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94110" w14:textId="61915921" w:rsidR="00597CB0" w:rsidRDefault="00597CB0" w:rsidP="00167C5D">
      <w:pPr>
        <w:pStyle w:val="Default"/>
        <w:rPr>
          <w:sz w:val="56"/>
          <w:szCs w:val="56"/>
        </w:rPr>
      </w:pPr>
    </w:p>
    <w:p w14:paraId="35A1FAD9" w14:textId="77777777" w:rsidR="00597CB0" w:rsidRDefault="00597CB0" w:rsidP="00167C5D">
      <w:pPr>
        <w:pStyle w:val="Default"/>
        <w:rPr>
          <w:sz w:val="56"/>
          <w:szCs w:val="56"/>
        </w:rPr>
      </w:pPr>
    </w:p>
    <w:p w14:paraId="22213060" w14:textId="77777777" w:rsidR="00597CB0" w:rsidRDefault="00597CB0" w:rsidP="00167C5D">
      <w:pPr>
        <w:pStyle w:val="Default"/>
        <w:rPr>
          <w:sz w:val="56"/>
          <w:szCs w:val="56"/>
        </w:rPr>
      </w:pPr>
    </w:p>
    <w:p w14:paraId="6E4988AC" w14:textId="686AB639" w:rsidR="00B914A6" w:rsidRDefault="00B914A6" w:rsidP="00167C5D">
      <w:pPr>
        <w:pStyle w:val="Default"/>
        <w:rPr>
          <w:sz w:val="48"/>
          <w:szCs w:val="48"/>
        </w:rPr>
      </w:pPr>
    </w:p>
    <w:p w14:paraId="160D185C" w14:textId="77777777" w:rsidR="00B914A6" w:rsidRDefault="00B914A6" w:rsidP="00167C5D">
      <w:pPr>
        <w:pStyle w:val="Default"/>
        <w:rPr>
          <w:sz w:val="48"/>
          <w:szCs w:val="48"/>
        </w:rPr>
      </w:pPr>
    </w:p>
    <w:p w14:paraId="0F6C4E3A" w14:textId="77777777" w:rsidR="00B914A6" w:rsidRDefault="00B914A6" w:rsidP="00167C5D">
      <w:pPr>
        <w:pStyle w:val="Default"/>
        <w:rPr>
          <w:sz w:val="48"/>
          <w:szCs w:val="48"/>
        </w:rPr>
      </w:pPr>
    </w:p>
    <w:p w14:paraId="4901C184" w14:textId="77777777" w:rsidR="00B914A6" w:rsidRDefault="00B914A6" w:rsidP="00167C5D">
      <w:pPr>
        <w:pStyle w:val="Default"/>
        <w:rPr>
          <w:sz w:val="48"/>
          <w:szCs w:val="48"/>
        </w:rPr>
      </w:pPr>
    </w:p>
    <w:p w14:paraId="6369B281" w14:textId="77777777" w:rsidR="00B914A6" w:rsidRDefault="00B914A6" w:rsidP="00167C5D">
      <w:pPr>
        <w:pStyle w:val="Default"/>
        <w:rPr>
          <w:sz w:val="48"/>
          <w:szCs w:val="48"/>
        </w:rPr>
      </w:pPr>
    </w:p>
    <w:p w14:paraId="68F1D8A0" w14:textId="77777777" w:rsidR="00B914A6" w:rsidRDefault="00B914A6" w:rsidP="00167C5D">
      <w:pPr>
        <w:pStyle w:val="Default"/>
        <w:rPr>
          <w:sz w:val="48"/>
          <w:szCs w:val="48"/>
        </w:rPr>
      </w:pPr>
    </w:p>
    <w:p w14:paraId="21106332" w14:textId="77777777" w:rsidR="00B914A6" w:rsidRDefault="00B914A6" w:rsidP="00167C5D">
      <w:pPr>
        <w:pStyle w:val="Default"/>
        <w:rPr>
          <w:sz w:val="48"/>
          <w:szCs w:val="48"/>
        </w:rPr>
      </w:pPr>
    </w:p>
    <w:p w14:paraId="0CBA2C51" w14:textId="77777777" w:rsidR="00B914A6" w:rsidRDefault="00B914A6" w:rsidP="00167C5D">
      <w:pPr>
        <w:pStyle w:val="Default"/>
        <w:rPr>
          <w:sz w:val="48"/>
          <w:szCs w:val="48"/>
        </w:rPr>
      </w:pPr>
    </w:p>
    <w:p w14:paraId="5D42C6E9" w14:textId="32CB22A3" w:rsidR="00B914A6" w:rsidRPr="00B914A6" w:rsidRDefault="005316EF" w:rsidP="00B914A6">
      <w:pPr>
        <w:pStyle w:val="Default"/>
        <w:jc w:val="center"/>
        <w:rPr>
          <w:b/>
          <w:sz w:val="56"/>
          <w:szCs w:val="56"/>
        </w:rPr>
      </w:pPr>
      <w:r>
        <w:rPr>
          <w:b/>
          <w:sz w:val="56"/>
          <w:szCs w:val="56"/>
        </w:rPr>
        <w:t>Burnley</w:t>
      </w:r>
      <w:r w:rsidR="00167C5D" w:rsidRPr="00B914A6">
        <w:rPr>
          <w:b/>
          <w:sz w:val="56"/>
          <w:szCs w:val="56"/>
        </w:rPr>
        <w:t xml:space="preserve"> Borough Council’s</w:t>
      </w:r>
    </w:p>
    <w:p w14:paraId="65D5CE48" w14:textId="77777777" w:rsidR="00B914A6" w:rsidRPr="00B914A6" w:rsidRDefault="00B914A6" w:rsidP="00B914A6">
      <w:pPr>
        <w:pStyle w:val="Default"/>
        <w:jc w:val="center"/>
        <w:rPr>
          <w:b/>
          <w:sz w:val="56"/>
          <w:szCs w:val="56"/>
        </w:rPr>
      </w:pPr>
    </w:p>
    <w:p w14:paraId="2EA0B95F" w14:textId="3EC01E97" w:rsidR="00226E1D" w:rsidRDefault="00C74ECC" w:rsidP="00B914A6">
      <w:pPr>
        <w:pStyle w:val="Default"/>
        <w:jc w:val="center"/>
        <w:rPr>
          <w:b/>
          <w:sz w:val="56"/>
          <w:szCs w:val="56"/>
        </w:rPr>
      </w:pPr>
      <w:r>
        <w:rPr>
          <w:b/>
          <w:sz w:val="56"/>
          <w:szCs w:val="56"/>
        </w:rPr>
        <w:t xml:space="preserve">Pavement </w:t>
      </w:r>
      <w:r w:rsidR="00611198">
        <w:rPr>
          <w:b/>
          <w:sz w:val="56"/>
          <w:szCs w:val="56"/>
        </w:rPr>
        <w:t>Licence</w:t>
      </w:r>
    </w:p>
    <w:p w14:paraId="565780BD" w14:textId="0CCF12AE" w:rsidR="00167C5D" w:rsidRDefault="00F66F8F" w:rsidP="00B914A6">
      <w:pPr>
        <w:pStyle w:val="Default"/>
        <w:jc w:val="center"/>
        <w:rPr>
          <w:b/>
          <w:sz w:val="56"/>
          <w:szCs w:val="56"/>
        </w:rPr>
      </w:pPr>
      <w:r>
        <w:rPr>
          <w:b/>
          <w:sz w:val="56"/>
          <w:szCs w:val="56"/>
        </w:rPr>
        <w:t>Guidance</w:t>
      </w:r>
      <w:r w:rsidR="00226E1D">
        <w:rPr>
          <w:b/>
          <w:sz w:val="56"/>
          <w:szCs w:val="56"/>
        </w:rPr>
        <w:t xml:space="preserve"> and Conditions </w:t>
      </w:r>
    </w:p>
    <w:p w14:paraId="75F2B1AB" w14:textId="77777777" w:rsidR="00B914A6" w:rsidRDefault="00B914A6" w:rsidP="00B914A6">
      <w:pPr>
        <w:pStyle w:val="Default"/>
        <w:jc w:val="center"/>
        <w:rPr>
          <w:b/>
          <w:sz w:val="56"/>
          <w:szCs w:val="56"/>
        </w:rPr>
      </w:pPr>
    </w:p>
    <w:p w14:paraId="7A96D33F" w14:textId="77777777" w:rsidR="00B914A6" w:rsidRDefault="00B914A6" w:rsidP="00B914A6">
      <w:pPr>
        <w:pStyle w:val="Default"/>
        <w:jc w:val="center"/>
        <w:rPr>
          <w:b/>
          <w:sz w:val="56"/>
          <w:szCs w:val="56"/>
        </w:rPr>
      </w:pPr>
    </w:p>
    <w:p w14:paraId="073307E9" w14:textId="77777777" w:rsidR="00B914A6" w:rsidRDefault="00B914A6" w:rsidP="00B914A6">
      <w:pPr>
        <w:pStyle w:val="Default"/>
        <w:jc w:val="center"/>
        <w:rPr>
          <w:b/>
          <w:sz w:val="56"/>
          <w:szCs w:val="56"/>
        </w:rPr>
      </w:pPr>
    </w:p>
    <w:p w14:paraId="4BC31809" w14:textId="061392E1" w:rsidR="00B914A6" w:rsidRPr="006C59FD" w:rsidRDefault="004F0364" w:rsidP="006C59FD">
      <w:pPr>
        <w:pStyle w:val="Default"/>
        <w:jc w:val="center"/>
        <w:rPr>
          <w:b/>
          <w:sz w:val="36"/>
          <w:szCs w:val="36"/>
        </w:rPr>
      </w:pPr>
      <w:r>
        <w:rPr>
          <w:b/>
          <w:sz w:val="36"/>
          <w:szCs w:val="36"/>
        </w:rPr>
        <w:t>1</w:t>
      </w:r>
      <w:r w:rsidR="006C59FD">
        <w:rPr>
          <w:b/>
          <w:sz w:val="36"/>
          <w:szCs w:val="36"/>
        </w:rPr>
        <w:t>0th</w:t>
      </w:r>
      <w:r>
        <w:rPr>
          <w:b/>
          <w:sz w:val="36"/>
          <w:szCs w:val="36"/>
        </w:rPr>
        <w:t xml:space="preserve"> April 202</w:t>
      </w:r>
      <w:r w:rsidR="006C59FD">
        <w:rPr>
          <w:b/>
          <w:sz w:val="36"/>
          <w:szCs w:val="36"/>
        </w:rPr>
        <w:t>4</w:t>
      </w:r>
      <w:r w:rsidR="00BB6B29">
        <w:rPr>
          <w:b/>
          <w:sz w:val="36"/>
          <w:szCs w:val="36"/>
        </w:rPr>
        <w:t xml:space="preserve"> (Version </w:t>
      </w:r>
      <w:r w:rsidR="00611198">
        <w:rPr>
          <w:b/>
          <w:sz w:val="36"/>
          <w:szCs w:val="36"/>
        </w:rPr>
        <w:t>7</w:t>
      </w:r>
      <w:r w:rsidR="00BB6B29">
        <w:rPr>
          <w:b/>
          <w:sz w:val="36"/>
          <w:szCs w:val="36"/>
        </w:rPr>
        <w:t>)</w:t>
      </w:r>
    </w:p>
    <w:p w14:paraId="167DF96C" w14:textId="77777777" w:rsidR="00EE2612" w:rsidRDefault="00EE2612" w:rsidP="00EE2612">
      <w:pPr>
        <w:pStyle w:val="Default"/>
        <w:rPr>
          <w:rFonts w:ascii="Calibri" w:hAnsi="Calibri" w:cs="Calibri"/>
          <w:b/>
          <w:bCs/>
          <w:sz w:val="22"/>
          <w:szCs w:val="22"/>
        </w:rPr>
      </w:pPr>
    </w:p>
    <w:p w14:paraId="79D66A24" w14:textId="77777777" w:rsidR="00EE2612" w:rsidRDefault="00EE2612" w:rsidP="00EE2612">
      <w:pPr>
        <w:pStyle w:val="Default"/>
        <w:rPr>
          <w:rFonts w:ascii="Calibri" w:hAnsi="Calibri" w:cs="Calibri"/>
          <w:b/>
          <w:bCs/>
          <w:sz w:val="22"/>
          <w:szCs w:val="22"/>
        </w:rPr>
      </w:pPr>
    </w:p>
    <w:p w14:paraId="31B2D2FA" w14:textId="77777777" w:rsidR="00B914A6" w:rsidRDefault="00B914A6" w:rsidP="00EE2612">
      <w:pPr>
        <w:pStyle w:val="Default"/>
        <w:rPr>
          <w:b/>
          <w:bCs/>
          <w:color w:val="auto"/>
          <w:sz w:val="28"/>
          <w:szCs w:val="28"/>
        </w:rPr>
      </w:pPr>
    </w:p>
    <w:p w14:paraId="345489E0" w14:textId="77777777" w:rsidR="00B914A6" w:rsidRDefault="00B914A6" w:rsidP="00EE2612">
      <w:pPr>
        <w:pStyle w:val="Default"/>
        <w:rPr>
          <w:b/>
          <w:bCs/>
          <w:color w:val="auto"/>
          <w:sz w:val="28"/>
          <w:szCs w:val="28"/>
        </w:rPr>
      </w:pPr>
    </w:p>
    <w:p w14:paraId="2A3A3409" w14:textId="77777777" w:rsidR="00B914A6" w:rsidRDefault="00B914A6" w:rsidP="00EE2612">
      <w:pPr>
        <w:pStyle w:val="Default"/>
        <w:rPr>
          <w:b/>
          <w:bCs/>
          <w:color w:val="auto"/>
          <w:sz w:val="28"/>
          <w:szCs w:val="28"/>
        </w:rPr>
      </w:pPr>
    </w:p>
    <w:p w14:paraId="15EB190F" w14:textId="77777777" w:rsidR="00B914A6" w:rsidRDefault="00B914A6" w:rsidP="00EE2612">
      <w:pPr>
        <w:pStyle w:val="Default"/>
        <w:rPr>
          <w:b/>
          <w:bCs/>
          <w:color w:val="auto"/>
          <w:sz w:val="28"/>
          <w:szCs w:val="28"/>
        </w:rPr>
      </w:pPr>
    </w:p>
    <w:p w14:paraId="772D1B7A" w14:textId="77777777" w:rsidR="00B914A6" w:rsidRDefault="00B914A6" w:rsidP="00EE2612">
      <w:pPr>
        <w:pStyle w:val="Default"/>
        <w:rPr>
          <w:b/>
          <w:bCs/>
          <w:color w:val="auto"/>
          <w:sz w:val="28"/>
          <w:szCs w:val="28"/>
        </w:rPr>
      </w:pPr>
    </w:p>
    <w:p w14:paraId="18841F05" w14:textId="77777777" w:rsidR="00B914A6" w:rsidRDefault="00B914A6" w:rsidP="00EE2612">
      <w:pPr>
        <w:pStyle w:val="Default"/>
        <w:rPr>
          <w:b/>
          <w:bCs/>
          <w:color w:val="auto"/>
          <w:sz w:val="28"/>
          <w:szCs w:val="28"/>
        </w:rPr>
      </w:pPr>
    </w:p>
    <w:p w14:paraId="1FA6B47F" w14:textId="77777777" w:rsidR="00B914A6" w:rsidRDefault="00B914A6" w:rsidP="00EE2612">
      <w:pPr>
        <w:pStyle w:val="Default"/>
        <w:rPr>
          <w:b/>
          <w:bCs/>
          <w:color w:val="auto"/>
          <w:sz w:val="28"/>
          <w:szCs w:val="28"/>
        </w:rPr>
      </w:pPr>
    </w:p>
    <w:p w14:paraId="59673005" w14:textId="77777777" w:rsidR="00B914A6" w:rsidRDefault="00B914A6" w:rsidP="00EE2612">
      <w:pPr>
        <w:pStyle w:val="Default"/>
        <w:rPr>
          <w:b/>
          <w:bCs/>
          <w:color w:val="auto"/>
          <w:sz w:val="28"/>
          <w:szCs w:val="28"/>
        </w:rPr>
      </w:pPr>
    </w:p>
    <w:p w14:paraId="66AA1F62" w14:textId="77777777" w:rsidR="00B914A6" w:rsidRDefault="00B914A6" w:rsidP="00EE2612">
      <w:pPr>
        <w:pStyle w:val="Default"/>
        <w:rPr>
          <w:b/>
          <w:bCs/>
          <w:color w:val="auto"/>
          <w:sz w:val="28"/>
          <w:szCs w:val="28"/>
        </w:rPr>
      </w:pPr>
    </w:p>
    <w:p w14:paraId="2782DE33" w14:textId="77777777" w:rsidR="00B914A6" w:rsidRDefault="00B914A6" w:rsidP="00EE2612">
      <w:pPr>
        <w:pStyle w:val="Default"/>
        <w:rPr>
          <w:b/>
          <w:bCs/>
          <w:color w:val="auto"/>
          <w:sz w:val="28"/>
          <w:szCs w:val="28"/>
        </w:rPr>
      </w:pPr>
    </w:p>
    <w:p w14:paraId="263CC1DD" w14:textId="77777777" w:rsidR="00B914A6" w:rsidRDefault="00B914A6" w:rsidP="00EE2612">
      <w:pPr>
        <w:pStyle w:val="Default"/>
        <w:rPr>
          <w:b/>
          <w:bCs/>
          <w:color w:val="auto"/>
          <w:sz w:val="28"/>
          <w:szCs w:val="28"/>
        </w:rPr>
      </w:pPr>
    </w:p>
    <w:p w14:paraId="03E61068" w14:textId="77777777" w:rsidR="00B914A6" w:rsidRDefault="00B914A6" w:rsidP="00EE2612">
      <w:pPr>
        <w:pStyle w:val="Default"/>
        <w:rPr>
          <w:b/>
          <w:bCs/>
          <w:color w:val="auto"/>
          <w:sz w:val="28"/>
          <w:szCs w:val="28"/>
        </w:rPr>
      </w:pPr>
    </w:p>
    <w:p w14:paraId="2C102672" w14:textId="77777777" w:rsidR="00B914A6" w:rsidRDefault="00B914A6" w:rsidP="00EE2612">
      <w:pPr>
        <w:pStyle w:val="Default"/>
        <w:rPr>
          <w:b/>
          <w:bCs/>
          <w:color w:val="auto"/>
          <w:sz w:val="28"/>
          <w:szCs w:val="28"/>
        </w:rPr>
      </w:pPr>
    </w:p>
    <w:p w14:paraId="029FB3E4" w14:textId="77777777" w:rsidR="00B914A6" w:rsidRDefault="00B914A6" w:rsidP="00EE2612">
      <w:pPr>
        <w:pStyle w:val="Default"/>
        <w:rPr>
          <w:b/>
          <w:bCs/>
          <w:color w:val="auto"/>
          <w:sz w:val="28"/>
          <w:szCs w:val="28"/>
        </w:rPr>
      </w:pPr>
    </w:p>
    <w:p w14:paraId="43C4E873" w14:textId="77777777" w:rsidR="00A84250" w:rsidRDefault="00167C5D" w:rsidP="001B735F">
      <w:pPr>
        <w:pStyle w:val="Default"/>
        <w:ind w:firstLine="720"/>
        <w:rPr>
          <w:b/>
          <w:bCs/>
          <w:color w:val="auto"/>
          <w:sz w:val="28"/>
          <w:szCs w:val="28"/>
        </w:rPr>
      </w:pPr>
      <w:r w:rsidRPr="00EE2612">
        <w:rPr>
          <w:b/>
          <w:bCs/>
          <w:color w:val="auto"/>
          <w:sz w:val="28"/>
          <w:szCs w:val="28"/>
        </w:rPr>
        <w:t xml:space="preserve">Contents </w:t>
      </w:r>
    </w:p>
    <w:p w14:paraId="74166D93" w14:textId="77777777" w:rsidR="007C322D" w:rsidRPr="00EE2612" w:rsidRDefault="007C322D" w:rsidP="00EE2612">
      <w:pPr>
        <w:pStyle w:val="Default"/>
        <w:rPr>
          <w:color w:val="auto"/>
          <w:sz w:val="28"/>
          <w:szCs w:val="28"/>
        </w:rPr>
      </w:pPr>
    </w:p>
    <w:p w14:paraId="00A7B59A" w14:textId="77777777" w:rsidR="008D23B5" w:rsidRDefault="008D23B5" w:rsidP="008D23B5">
      <w:pPr>
        <w:pStyle w:val="Default"/>
        <w:ind w:left="644"/>
        <w:rPr>
          <w:color w:val="auto"/>
          <w:sz w:val="23"/>
          <w:szCs w:val="23"/>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6521"/>
        <w:gridCol w:w="1224"/>
      </w:tblGrid>
      <w:tr w:rsidR="001B735F" w14:paraId="4B7626E0" w14:textId="77777777" w:rsidTr="001B735F">
        <w:trPr>
          <w:trHeight w:val="510"/>
        </w:trPr>
        <w:tc>
          <w:tcPr>
            <w:tcW w:w="567" w:type="dxa"/>
          </w:tcPr>
          <w:p w14:paraId="6E4C0BAA" w14:textId="38B8B6C6" w:rsidR="001B735F" w:rsidRDefault="001B735F" w:rsidP="001B735F">
            <w:pPr>
              <w:pStyle w:val="Default"/>
              <w:rPr>
                <w:color w:val="auto"/>
                <w:sz w:val="22"/>
                <w:szCs w:val="22"/>
              </w:rPr>
            </w:pPr>
            <w:r>
              <w:rPr>
                <w:color w:val="auto"/>
                <w:sz w:val="22"/>
                <w:szCs w:val="22"/>
              </w:rPr>
              <w:t>1.</w:t>
            </w:r>
          </w:p>
        </w:tc>
        <w:tc>
          <w:tcPr>
            <w:tcW w:w="6521" w:type="dxa"/>
          </w:tcPr>
          <w:p w14:paraId="766879B5" w14:textId="20C5BD01" w:rsidR="001B735F" w:rsidRDefault="001B735F" w:rsidP="001B735F">
            <w:pPr>
              <w:pStyle w:val="Default"/>
              <w:rPr>
                <w:color w:val="auto"/>
                <w:sz w:val="22"/>
                <w:szCs w:val="22"/>
              </w:rPr>
            </w:pPr>
            <w:r w:rsidRPr="00EE2612">
              <w:rPr>
                <w:color w:val="auto"/>
                <w:sz w:val="22"/>
                <w:szCs w:val="22"/>
              </w:rPr>
              <w:t>Introduction</w:t>
            </w:r>
          </w:p>
        </w:tc>
        <w:tc>
          <w:tcPr>
            <w:tcW w:w="1224" w:type="dxa"/>
          </w:tcPr>
          <w:p w14:paraId="211205D3" w14:textId="623898FA" w:rsidR="001B735F" w:rsidRDefault="001B735F" w:rsidP="001B735F">
            <w:pPr>
              <w:pStyle w:val="Default"/>
              <w:jc w:val="center"/>
              <w:rPr>
                <w:color w:val="auto"/>
                <w:sz w:val="22"/>
                <w:szCs w:val="22"/>
              </w:rPr>
            </w:pPr>
            <w:r>
              <w:rPr>
                <w:color w:val="auto"/>
                <w:sz w:val="22"/>
                <w:szCs w:val="22"/>
              </w:rPr>
              <w:t>3</w:t>
            </w:r>
          </w:p>
        </w:tc>
      </w:tr>
      <w:tr w:rsidR="001B735F" w14:paraId="1BF35417" w14:textId="77777777" w:rsidTr="001B735F">
        <w:trPr>
          <w:trHeight w:val="510"/>
        </w:trPr>
        <w:tc>
          <w:tcPr>
            <w:tcW w:w="567" w:type="dxa"/>
          </w:tcPr>
          <w:p w14:paraId="0EBE3432" w14:textId="214889B2" w:rsidR="001B735F" w:rsidRDefault="001B735F" w:rsidP="001B735F">
            <w:pPr>
              <w:pStyle w:val="Default"/>
              <w:rPr>
                <w:color w:val="auto"/>
                <w:sz w:val="22"/>
                <w:szCs w:val="22"/>
              </w:rPr>
            </w:pPr>
            <w:r>
              <w:rPr>
                <w:color w:val="auto"/>
                <w:sz w:val="22"/>
                <w:szCs w:val="22"/>
              </w:rPr>
              <w:t>2.</w:t>
            </w:r>
          </w:p>
        </w:tc>
        <w:tc>
          <w:tcPr>
            <w:tcW w:w="6521" w:type="dxa"/>
          </w:tcPr>
          <w:p w14:paraId="31E52D51" w14:textId="24808A0C" w:rsidR="001B735F" w:rsidRDefault="001B735F" w:rsidP="001B735F">
            <w:pPr>
              <w:pStyle w:val="Default"/>
              <w:rPr>
                <w:color w:val="auto"/>
                <w:sz w:val="22"/>
                <w:szCs w:val="22"/>
              </w:rPr>
            </w:pPr>
            <w:r w:rsidRPr="00EE2612">
              <w:rPr>
                <w:color w:val="auto"/>
                <w:sz w:val="22"/>
                <w:szCs w:val="22"/>
              </w:rPr>
              <w:t>Legal Framework and Controls</w:t>
            </w:r>
          </w:p>
        </w:tc>
        <w:tc>
          <w:tcPr>
            <w:tcW w:w="1224" w:type="dxa"/>
          </w:tcPr>
          <w:p w14:paraId="40085D62" w14:textId="3051A7C1" w:rsidR="001B735F" w:rsidRDefault="001B735F" w:rsidP="001B735F">
            <w:pPr>
              <w:pStyle w:val="Default"/>
              <w:jc w:val="center"/>
              <w:rPr>
                <w:color w:val="auto"/>
                <w:sz w:val="22"/>
                <w:szCs w:val="22"/>
              </w:rPr>
            </w:pPr>
            <w:r>
              <w:rPr>
                <w:color w:val="auto"/>
                <w:sz w:val="22"/>
                <w:szCs w:val="22"/>
              </w:rPr>
              <w:t>4</w:t>
            </w:r>
          </w:p>
        </w:tc>
      </w:tr>
      <w:tr w:rsidR="001B735F" w14:paraId="08989613" w14:textId="77777777" w:rsidTr="001B735F">
        <w:trPr>
          <w:trHeight w:val="510"/>
        </w:trPr>
        <w:tc>
          <w:tcPr>
            <w:tcW w:w="567" w:type="dxa"/>
          </w:tcPr>
          <w:p w14:paraId="60EDC7E0" w14:textId="76D73B3E" w:rsidR="001B735F" w:rsidRDefault="001B735F" w:rsidP="001B735F">
            <w:pPr>
              <w:pStyle w:val="Default"/>
              <w:rPr>
                <w:color w:val="auto"/>
                <w:sz w:val="22"/>
                <w:szCs w:val="22"/>
              </w:rPr>
            </w:pPr>
            <w:r>
              <w:rPr>
                <w:color w:val="auto"/>
                <w:sz w:val="22"/>
                <w:szCs w:val="22"/>
              </w:rPr>
              <w:t>3.</w:t>
            </w:r>
          </w:p>
        </w:tc>
        <w:tc>
          <w:tcPr>
            <w:tcW w:w="6521" w:type="dxa"/>
          </w:tcPr>
          <w:p w14:paraId="1D19CE32" w14:textId="325AAF18" w:rsidR="001B735F" w:rsidRDefault="001B735F" w:rsidP="001B735F">
            <w:pPr>
              <w:pStyle w:val="Default"/>
              <w:rPr>
                <w:color w:val="auto"/>
                <w:sz w:val="22"/>
                <w:szCs w:val="22"/>
              </w:rPr>
            </w:pPr>
            <w:r>
              <w:rPr>
                <w:color w:val="auto"/>
                <w:sz w:val="22"/>
                <w:szCs w:val="22"/>
              </w:rPr>
              <w:t>Eligible businesses</w:t>
            </w:r>
          </w:p>
        </w:tc>
        <w:tc>
          <w:tcPr>
            <w:tcW w:w="1224" w:type="dxa"/>
          </w:tcPr>
          <w:p w14:paraId="02080446" w14:textId="6B3A7FE7" w:rsidR="001B735F" w:rsidRDefault="00DD64BB" w:rsidP="001B735F">
            <w:pPr>
              <w:pStyle w:val="Default"/>
              <w:jc w:val="center"/>
              <w:rPr>
                <w:color w:val="auto"/>
                <w:sz w:val="22"/>
                <w:szCs w:val="22"/>
              </w:rPr>
            </w:pPr>
            <w:r>
              <w:rPr>
                <w:color w:val="auto"/>
                <w:sz w:val="22"/>
                <w:szCs w:val="22"/>
              </w:rPr>
              <w:t>6</w:t>
            </w:r>
          </w:p>
        </w:tc>
      </w:tr>
      <w:tr w:rsidR="001B735F" w14:paraId="708CD049" w14:textId="77777777" w:rsidTr="001B735F">
        <w:trPr>
          <w:trHeight w:val="510"/>
        </w:trPr>
        <w:tc>
          <w:tcPr>
            <w:tcW w:w="567" w:type="dxa"/>
          </w:tcPr>
          <w:p w14:paraId="60C2038F" w14:textId="3A08A199" w:rsidR="001B735F" w:rsidRDefault="001B735F" w:rsidP="001B735F">
            <w:pPr>
              <w:pStyle w:val="Default"/>
              <w:rPr>
                <w:color w:val="auto"/>
                <w:sz w:val="22"/>
                <w:szCs w:val="22"/>
              </w:rPr>
            </w:pPr>
            <w:r>
              <w:rPr>
                <w:color w:val="auto"/>
                <w:sz w:val="22"/>
                <w:szCs w:val="22"/>
              </w:rPr>
              <w:t>4.</w:t>
            </w:r>
          </w:p>
        </w:tc>
        <w:tc>
          <w:tcPr>
            <w:tcW w:w="6521" w:type="dxa"/>
          </w:tcPr>
          <w:p w14:paraId="0E0F7FAD" w14:textId="4162CCD0" w:rsidR="001B735F" w:rsidRDefault="001B735F" w:rsidP="001B735F">
            <w:pPr>
              <w:pStyle w:val="Default"/>
              <w:rPr>
                <w:color w:val="auto"/>
                <w:sz w:val="22"/>
                <w:szCs w:val="22"/>
              </w:rPr>
            </w:pPr>
            <w:r w:rsidRPr="00EE2612">
              <w:rPr>
                <w:color w:val="auto"/>
                <w:sz w:val="22"/>
                <w:szCs w:val="22"/>
              </w:rPr>
              <w:t>Private Land</w:t>
            </w:r>
          </w:p>
        </w:tc>
        <w:tc>
          <w:tcPr>
            <w:tcW w:w="1224" w:type="dxa"/>
          </w:tcPr>
          <w:p w14:paraId="03A1C846" w14:textId="7EFA4730" w:rsidR="001B735F" w:rsidRDefault="001B735F" w:rsidP="001B735F">
            <w:pPr>
              <w:pStyle w:val="Default"/>
              <w:jc w:val="center"/>
              <w:rPr>
                <w:color w:val="auto"/>
                <w:sz w:val="22"/>
                <w:szCs w:val="22"/>
              </w:rPr>
            </w:pPr>
            <w:r>
              <w:rPr>
                <w:color w:val="auto"/>
                <w:sz w:val="22"/>
                <w:szCs w:val="22"/>
              </w:rPr>
              <w:t>6</w:t>
            </w:r>
          </w:p>
        </w:tc>
      </w:tr>
      <w:tr w:rsidR="001B735F" w14:paraId="739C668F" w14:textId="77777777" w:rsidTr="001B735F">
        <w:trPr>
          <w:trHeight w:val="510"/>
        </w:trPr>
        <w:tc>
          <w:tcPr>
            <w:tcW w:w="567" w:type="dxa"/>
          </w:tcPr>
          <w:p w14:paraId="651F7CD3" w14:textId="782C4FF5" w:rsidR="001B735F" w:rsidRDefault="001B735F" w:rsidP="001B735F">
            <w:pPr>
              <w:pStyle w:val="Default"/>
              <w:rPr>
                <w:color w:val="auto"/>
                <w:sz w:val="22"/>
                <w:szCs w:val="22"/>
              </w:rPr>
            </w:pPr>
            <w:r>
              <w:rPr>
                <w:color w:val="auto"/>
                <w:sz w:val="22"/>
                <w:szCs w:val="22"/>
              </w:rPr>
              <w:t>5.</w:t>
            </w:r>
          </w:p>
        </w:tc>
        <w:tc>
          <w:tcPr>
            <w:tcW w:w="6521" w:type="dxa"/>
          </w:tcPr>
          <w:p w14:paraId="040491AF" w14:textId="4AE9696A" w:rsidR="001B735F" w:rsidRDefault="001B735F" w:rsidP="001B735F">
            <w:pPr>
              <w:pStyle w:val="Default"/>
              <w:rPr>
                <w:color w:val="auto"/>
                <w:sz w:val="22"/>
                <w:szCs w:val="22"/>
              </w:rPr>
            </w:pPr>
            <w:r>
              <w:rPr>
                <w:color w:val="auto"/>
                <w:sz w:val="22"/>
                <w:szCs w:val="22"/>
              </w:rPr>
              <w:t>Planning permission</w:t>
            </w:r>
          </w:p>
        </w:tc>
        <w:tc>
          <w:tcPr>
            <w:tcW w:w="1224" w:type="dxa"/>
          </w:tcPr>
          <w:p w14:paraId="3E5590AF" w14:textId="6289F30C" w:rsidR="001B735F" w:rsidRDefault="001B735F" w:rsidP="001B735F">
            <w:pPr>
              <w:pStyle w:val="Default"/>
              <w:jc w:val="center"/>
              <w:rPr>
                <w:color w:val="auto"/>
                <w:sz w:val="22"/>
                <w:szCs w:val="22"/>
              </w:rPr>
            </w:pPr>
            <w:r>
              <w:rPr>
                <w:color w:val="auto"/>
                <w:sz w:val="22"/>
                <w:szCs w:val="22"/>
              </w:rPr>
              <w:t>6</w:t>
            </w:r>
          </w:p>
        </w:tc>
      </w:tr>
      <w:tr w:rsidR="001B735F" w14:paraId="17A473BD" w14:textId="77777777" w:rsidTr="001B735F">
        <w:trPr>
          <w:trHeight w:val="510"/>
        </w:trPr>
        <w:tc>
          <w:tcPr>
            <w:tcW w:w="567" w:type="dxa"/>
          </w:tcPr>
          <w:p w14:paraId="521765BF" w14:textId="570460FD" w:rsidR="001B735F" w:rsidRDefault="001B735F" w:rsidP="001B735F">
            <w:pPr>
              <w:pStyle w:val="Default"/>
              <w:rPr>
                <w:color w:val="auto"/>
                <w:sz w:val="22"/>
                <w:szCs w:val="22"/>
              </w:rPr>
            </w:pPr>
            <w:r>
              <w:rPr>
                <w:color w:val="auto"/>
                <w:sz w:val="22"/>
                <w:szCs w:val="22"/>
              </w:rPr>
              <w:t>6.</w:t>
            </w:r>
          </w:p>
        </w:tc>
        <w:tc>
          <w:tcPr>
            <w:tcW w:w="6521" w:type="dxa"/>
          </w:tcPr>
          <w:p w14:paraId="66A73C82" w14:textId="1E122427" w:rsidR="001B735F" w:rsidRDefault="001B735F" w:rsidP="001B735F">
            <w:pPr>
              <w:pStyle w:val="Default"/>
              <w:rPr>
                <w:color w:val="auto"/>
                <w:sz w:val="22"/>
                <w:szCs w:val="22"/>
              </w:rPr>
            </w:pPr>
            <w:r w:rsidRPr="00EE2612">
              <w:rPr>
                <w:color w:val="auto"/>
                <w:sz w:val="22"/>
                <w:szCs w:val="22"/>
              </w:rPr>
              <w:t>Right of Access</w:t>
            </w:r>
          </w:p>
        </w:tc>
        <w:tc>
          <w:tcPr>
            <w:tcW w:w="1224" w:type="dxa"/>
          </w:tcPr>
          <w:p w14:paraId="38C92530" w14:textId="613E01E0" w:rsidR="001B735F" w:rsidRDefault="001B735F" w:rsidP="001B735F">
            <w:pPr>
              <w:pStyle w:val="Default"/>
              <w:jc w:val="center"/>
              <w:rPr>
                <w:color w:val="auto"/>
                <w:sz w:val="22"/>
                <w:szCs w:val="22"/>
              </w:rPr>
            </w:pPr>
            <w:r>
              <w:rPr>
                <w:color w:val="auto"/>
                <w:sz w:val="22"/>
                <w:szCs w:val="22"/>
              </w:rPr>
              <w:t>6</w:t>
            </w:r>
          </w:p>
        </w:tc>
      </w:tr>
      <w:tr w:rsidR="001B735F" w14:paraId="7C5E6D98" w14:textId="77777777" w:rsidTr="001B735F">
        <w:trPr>
          <w:trHeight w:val="510"/>
        </w:trPr>
        <w:tc>
          <w:tcPr>
            <w:tcW w:w="567" w:type="dxa"/>
          </w:tcPr>
          <w:p w14:paraId="1AF8D036" w14:textId="5E09B4D5" w:rsidR="001B735F" w:rsidRDefault="001B735F" w:rsidP="001B735F">
            <w:pPr>
              <w:pStyle w:val="Default"/>
              <w:rPr>
                <w:color w:val="auto"/>
                <w:sz w:val="22"/>
                <w:szCs w:val="22"/>
              </w:rPr>
            </w:pPr>
            <w:r>
              <w:rPr>
                <w:color w:val="auto"/>
                <w:sz w:val="22"/>
                <w:szCs w:val="22"/>
              </w:rPr>
              <w:t>7.</w:t>
            </w:r>
          </w:p>
        </w:tc>
        <w:tc>
          <w:tcPr>
            <w:tcW w:w="6521" w:type="dxa"/>
          </w:tcPr>
          <w:p w14:paraId="56586415" w14:textId="6C8E9DF2" w:rsidR="001B735F" w:rsidRDefault="001B735F" w:rsidP="001B735F">
            <w:pPr>
              <w:pStyle w:val="Default"/>
              <w:rPr>
                <w:color w:val="auto"/>
                <w:sz w:val="22"/>
                <w:szCs w:val="22"/>
              </w:rPr>
            </w:pPr>
            <w:r w:rsidRPr="00EE2612">
              <w:rPr>
                <w:color w:val="auto"/>
                <w:sz w:val="22"/>
                <w:szCs w:val="22"/>
              </w:rPr>
              <w:t>Advertising</w:t>
            </w:r>
          </w:p>
        </w:tc>
        <w:tc>
          <w:tcPr>
            <w:tcW w:w="1224" w:type="dxa"/>
          </w:tcPr>
          <w:p w14:paraId="180469E0" w14:textId="22DAEB82" w:rsidR="001B735F" w:rsidRDefault="001B735F" w:rsidP="001B735F">
            <w:pPr>
              <w:pStyle w:val="Default"/>
              <w:jc w:val="center"/>
              <w:rPr>
                <w:color w:val="auto"/>
                <w:sz w:val="22"/>
                <w:szCs w:val="22"/>
              </w:rPr>
            </w:pPr>
            <w:r>
              <w:rPr>
                <w:color w:val="auto"/>
                <w:sz w:val="22"/>
                <w:szCs w:val="22"/>
              </w:rPr>
              <w:t>6</w:t>
            </w:r>
          </w:p>
        </w:tc>
      </w:tr>
      <w:tr w:rsidR="001B735F" w14:paraId="09A98047" w14:textId="77777777" w:rsidTr="001B735F">
        <w:trPr>
          <w:trHeight w:val="510"/>
        </w:trPr>
        <w:tc>
          <w:tcPr>
            <w:tcW w:w="567" w:type="dxa"/>
          </w:tcPr>
          <w:p w14:paraId="4D9F5B66" w14:textId="356B30F0" w:rsidR="001B735F" w:rsidRDefault="001B735F" w:rsidP="001B735F">
            <w:pPr>
              <w:pStyle w:val="Default"/>
              <w:rPr>
                <w:color w:val="auto"/>
                <w:sz w:val="22"/>
                <w:szCs w:val="22"/>
              </w:rPr>
            </w:pPr>
            <w:r>
              <w:rPr>
                <w:color w:val="auto"/>
                <w:sz w:val="22"/>
                <w:szCs w:val="22"/>
              </w:rPr>
              <w:t>8.</w:t>
            </w:r>
          </w:p>
        </w:tc>
        <w:tc>
          <w:tcPr>
            <w:tcW w:w="6521" w:type="dxa"/>
          </w:tcPr>
          <w:p w14:paraId="75824991" w14:textId="07C4F7D2" w:rsidR="001B735F" w:rsidRDefault="001B735F" w:rsidP="001B735F">
            <w:pPr>
              <w:pStyle w:val="Default"/>
              <w:rPr>
                <w:color w:val="auto"/>
                <w:sz w:val="22"/>
                <w:szCs w:val="22"/>
              </w:rPr>
            </w:pPr>
            <w:r w:rsidRPr="00EE2612">
              <w:rPr>
                <w:color w:val="auto"/>
                <w:sz w:val="22"/>
                <w:szCs w:val="22"/>
              </w:rPr>
              <w:t xml:space="preserve">Designing the Pavement </w:t>
            </w:r>
            <w:r>
              <w:rPr>
                <w:color w:val="auto"/>
                <w:sz w:val="22"/>
                <w:szCs w:val="22"/>
              </w:rPr>
              <w:t>Café</w:t>
            </w:r>
          </w:p>
        </w:tc>
        <w:tc>
          <w:tcPr>
            <w:tcW w:w="1224" w:type="dxa"/>
          </w:tcPr>
          <w:p w14:paraId="224D4700" w14:textId="43899ABD" w:rsidR="001B735F" w:rsidRDefault="001B735F" w:rsidP="001B735F">
            <w:pPr>
              <w:pStyle w:val="Default"/>
              <w:jc w:val="center"/>
              <w:rPr>
                <w:color w:val="auto"/>
                <w:sz w:val="22"/>
                <w:szCs w:val="22"/>
              </w:rPr>
            </w:pPr>
            <w:r>
              <w:rPr>
                <w:color w:val="auto"/>
                <w:sz w:val="22"/>
                <w:szCs w:val="22"/>
              </w:rPr>
              <w:t>6</w:t>
            </w:r>
          </w:p>
        </w:tc>
      </w:tr>
      <w:tr w:rsidR="001B735F" w14:paraId="50EBD728" w14:textId="77777777" w:rsidTr="001B735F">
        <w:trPr>
          <w:trHeight w:val="510"/>
        </w:trPr>
        <w:tc>
          <w:tcPr>
            <w:tcW w:w="567" w:type="dxa"/>
          </w:tcPr>
          <w:p w14:paraId="46AADCE3" w14:textId="6C412DB1" w:rsidR="001B735F" w:rsidRDefault="001B735F" w:rsidP="001B735F">
            <w:pPr>
              <w:pStyle w:val="Default"/>
              <w:rPr>
                <w:color w:val="auto"/>
                <w:sz w:val="22"/>
                <w:szCs w:val="22"/>
              </w:rPr>
            </w:pPr>
            <w:r>
              <w:rPr>
                <w:color w:val="auto"/>
                <w:sz w:val="22"/>
                <w:szCs w:val="22"/>
              </w:rPr>
              <w:t>9.</w:t>
            </w:r>
          </w:p>
        </w:tc>
        <w:tc>
          <w:tcPr>
            <w:tcW w:w="6521" w:type="dxa"/>
          </w:tcPr>
          <w:p w14:paraId="23E8DA0A" w14:textId="142101CB" w:rsidR="001B735F" w:rsidRDefault="001B735F" w:rsidP="001B735F">
            <w:pPr>
              <w:pStyle w:val="Default"/>
              <w:rPr>
                <w:color w:val="auto"/>
                <w:sz w:val="22"/>
                <w:szCs w:val="22"/>
              </w:rPr>
            </w:pPr>
            <w:r w:rsidRPr="00EE2612">
              <w:rPr>
                <w:color w:val="auto"/>
                <w:sz w:val="22"/>
                <w:szCs w:val="22"/>
              </w:rPr>
              <w:t xml:space="preserve">Minimum </w:t>
            </w:r>
            <w:r>
              <w:rPr>
                <w:color w:val="auto"/>
                <w:sz w:val="22"/>
                <w:szCs w:val="22"/>
              </w:rPr>
              <w:t>u</w:t>
            </w:r>
            <w:r w:rsidRPr="00EE2612">
              <w:rPr>
                <w:color w:val="auto"/>
                <w:sz w:val="22"/>
                <w:szCs w:val="22"/>
              </w:rPr>
              <w:t xml:space="preserve">nobstructed </w:t>
            </w:r>
            <w:r>
              <w:rPr>
                <w:color w:val="auto"/>
                <w:sz w:val="22"/>
                <w:szCs w:val="22"/>
              </w:rPr>
              <w:t>s</w:t>
            </w:r>
            <w:r w:rsidRPr="00EE2612">
              <w:rPr>
                <w:color w:val="auto"/>
                <w:sz w:val="22"/>
                <w:szCs w:val="22"/>
              </w:rPr>
              <w:t xml:space="preserve">pace </w:t>
            </w:r>
            <w:r>
              <w:rPr>
                <w:color w:val="auto"/>
                <w:sz w:val="22"/>
                <w:szCs w:val="22"/>
              </w:rPr>
              <w:t>c</w:t>
            </w:r>
            <w:r w:rsidRPr="00EE2612">
              <w:rPr>
                <w:color w:val="auto"/>
                <w:sz w:val="22"/>
                <w:szCs w:val="22"/>
              </w:rPr>
              <w:t>riteria</w:t>
            </w:r>
          </w:p>
        </w:tc>
        <w:tc>
          <w:tcPr>
            <w:tcW w:w="1224" w:type="dxa"/>
          </w:tcPr>
          <w:p w14:paraId="370188DA" w14:textId="11022D90" w:rsidR="001B735F" w:rsidRDefault="001B735F" w:rsidP="001B735F">
            <w:pPr>
              <w:pStyle w:val="Default"/>
              <w:jc w:val="center"/>
              <w:rPr>
                <w:color w:val="auto"/>
                <w:sz w:val="22"/>
                <w:szCs w:val="22"/>
              </w:rPr>
            </w:pPr>
            <w:r>
              <w:rPr>
                <w:color w:val="auto"/>
                <w:sz w:val="22"/>
                <w:szCs w:val="22"/>
              </w:rPr>
              <w:t>7</w:t>
            </w:r>
          </w:p>
        </w:tc>
      </w:tr>
      <w:tr w:rsidR="001B735F" w14:paraId="0B79E14E" w14:textId="77777777" w:rsidTr="001B735F">
        <w:trPr>
          <w:trHeight w:val="510"/>
        </w:trPr>
        <w:tc>
          <w:tcPr>
            <w:tcW w:w="567" w:type="dxa"/>
          </w:tcPr>
          <w:p w14:paraId="02A9E9B5" w14:textId="1B82DC95" w:rsidR="001B735F" w:rsidRDefault="001B735F" w:rsidP="001B735F">
            <w:pPr>
              <w:pStyle w:val="Default"/>
              <w:rPr>
                <w:color w:val="auto"/>
                <w:sz w:val="22"/>
                <w:szCs w:val="22"/>
              </w:rPr>
            </w:pPr>
            <w:r>
              <w:rPr>
                <w:color w:val="auto"/>
                <w:sz w:val="22"/>
                <w:szCs w:val="22"/>
              </w:rPr>
              <w:t>10.</w:t>
            </w:r>
          </w:p>
        </w:tc>
        <w:tc>
          <w:tcPr>
            <w:tcW w:w="6521" w:type="dxa"/>
          </w:tcPr>
          <w:p w14:paraId="4B7785DE" w14:textId="752D19B6" w:rsidR="001B735F" w:rsidRDefault="001B735F" w:rsidP="001B735F">
            <w:pPr>
              <w:pStyle w:val="Default"/>
              <w:rPr>
                <w:color w:val="auto"/>
                <w:sz w:val="22"/>
                <w:szCs w:val="22"/>
              </w:rPr>
            </w:pPr>
            <w:r>
              <w:rPr>
                <w:color w:val="auto"/>
                <w:sz w:val="22"/>
                <w:szCs w:val="22"/>
              </w:rPr>
              <w:t>Mandatory Conditions imposed by the Secretary of State</w:t>
            </w:r>
          </w:p>
        </w:tc>
        <w:tc>
          <w:tcPr>
            <w:tcW w:w="1224" w:type="dxa"/>
          </w:tcPr>
          <w:p w14:paraId="43576992" w14:textId="1B9AAC2E" w:rsidR="001B735F" w:rsidRDefault="001B735F" w:rsidP="001B735F">
            <w:pPr>
              <w:pStyle w:val="Default"/>
              <w:jc w:val="center"/>
              <w:rPr>
                <w:color w:val="auto"/>
                <w:sz w:val="22"/>
                <w:szCs w:val="22"/>
              </w:rPr>
            </w:pPr>
            <w:r>
              <w:rPr>
                <w:color w:val="auto"/>
                <w:sz w:val="22"/>
                <w:szCs w:val="22"/>
              </w:rPr>
              <w:t>7</w:t>
            </w:r>
          </w:p>
        </w:tc>
      </w:tr>
      <w:tr w:rsidR="001B735F" w14:paraId="0A77987B" w14:textId="77777777" w:rsidTr="001B735F">
        <w:trPr>
          <w:trHeight w:val="510"/>
        </w:trPr>
        <w:tc>
          <w:tcPr>
            <w:tcW w:w="567" w:type="dxa"/>
          </w:tcPr>
          <w:p w14:paraId="5DC529F4" w14:textId="06550E95" w:rsidR="001B735F" w:rsidRDefault="001B735F" w:rsidP="001B735F">
            <w:pPr>
              <w:pStyle w:val="Default"/>
              <w:rPr>
                <w:color w:val="auto"/>
                <w:sz w:val="22"/>
                <w:szCs w:val="22"/>
              </w:rPr>
            </w:pPr>
            <w:r>
              <w:rPr>
                <w:color w:val="auto"/>
                <w:sz w:val="22"/>
                <w:szCs w:val="22"/>
              </w:rPr>
              <w:t>11.</w:t>
            </w:r>
          </w:p>
        </w:tc>
        <w:tc>
          <w:tcPr>
            <w:tcW w:w="6521" w:type="dxa"/>
          </w:tcPr>
          <w:p w14:paraId="6FE74D74" w14:textId="0E7F8598" w:rsidR="001B735F" w:rsidRDefault="001B735F" w:rsidP="001B735F">
            <w:pPr>
              <w:pStyle w:val="Default"/>
              <w:rPr>
                <w:color w:val="auto"/>
                <w:sz w:val="22"/>
                <w:szCs w:val="22"/>
              </w:rPr>
            </w:pPr>
            <w:r>
              <w:rPr>
                <w:color w:val="auto"/>
                <w:sz w:val="22"/>
                <w:szCs w:val="22"/>
              </w:rPr>
              <w:t>Lighting</w:t>
            </w:r>
          </w:p>
        </w:tc>
        <w:tc>
          <w:tcPr>
            <w:tcW w:w="1224" w:type="dxa"/>
          </w:tcPr>
          <w:p w14:paraId="179356DA" w14:textId="7C9326DC" w:rsidR="001B735F" w:rsidRDefault="00F03F56" w:rsidP="001B735F">
            <w:pPr>
              <w:pStyle w:val="Default"/>
              <w:jc w:val="center"/>
              <w:rPr>
                <w:color w:val="auto"/>
                <w:sz w:val="22"/>
                <w:szCs w:val="22"/>
              </w:rPr>
            </w:pPr>
            <w:r>
              <w:rPr>
                <w:color w:val="auto"/>
                <w:sz w:val="22"/>
                <w:szCs w:val="22"/>
              </w:rPr>
              <w:t>8</w:t>
            </w:r>
          </w:p>
        </w:tc>
      </w:tr>
      <w:tr w:rsidR="001B735F" w14:paraId="64554E74" w14:textId="77777777" w:rsidTr="001B735F">
        <w:trPr>
          <w:trHeight w:val="510"/>
        </w:trPr>
        <w:tc>
          <w:tcPr>
            <w:tcW w:w="567" w:type="dxa"/>
          </w:tcPr>
          <w:p w14:paraId="29214B66" w14:textId="0438DEA1" w:rsidR="001B735F" w:rsidRDefault="001B735F" w:rsidP="001B735F">
            <w:pPr>
              <w:pStyle w:val="Default"/>
              <w:rPr>
                <w:color w:val="auto"/>
                <w:sz w:val="22"/>
                <w:szCs w:val="22"/>
              </w:rPr>
            </w:pPr>
            <w:r>
              <w:rPr>
                <w:color w:val="auto"/>
                <w:sz w:val="22"/>
                <w:szCs w:val="22"/>
              </w:rPr>
              <w:t>12.</w:t>
            </w:r>
          </w:p>
        </w:tc>
        <w:tc>
          <w:tcPr>
            <w:tcW w:w="6521" w:type="dxa"/>
          </w:tcPr>
          <w:p w14:paraId="7D56620A" w14:textId="6ACABA85" w:rsidR="001B735F" w:rsidRDefault="001B735F" w:rsidP="001B735F">
            <w:pPr>
              <w:pStyle w:val="Default"/>
              <w:rPr>
                <w:color w:val="auto"/>
                <w:sz w:val="22"/>
                <w:szCs w:val="22"/>
              </w:rPr>
            </w:pPr>
            <w:r>
              <w:rPr>
                <w:color w:val="auto"/>
                <w:sz w:val="22"/>
                <w:szCs w:val="22"/>
              </w:rPr>
              <w:t>Tables and chairs</w:t>
            </w:r>
          </w:p>
        </w:tc>
        <w:tc>
          <w:tcPr>
            <w:tcW w:w="1224" w:type="dxa"/>
          </w:tcPr>
          <w:p w14:paraId="75FC1F9A" w14:textId="1AE662E5" w:rsidR="001B735F" w:rsidRDefault="00F03F56" w:rsidP="001B735F">
            <w:pPr>
              <w:pStyle w:val="Default"/>
              <w:jc w:val="center"/>
              <w:rPr>
                <w:color w:val="auto"/>
                <w:sz w:val="22"/>
                <w:szCs w:val="22"/>
              </w:rPr>
            </w:pPr>
            <w:r>
              <w:rPr>
                <w:color w:val="auto"/>
                <w:sz w:val="22"/>
                <w:szCs w:val="22"/>
              </w:rPr>
              <w:t>8</w:t>
            </w:r>
          </w:p>
        </w:tc>
      </w:tr>
      <w:tr w:rsidR="001B735F" w14:paraId="6A3B781E" w14:textId="77777777" w:rsidTr="001B735F">
        <w:trPr>
          <w:trHeight w:val="510"/>
        </w:trPr>
        <w:tc>
          <w:tcPr>
            <w:tcW w:w="567" w:type="dxa"/>
          </w:tcPr>
          <w:p w14:paraId="37AFAD8E" w14:textId="14C16A15" w:rsidR="001B735F" w:rsidRDefault="001B735F" w:rsidP="001B735F">
            <w:pPr>
              <w:pStyle w:val="Default"/>
              <w:rPr>
                <w:color w:val="auto"/>
                <w:sz w:val="22"/>
                <w:szCs w:val="22"/>
              </w:rPr>
            </w:pPr>
            <w:r>
              <w:rPr>
                <w:color w:val="auto"/>
                <w:sz w:val="22"/>
                <w:szCs w:val="22"/>
              </w:rPr>
              <w:t>13.</w:t>
            </w:r>
          </w:p>
        </w:tc>
        <w:tc>
          <w:tcPr>
            <w:tcW w:w="6521" w:type="dxa"/>
          </w:tcPr>
          <w:p w14:paraId="69A1EC43" w14:textId="66DDDAF1" w:rsidR="001B735F" w:rsidRDefault="001B735F" w:rsidP="001B735F">
            <w:pPr>
              <w:pStyle w:val="Default"/>
              <w:rPr>
                <w:color w:val="auto"/>
                <w:sz w:val="22"/>
                <w:szCs w:val="22"/>
              </w:rPr>
            </w:pPr>
            <w:r>
              <w:rPr>
                <w:color w:val="auto"/>
                <w:sz w:val="22"/>
                <w:szCs w:val="22"/>
              </w:rPr>
              <w:t>Parasols</w:t>
            </w:r>
          </w:p>
        </w:tc>
        <w:tc>
          <w:tcPr>
            <w:tcW w:w="1224" w:type="dxa"/>
          </w:tcPr>
          <w:p w14:paraId="03F1B1B7" w14:textId="219DCE5E" w:rsidR="001B735F" w:rsidRDefault="001B735F" w:rsidP="001B735F">
            <w:pPr>
              <w:pStyle w:val="Default"/>
              <w:jc w:val="center"/>
              <w:rPr>
                <w:color w:val="auto"/>
                <w:sz w:val="22"/>
                <w:szCs w:val="22"/>
              </w:rPr>
            </w:pPr>
            <w:r>
              <w:rPr>
                <w:color w:val="auto"/>
                <w:sz w:val="22"/>
                <w:szCs w:val="22"/>
              </w:rPr>
              <w:t>8</w:t>
            </w:r>
          </w:p>
        </w:tc>
      </w:tr>
      <w:tr w:rsidR="001B735F" w14:paraId="306C2FB3" w14:textId="77777777" w:rsidTr="001B735F">
        <w:trPr>
          <w:trHeight w:val="510"/>
        </w:trPr>
        <w:tc>
          <w:tcPr>
            <w:tcW w:w="567" w:type="dxa"/>
          </w:tcPr>
          <w:p w14:paraId="067C1169" w14:textId="5B0F65D1" w:rsidR="001B735F" w:rsidRDefault="001B735F" w:rsidP="001B735F">
            <w:pPr>
              <w:pStyle w:val="Default"/>
              <w:rPr>
                <w:color w:val="auto"/>
                <w:sz w:val="22"/>
                <w:szCs w:val="22"/>
              </w:rPr>
            </w:pPr>
            <w:r>
              <w:rPr>
                <w:color w:val="auto"/>
                <w:sz w:val="22"/>
                <w:szCs w:val="22"/>
              </w:rPr>
              <w:t>14.</w:t>
            </w:r>
          </w:p>
        </w:tc>
        <w:tc>
          <w:tcPr>
            <w:tcW w:w="6521" w:type="dxa"/>
          </w:tcPr>
          <w:p w14:paraId="60B49BF2" w14:textId="7CD0BA76" w:rsidR="001B735F" w:rsidRDefault="001B735F" w:rsidP="001B735F">
            <w:pPr>
              <w:pStyle w:val="Default"/>
              <w:rPr>
                <w:color w:val="auto"/>
                <w:sz w:val="22"/>
                <w:szCs w:val="22"/>
              </w:rPr>
            </w:pPr>
            <w:r>
              <w:rPr>
                <w:color w:val="auto"/>
                <w:sz w:val="22"/>
                <w:szCs w:val="22"/>
              </w:rPr>
              <w:t>Space heaters</w:t>
            </w:r>
          </w:p>
        </w:tc>
        <w:tc>
          <w:tcPr>
            <w:tcW w:w="1224" w:type="dxa"/>
          </w:tcPr>
          <w:p w14:paraId="0BCF729A" w14:textId="49187768" w:rsidR="001B735F" w:rsidRDefault="00F03F56" w:rsidP="001B735F">
            <w:pPr>
              <w:pStyle w:val="Default"/>
              <w:jc w:val="center"/>
              <w:rPr>
                <w:color w:val="auto"/>
                <w:sz w:val="22"/>
                <w:szCs w:val="22"/>
              </w:rPr>
            </w:pPr>
            <w:r>
              <w:rPr>
                <w:color w:val="auto"/>
                <w:sz w:val="22"/>
                <w:szCs w:val="22"/>
              </w:rPr>
              <w:t>9</w:t>
            </w:r>
          </w:p>
        </w:tc>
      </w:tr>
      <w:tr w:rsidR="001B735F" w14:paraId="1B97C263" w14:textId="77777777" w:rsidTr="001B735F">
        <w:trPr>
          <w:trHeight w:val="510"/>
        </w:trPr>
        <w:tc>
          <w:tcPr>
            <w:tcW w:w="567" w:type="dxa"/>
          </w:tcPr>
          <w:p w14:paraId="416EB0E2" w14:textId="78C1F9FC" w:rsidR="001B735F" w:rsidRDefault="001B735F" w:rsidP="001B735F">
            <w:pPr>
              <w:pStyle w:val="Default"/>
              <w:rPr>
                <w:color w:val="auto"/>
                <w:sz w:val="22"/>
                <w:szCs w:val="22"/>
              </w:rPr>
            </w:pPr>
            <w:r>
              <w:rPr>
                <w:color w:val="auto"/>
                <w:sz w:val="22"/>
                <w:szCs w:val="22"/>
              </w:rPr>
              <w:t>15.</w:t>
            </w:r>
          </w:p>
        </w:tc>
        <w:tc>
          <w:tcPr>
            <w:tcW w:w="6521" w:type="dxa"/>
          </w:tcPr>
          <w:p w14:paraId="4E84932F" w14:textId="149059BD" w:rsidR="001B735F" w:rsidRDefault="001B735F" w:rsidP="001B735F">
            <w:pPr>
              <w:pStyle w:val="Default"/>
              <w:rPr>
                <w:color w:val="auto"/>
                <w:sz w:val="22"/>
                <w:szCs w:val="22"/>
              </w:rPr>
            </w:pPr>
            <w:r>
              <w:rPr>
                <w:color w:val="auto"/>
                <w:sz w:val="22"/>
                <w:szCs w:val="22"/>
              </w:rPr>
              <w:t>Barriers</w:t>
            </w:r>
          </w:p>
        </w:tc>
        <w:tc>
          <w:tcPr>
            <w:tcW w:w="1224" w:type="dxa"/>
          </w:tcPr>
          <w:p w14:paraId="4F0F5E0C" w14:textId="6817DD8C" w:rsidR="001B735F" w:rsidRDefault="00F03F56" w:rsidP="001B735F">
            <w:pPr>
              <w:pStyle w:val="Default"/>
              <w:jc w:val="center"/>
              <w:rPr>
                <w:color w:val="auto"/>
                <w:sz w:val="22"/>
                <w:szCs w:val="22"/>
              </w:rPr>
            </w:pPr>
            <w:r>
              <w:rPr>
                <w:color w:val="auto"/>
                <w:sz w:val="22"/>
                <w:szCs w:val="22"/>
              </w:rPr>
              <w:t>9</w:t>
            </w:r>
          </w:p>
        </w:tc>
      </w:tr>
      <w:tr w:rsidR="001B735F" w14:paraId="3DFC5412" w14:textId="77777777" w:rsidTr="001B735F">
        <w:trPr>
          <w:trHeight w:val="510"/>
        </w:trPr>
        <w:tc>
          <w:tcPr>
            <w:tcW w:w="567" w:type="dxa"/>
          </w:tcPr>
          <w:p w14:paraId="28090325" w14:textId="44A02A70" w:rsidR="001B735F" w:rsidRDefault="001B735F" w:rsidP="001B735F">
            <w:pPr>
              <w:pStyle w:val="Default"/>
              <w:rPr>
                <w:color w:val="auto"/>
                <w:sz w:val="22"/>
                <w:szCs w:val="22"/>
              </w:rPr>
            </w:pPr>
            <w:r>
              <w:rPr>
                <w:color w:val="auto"/>
                <w:sz w:val="22"/>
                <w:szCs w:val="22"/>
              </w:rPr>
              <w:t>16.</w:t>
            </w:r>
          </w:p>
        </w:tc>
        <w:tc>
          <w:tcPr>
            <w:tcW w:w="6521" w:type="dxa"/>
          </w:tcPr>
          <w:p w14:paraId="7CCA583D" w14:textId="63EA0FB2" w:rsidR="001B735F" w:rsidRDefault="001B735F" w:rsidP="001B735F">
            <w:pPr>
              <w:pStyle w:val="Default"/>
              <w:rPr>
                <w:color w:val="auto"/>
                <w:sz w:val="22"/>
                <w:szCs w:val="22"/>
              </w:rPr>
            </w:pPr>
            <w:r>
              <w:rPr>
                <w:color w:val="auto"/>
                <w:sz w:val="22"/>
                <w:szCs w:val="22"/>
              </w:rPr>
              <w:t>Managing the Licensed Area &amp; insurance</w:t>
            </w:r>
          </w:p>
        </w:tc>
        <w:tc>
          <w:tcPr>
            <w:tcW w:w="1224" w:type="dxa"/>
          </w:tcPr>
          <w:p w14:paraId="79A80608" w14:textId="15D4F374" w:rsidR="001B735F" w:rsidRDefault="001B735F" w:rsidP="001B735F">
            <w:pPr>
              <w:pStyle w:val="Default"/>
              <w:jc w:val="center"/>
              <w:rPr>
                <w:color w:val="auto"/>
                <w:sz w:val="22"/>
                <w:szCs w:val="22"/>
              </w:rPr>
            </w:pPr>
            <w:r>
              <w:rPr>
                <w:color w:val="auto"/>
                <w:sz w:val="22"/>
                <w:szCs w:val="22"/>
              </w:rPr>
              <w:t>9</w:t>
            </w:r>
          </w:p>
        </w:tc>
      </w:tr>
      <w:tr w:rsidR="001B735F" w14:paraId="19EBC88F" w14:textId="77777777" w:rsidTr="001B735F">
        <w:trPr>
          <w:trHeight w:val="510"/>
        </w:trPr>
        <w:tc>
          <w:tcPr>
            <w:tcW w:w="567" w:type="dxa"/>
          </w:tcPr>
          <w:p w14:paraId="1432176D" w14:textId="4F88E81F" w:rsidR="001B735F" w:rsidRDefault="001B735F" w:rsidP="001B735F">
            <w:pPr>
              <w:pStyle w:val="Default"/>
              <w:rPr>
                <w:color w:val="auto"/>
                <w:sz w:val="22"/>
                <w:szCs w:val="22"/>
              </w:rPr>
            </w:pPr>
            <w:r>
              <w:rPr>
                <w:color w:val="auto"/>
                <w:sz w:val="22"/>
                <w:szCs w:val="22"/>
              </w:rPr>
              <w:t>17.</w:t>
            </w:r>
          </w:p>
        </w:tc>
        <w:tc>
          <w:tcPr>
            <w:tcW w:w="6521" w:type="dxa"/>
          </w:tcPr>
          <w:p w14:paraId="60B95EC0" w14:textId="4A74764A" w:rsidR="001B735F" w:rsidRDefault="001B735F" w:rsidP="001B735F">
            <w:pPr>
              <w:pStyle w:val="Default"/>
              <w:rPr>
                <w:color w:val="auto"/>
                <w:sz w:val="22"/>
                <w:szCs w:val="22"/>
              </w:rPr>
            </w:pPr>
            <w:r>
              <w:rPr>
                <w:color w:val="auto"/>
                <w:sz w:val="22"/>
                <w:szCs w:val="22"/>
              </w:rPr>
              <w:t>Hours of operation</w:t>
            </w:r>
          </w:p>
        </w:tc>
        <w:tc>
          <w:tcPr>
            <w:tcW w:w="1224" w:type="dxa"/>
          </w:tcPr>
          <w:p w14:paraId="4274E7C2" w14:textId="258C604A" w:rsidR="001B735F" w:rsidRDefault="001B735F" w:rsidP="001B735F">
            <w:pPr>
              <w:pStyle w:val="Default"/>
              <w:jc w:val="center"/>
              <w:rPr>
                <w:color w:val="auto"/>
                <w:sz w:val="22"/>
                <w:szCs w:val="22"/>
              </w:rPr>
            </w:pPr>
            <w:r>
              <w:rPr>
                <w:color w:val="auto"/>
                <w:sz w:val="22"/>
                <w:szCs w:val="22"/>
              </w:rPr>
              <w:t>9</w:t>
            </w:r>
          </w:p>
        </w:tc>
      </w:tr>
      <w:tr w:rsidR="001B735F" w14:paraId="3E5AF323" w14:textId="77777777" w:rsidTr="001B735F">
        <w:trPr>
          <w:trHeight w:val="510"/>
        </w:trPr>
        <w:tc>
          <w:tcPr>
            <w:tcW w:w="567" w:type="dxa"/>
          </w:tcPr>
          <w:p w14:paraId="0579C994" w14:textId="523DDA82" w:rsidR="001B735F" w:rsidRDefault="001B735F" w:rsidP="001B735F">
            <w:pPr>
              <w:pStyle w:val="Default"/>
              <w:rPr>
                <w:color w:val="auto"/>
                <w:sz w:val="22"/>
                <w:szCs w:val="22"/>
              </w:rPr>
            </w:pPr>
            <w:r>
              <w:rPr>
                <w:color w:val="auto"/>
                <w:sz w:val="22"/>
                <w:szCs w:val="22"/>
              </w:rPr>
              <w:t>18.</w:t>
            </w:r>
          </w:p>
        </w:tc>
        <w:tc>
          <w:tcPr>
            <w:tcW w:w="6521" w:type="dxa"/>
          </w:tcPr>
          <w:p w14:paraId="2C36EC03" w14:textId="362A7519" w:rsidR="001B735F" w:rsidRDefault="001B735F" w:rsidP="001B735F">
            <w:pPr>
              <w:pStyle w:val="Default"/>
              <w:rPr>
                <w:color w:val="auto"/>
                <w:sz w:val="22"/>
                <w:szCs w:val="22"/>
              </w:rPr>
            </w:pPr>
            <w:r>
              <w:rPr>
                <w:color w:val="auto"/>
                <w:sz w:val="22"/>
                <w:szCs w:val="22"/>
              </w:rPr>
              <w:t xml:space="preserve">Granting of a </w:t>
            </w:r>
            <w:r w:rsidR="00611198">
              <w:rPr>
                <w:color w:val="auto"/>
                <w:sz w:val="22"/>
                <w:szCs w:val="22"/>
              </w:rPr>
              <w:t>Licence</w:t>
            </w:r>
          </w:p>
        </w:tc>
        <w:tc>
          <w:tcPr>
            <w:tcW w:w="1224" w:type="dxa"/>
          </w:tcPr>
          <w:p w14:paraId="5209003D" w14:textId="766EB77B" w:rsidR="001B735F" w:rsidRDefault="00F03F56" w:rsidP="001B735F">
            <w:pPr>
              <w:pStyle w:val="Default"/>
              <w:jc w:val="center"/>
              <w:rPr>
                <w:color w:val="auto"/>
                <w:sz w:val="22"/>
                <w:szCs w:val="22"/>
              </w:rPr>
            </w:pPr>
            <w:r>
              <w:rPr>
                <w:color w:val="auto"/>
                <w:sz w:val="22"/>
                <w:szCs w:val="22"/>
              </w:rPr>
              <w:t>10</w:t>
            </w:r>
          </w:p>
        </w:tc>
      </w:tr>
      <w:tr w:rsidR="001B735F" w14:paraId="23B5B032" w14:textId="77777777" w:rsidTr="001B735F">
        <w:trPr>
          <w:trHeight w:val="510"/>
        </w:trPr>
        <w:tc>
          <w:tcPr>
            <w:tcW w:w="567" w:type="dxa"/>
          </w:tcPr>
          <w:p w14:paraId="422E4A6D" w14:textId="58C9D7F7" w:rsidR="001B735F" w:rsidRDefault="001B735F" w:rsidP="001B735F">
            <w:pPr>
              <w:pStyle w:val="Default"/>
              <w:rPr>
                <w:color w:val="auto"/>
                <w:sz w:val="22"/>
                <w:szCs w:val="22"/>
              </w:rPr>
            </w:pPr>
          </w:p>
        </w:tc>
        <w:tc>
          <w:tcPr>
            <w:tcW w:w="6521" w:type="dxa"/>
          </w:tcPr>
          <w:p w14:paraId="04EA00BB" w14:textId="10E8CB22" w:rsidR="001B735F" w:rsidRDefault="001B735F" w:rsidP="001B735F">
            <w:pPr>
              <w:pStyle w:val="Default"/>
              <w:rPr>
                <w:color w:val="auto"/>
                <w:sz w:val="22"/>
                <w:szCs w:val="22"/>
              </w:rPr>
            </w:pPr>
            <w:r>
              <w:rPr>
                <w:color w:val="auto"/>
                <w:sz w:val="22"/>
                <w:szCs w:val="22"/>
              </w:rPr>
              <w:t xml:space="preserve">Appendix 1 – Conditions attached to a Pavement </w:t>
            </w:r>
            <w:r w:rsidR="00611198">
              <w:rPr>
                <w:color w:val="auto"/>
                <w:sz w:val="22"/>
                <w:szCs w:val="22"/>
              </w:rPr>
              <w:t>Licence</w:t>
            </w:r>
          </w:p>
        </w:tc>
        <w:tc>
          <w:tcPr>
            <w:tcW w:w="1224" w:type="dxa"/>
          </w:tcPr>
          <w:p w14:paraId="202AC434" w14:textId="4B858F99" w:rsidR="001B735F" w:rsidRDefault="001B735F" w:rsidP="001B735F">
            <w:pPr>
              <w:pStyle w:val="Default"/>
              <w:jc w:val="center"/>
              <w:rPr>
                <w:color w:val="auto"/>
                <w:sz w:val="22"/>
                <w:szCs w:val="22"/>
              </w:rPr>
            </w:pPr>
            <w:r>
              <w:rPr>
                <w:color w:val="auto"/>
                <w:sz w:val="22"/>
                <w:szCs w:val="22"/>
              </w:rPr>
              <w:t>11</w:t>
            </w:r>
          </w:p>
        </w:tc>
      </w:tr>
    </w:tbl>
    <w:p w14:paraId="64D63D56" w14:textId="77777777" w:rsidR="00167C5D" w:rsidRPr="00EE2612" w:rsidRDefault="00167C5D" w:rsidP="00622C43">
      <w:pPr>
        <w:pStyle w:val="Default"/>
        <w:rPr>
          <w:color w:val="auto"/>
          <w:sz w:val="22"/>
          <w:szCs w:val="22"/>
        </w:rPr>
      </w:pPr>
    </w:p>
    <w:p w14:paraId="09FC0481" w14:textId="77777777" w:rsidR="00167C5D" w:rsidRPr="00EE2612" w:rsidRDefault="00167C5D" w:rsidP="00611198">
      <w:pPr>
        <w:pStyle w:val="Default"/>
        <w:pageBreakBefore/>
        <w:rPr>
          <w:color w:val="auto"/>
          <w:sz w:val="28"/>
          <w:szCs w:val="28"/>
        </w:rPr>
      </w:pPr>
      <w:r w:rsidRPr="00EE2612">
        <w:rPr>
          <w:b/>
          <w:bCs/>
          <w:color w:val="auto"/>
          <w:sz w:val="28"/>
          <w:szCs w:val="28"/>
        </w:rPr>
        <w:lastRenderedPageBreak/>
        <w:t xml:space="preserve">1. Introduction </w:t>
      </w:r>
    </w:p>
    <w:p w14:paraId="244590CC" w14:textId="77777777" w:rsidR="00622C43" w:rsidRDefault="00622C43" w:rsidP="00611198">
      <w:pPr>
        <w:pStyle w:val="Default"/>
        <w:rPr>
          <w:color w:val="auto"/>
          <w:sz w:val="23"/>
          <w:szCs w:val="23"/>
        </w:rPr>
      </w:pPr>
    </w:p>
    <w:p w14:paraId="1BD0A3F9" w14:textId="0E9A144A" w:rsidR="00167C5D" w:rsidRPr="001B735F" w:rsidRDefault="00167C5D" w:rsidP="00E66A5A">
      <w:pPr>
        <w:pStyle w:val="Default"/>
        <w:spacing w:line="276" w:lineRule="auto"/>
        <w:jc w:val="both"/>
        <w:rPr>
          <w:color w:val="auto"/>
          <w:sz w:val="23"/>
          <w:szCs w:val="23"/>
        </w:rPr>
      </w:pPr>
      <w:r w:rsidRPr="001B735F">
        <w:rPr>
          <w:color w:val="auto"/>
          <w:sz w:val="23"/>
          <w:szCs w:val="23"/>
        </w:rPr>
        <w:t>Alfresco eating is becoming a more widespread aspect of urban life and the presence of tables and chairs on the pavement can make a positive contribution by adding vitality, colour, life and interest to an area.</w:t>
      </w:r>
      <w:r w:rsidR="00822ADD" w:rsidRPr="001B735F">
        <w:rPr>
          <w:color w:val="auto"/>
          <w:sz w:val="23"/>
          <w:szCs w:val="23"/>
        </w:rPr>
        <w:t xml:space="preserve"> </w:t>
      </w:r>
      <w:r w:rsidRPr="001B735F">
        <w:rPr>
          <w:color w:val="auto"/>
          <w:sz w:val="23"/>
          <w:szCs w:val="23"/>
        </w:rPr>
        <w:t xml:space="preserve"> </w:t>
      </w:r>
      <w:r w:rsidR="005316EF" w:rsidRPr="001B735F">
        <w:rPr>
          <w:color w:val="auto"/>
          <w:sz w:val="23"/>
          <w:szCs w:val="23"/>
        </w:rPr>
        <w:t>Burnley</w:t>
      </w:r>
      <w:r w:rsidRPr="001B735F">
        <w:rPr>
          <w:color w:val="auto"/>
          <w:sz w:val="23"/>
          <w:szCs w:val="23"/>
        </w:rPr>
        <w:t xml:space="preserve"> </w:t>
      </w:r>
      <w:r w:rsidR="00BB71CE" w:rsidRPr="001B735F">
        <w:rPr>
          <w:color w:val="auto"/>
          <w:sz w:val="23"/>
          <w:szCs w:val="23"/>
        </w:rPr>
        <w:t>Borough</w:t>
      </w:r>
      <w:r w:rsidRPr="001B735F">
        <w:rPr>
          <w:color w:val="auto"/>
          <w:sz w:val="23"/>
          <w:szCs w:val="23"/>
        </w:rPr>
        <w:t xml:space="preserve"> Council supports and encourages the provision of </w:t>
      </w:r>
      <w:r w:rsidR="00611198">
        <w:rPr>
          <w:color w:val="auto"/>
          <w:sz w:val="23"/>
          <w:szCs w:val="23"/>
        </w:rPr>
        <w:t>P</w:t>
      </w:r>
      <w:r w:rsidRPr="001B735F">
        <w:rPr>
          <w:color w:val="auto"/>
          <w:sz w:val="23"/>
          <w:szCs w:val="23"/>
        </w:rPr>
        <w:t xml:space="preserve">avement </w:t>
      </w:r>
      <w:r w:rsidR="00611198">
        <w:rPr>
          <w:color w:val="auto"/>
          <w:sz w:val="23"/>
          <w:szCs w:val="23"/>
        </w:rPr>
        <w:t>Café</w:t>
      </w:r>
      <w:r w:rsidRPr="001B735F">
        <w:rPr>
          <w:color w:val="auto"/>
          <w:sz w:val="23"/>
          <w:szCs w:val="23"/>
        </w:rPr>
        <w:t xml:space="preserve">s in the </w:t>
      </w:r>
      <w:r w:rsidR="00354A80" w:rsidRPr="001B735F">
        <w:rPr>
          <w:color w:val="auto"/>
          <w:sz w:val="23"/>
          <w:szCs w:val="23"/>
        </w:rPr>
        <w:t>borough</w:t>
      </w:r>
      <w:r w:rsidR="00FF660E" w:rsidRPr="001B735F">
        <w:rPr>
          <w:color w:val="auto"/>
          <w:sz w:val="23"/>
          <w:szCs w:val="23"/>
        </w:rPr>
        <w:t xml:space="preserve"> </w:t>
      </w:r>
      <w:r w:rsidRPr="001B735F">
        <w:rPr>
          <w:color w:val="auto"/>
          <w:sz w:val="23"/>
          <w:szCs w:val="23"/>
        </w:rPr>
        <w:t xml:space="preserve">as they can help maximise the use of public spaces, aid the local economy and add to the facilities offered to people who visit, live, and work in </w:t>
      </w:r>
      <w:r w:rsidR="005316EF" w:rsidRPr="001B735F">
        <w:rPr>
          <w:color w:val="auto"/>
          <w:sz w:val="23"/>
          <w:szCs w:val="23"/>
        </w:rPr>
        <w:t>Burnley</w:t>
      </w:r>
      <w:r w:rsidRPr="001B735F">
        <w:rPr>
          <w:color w:val="auto"/>
          <w:sz w:val="23"/>
          <w:szCs w:val="23"/>
        </w:rPr>
        <w:t>.</w:t>
      </w:r>
    </w:p>
    <w:p w14:paraId="2E2F5456" w14:textId="77777777" w:rsidR="00170E15" w:rsidRPr="001B735F" w:rsidRDefault="00170E15" w:rsidP="00E66A5A">
      <w:pPr>
        <w:pStyle w:val="Default"/>
        <w:spacing w:line="276" w:lineRule="auto"/>
        <w:jc w:val="both"/>
        <w:rPr>
          <w:color w:val="auto"/>
          <w:sz w:val="23"/>
          <w:szCs w:val="23"/>
        </w:rPr>
      </w:pPr>
    </w:p>
    <w:p w14:paraId="482F4F01" w14:textId="6EE9B47D" w:rsidR="00170E15" w:rsidRDefault="00170E15" w:rsidP="00E66A5A">
      <w:pPr>
        <w:spacing w:after="0"/>
        <w:jc w:val="both"/>
        <w:rPr>
          <w:rFonts w:ascii="Arial" w:eastAsia="Times New Roman" w:hAnsi="Arial" w:cs="Arial"/>
          <w:color w:val="000000" w:themeColor="text1"/>
          <w:sz w:val="23"/>
          <w:szCs w:val="23"/>
          <w:lang w:eastAsia="en-GB"/>
        </w:rPr>
      </w:pPr>
      <w:r w:rsidRPr="001B735F">
        <w:rPr>
          <w:rFonts w:ascii="Arial" w:hAnsi="Arial" w:cs="Arial"/>
          <w:color w:val="000000" w:themeColor="text1"/>
          <w:sz w:val="23"/>
          <w:szCs w:val="23"/>
        </w:rPr>
        <w:t>The Business and Planning Act</w:t>
      </w:r>
      <w:r w:rsidR="00485433">
        <w:rPr>
          <w:rFonts w:ascii="Arial" w:hAnsi="Arial" w:cs="Arial"/>
          <w:color w:val="000000" w:themeColor="text1"/>
          <w:sz w:val="23"/>
          <w:szCs w:val="23"/>
        </w:rPr>
        <w:t xml:space="preserve"> 2020 </w:t>
      </w:r>
      <w:r w:rsidR="00485433" w:rsidRPr="00485433">
        <w:rPr>
          <w:rFonts w:ascii="Arial" w:hAnsi="Arial" w:cs="Arial"/>
          <w:color w:val="000000" w:themeColor="text1"/>
          <w:sz w:val="23"/>
          <w:szCs w:val="23"/>
        </w:rPr>
        <w:t>(as amended)</w:t>
      </w:r>
      <w:r w:rsidRPr="001B735F">
        <w:rPr>
          <w:rFonts w:ascii="Arial" w:hAnsi="Arial" w:cs="Arial"/>
          <w:color w:val="000000" w:themeColor="text1"/>
          <w:sz w:val="23"/>
          <w:szCs w:val="23"/>
        </w:rPr>
        <w:t xml:space="preserve"> makes it easier for premises </w:t>
      </w:r>
      <w:r w:rsidR="001B06B7" w:rsidRPr="001B735F">
        <w:rPr>
          <w:rFonts w:ascii="Arial" w:hAnsi="Arial" w:cs="Arial"/>
          <w:color w:val="000000" w:themeColor="text1"/>
          <w:sz w:val="23"/>
          <w:szCs w:val="23"/>
        </w:rPr>
        <w:t xml:space="preserve">selling </w:t>
      </w:r>
      <w:r w:rsidRPr="001B735F">
        <w:rPr>
          <w:rFonts w:ascii="Arial" w:hAnsi="Arial" w:cs="Arial"/>
          <w:color w:val="000000" w:themeColor="text1"/>
          <w:sz w:val="23"/>
          <w:szCs w:val="23"/>
        </w:rPr>
        <w:t xml:space="preserve">food and drink </w:t>
      </w:r>
      <w:r w:rsidR="001B06B7" w:rsidRPr="001B735F">
        <w:rPr>
          <w:rFonts w:ascii="Arial" w:hAnsi="Arial" w:cs="Arial"/>
          <w:color w:val="000000" w:themeColor="text1"/>
          <w:sz w:val="23"/>
          <w:szCs w:val="23"/>
        </w:rPr>
        <w:t xml:space="preserve">for consumption on or off the premises, </w:t>
      </w:r>
      <w:r w:rsidRPr="001B735F">
        <w:rPr>
          <w:rFonts w:ascii="Arial" w:hAnsi="Arial" w:cs="Arial"/>
          <w:color w:val="000000" w:themeColor="text1"/>
          <w:sz w:val="23"/>
          <w:szCs w:val="23"/>
        </w:rPr>
        <w:t xml:space="preserve">such as </w:t>
      </w:r>
      <w:r w:rsidR="00822ADD" w:rsidRPr="001B735F">
        <w:rPr>
          <w:rFonts w:ascii="Arial" w:hAnsi="Arial" w:cs="Arial"/>
          <w:color w:val="000000" w:themeColor="text1"/>
          <w:sz w:val="23"/>
          <w:szCs w:val="23"/>
        </w:rPr>
        <w:t xml:space="preserve">cafes, </w:t>
      </w:r>
      <w:r w:rsidRPr="001B735F">
        <w:rPr>
          <w:rFonts w:ascii="Arial" w:hAnsi="Arial" w:cs="Arial"/>
          <w:color w:val="000000" w:themeColor="text1"/>
          <w:sz w:val="23"/>
          <w:szCs w:val="23"/>
        </w:rPr>
        <w:t>bars,</w:t>
      </w:r>
      <w:r w:rsidRPr="001B735F">
        <w:rPr>
          <w:rFonts w:ascii="Arial" w:hAnsi="Arial" w:cs="Arial"/>
          <w:color w:val="000000" w:themeColor="text1"/>
          <w:sz w:val="23"/>
          <w:szCs w:val="23"/>
          <w:lang w:eastAsia="en-GB"/>
        </w:rPr>
        <w:t xml:space="preserve"> restaurants and pubs,</w:t>
      </w:r>
      <w:r w:rsidRPr="001B735F">
        <w:rPr>
          <w:rFonts w:ascii="Arial" w:eastAsia="Times New Roman" w:hAnsi="Arial" w:cs="Arial"/>
          <w:color w:val="000000" w:themeColor="text1"/>
          <w:sz w:val="23"/>
          <w:szCs w:val="23"/>
          <w:lang w:eastAsia="en-GB"/>
        </w:rPr>
        <w:t xml:space="preserve"> </w:t>
      </w:r>
      <w:r w:rsidRPr="001B735F">
        <w:rPr>
          <w:rFonts w:ascii="Arial" w:hAnsi="Arial" w:cs="Arial"/>
          <w:color w:val="000000" w:themeColor="text1"/>
          <w:sz w:val="23"/>
          <w:szCs w:val="23"/>
          <w:lang w:eastAsia="en-GB"/>
        </w:rPr>
        <w:t xml:space="preserve">to </w:t>
      </w:r>
      <w:r w:rsidR="005316EF" w:rsidRPr="001B735F">
        <w:rPr>
          <w:rFonts w:ascii="Arial" w:hAnsi="Arial" w:cs="Arial"/>
          <w:color w:val="000000" w:themeColor="text1"/>
          <w:sz w:val="23"/>
          <w:szCs w:val="23"/>
          <w:lang w:eastAsia="en-GB"/>
        </w:rPr>
        <w:t xml:space="preserve">temporarily </w:t>
      </w:r>
      <w:r w:rsidRPr="001B735F">
        <w:rPr>
          <w:rFonts w:ascii="Arial" w:hAnsi="Arial" w:cs="Arial"/>
          <w:color w:val="000000" w:themeColor="text1"/>
          <w:sz w:val="23"/>
          <w:szCs w:val="23"/>
          <w:lang w:eastAsia="en-GB"/>
        </w:rPr>
        <w:t xml:space="preserve">seat and serve customers outdoors </w:t>
      </w:r>
      <w:r w:rsidR="005316EF" w:rsidRPr="001B735F">
        <w:rPr>
          <w:rFonts w:ascii="Arial" w:hAnsi="Arial" w:cs="Arial"/>
          <w:color w:val="000000" w:themeColor="text1"/>
          <w:sz w:val="23"/>
          <w:szCs w:val="23"/>
          <w:lang w:eastAsia="en-GB"/>
        </w:rPr>
        <w:t xml:space="preserve">whilst </w:t>
      </w:r>
      <w:r w:rsidR="005316EF" w:rsidRPr="001B735F">
        <w:rPr>
          <w:rFonts w:ascii="Arial" w:eastAsia="Times New Roman" w:hAnsi="Arial" w:cs="Arial"/>
          <w:color w:val="000000" w:themeColor="text1"/>
          <w:sz w:val="23"/>
          <w:szCs w:val="23"/>
          <w:lang w:eastAsia="en-GB"/>
        </w:rPr>
        <w:t>social distancing guidelines remain in place</w:t>
      </w:r>
      <w:r w:rsidR="00485433">
        <w:rPr>
          <w:rFonts w:ascii="Arial" w:eastAsia="Times New Roman" w:hAnsi="Arial" w:cs="Arial"/>
          <w:color w:val="000000" w:themeColor="text1"/>
          <w:sz w:val="23"/>
          <w:szCs w:val="23"/>
          <w:lang w:eastAsia="en-GB"/>
        </w:rPr>
        <w:t>.</w:t>
      </w:r>
    </w:p>
    <w:p w14:paraId="5A98D9C8" w14:textId="77777777" w:rsidR="00611198" w:rsidRPr="001B735F" w:rsidRDefault="00611198" w:rsidP="00E66A5A">
      <w:pPr>
        <w:spacing w:after="0"/>
        <w:jc w:val="both"/>
        <w:rPr>
          <w:rFonts w:ascii="Arial" w:hAnsi="Arial" w:cs="Arial"/>
          <w:color w:val="000000" w:themeColor="text1"/>
          <w:sz w:val="23"/>
          <w:szCs w:val="23"/>
        </w:rPr>
      </w:pPr>
    </w:p>
    <w:p w14:paraId="1CF76DF3" w14:textId="31B8D2AB" w:rsidR="00170E15" w:rsidRDefault="00170E15" w:rsidP="00E66A5A">
      <w:pPr>
        <w:spacing w:after="0"/>
        <w:jc w:val="both"/>
        <w:rPr>
          <w:rFonts w:ascii="Arial" w:hAnsi="Arial" w:cs="Arial"/>
          <w:color w:val="000000" w:themeColor="text1"/>
          <w:sz w:val="23"/>
          <w:szCs w:val="23"/>
        </w:rPr>
      </w:pPr>
      <w:r w:rsidRPr="001B735F">
        <w:rPr>
          <w:rFonts w:ascii="Arial" w:hAnsi="Arial" w:cs="Arial"/>
          <w:color w:val="000000" w:themeColor="text1"/>
          <w:sz w:val="23"/>
          <w:szCs w:val="23"/>
        </w:rPr>
        <w:t xml:space="preserve">Currently, tables and chairs permissions are granted as Pavement </w:t>
      </w:r>
      <w:r w:rsidR="005316EF" w:rsidRPr="001B735F">
        <w:rPr>
          <w:rFonts w:ascii="Arial" w:hAnsi="Arial" w:cs="Arial"/>
          <w:color w:val="000000" w:themeColor="text1"/>
          <w:sz w:val="23"/>
          <w:szCs w:val="23"/>
        </w:rPr>
        <w:t xml:space="preserve">Café </w:t>
      </w:r>
      <w:r w:rsidR="00611198">
        <w:rPr>
          <w:rFonts w:ascii="Arial" w:hAnsi="Arial" w:cs="Arial"/>
          <w:color w:val="000000" w:themeColor="text1"/>
          <w:sz w:val="23"/>
          <w:szCs w:val="23"/>
        </w:rPr>
        <w:t>Licence</w:t>
      </w:r>
      <w:r w:rsidRPr="001B735F">
        <w:rPr>
          <w:rFonts w:ascii="Arial" w:hAnsi="Arial" w:cs="Arial"/>
          <w:color w:val="000000" w:themeColor="text1"/>
          <w:sz w:val="23"/>
          <w:szCs w:val="23"/>
        </w:rPr>
        <w:t>s under Part 7A of the Highways Act 1980, and there is a time consuming 28</w:t>
      </w:r>
      <w:r w:rsidR="00611198">
        <w:rPr>
          <w:rFonts w:ascii="Arial" w:hAnsi="Arial" w:cs="Arial"/>
          <w:color w:val="000000" w:themeColor="text1"/>
          <w:sz w:val="23"/>
          <w:szCs w:val="23"/>
        </w:rPr>
        <w:t>-</w:t>
      </w:r>
      <w:r w:rsidRPr="001B735F">
        <w:rPr>
          <w:rFonts w:ascii="Arial" w:hAnsi="Arial" w:cs="Arial"/>
          <w:color w:val="000000" w:themeColor="text1"/>
          <w:sz w:val="23"/>
          <w:szCs w:val="23"/>
        </w:rPr>
        <w:t>day consultation period.</w:t>
      </w:r>
    </w:p>
    <w:p w14:paraId="3A9DB06F" w14:textId="77777777" w:rsidR="00611198" w:rsidRPr="001B735F" w:rsidRDefault="00611198" w:rsidP="00E66A5A">
      <w:pPr>
        <w:spacing w:after="0"/>
        <w:jc w:val="both"/>
        <w:rPr>
          <w:rFonts w:ascii="Arial" w:hAnsi="Arial" w:cs="Arial"/>
          <w:color w:val="000000" w:themeColor="text1"/>
          <w:sz w:val="23"/>
          <w:szCs w:val="23"/>
        </w:rPr>
      </w:pPr>
    </w:p>
    <w:p w14:paraId="5B41C0F1" w14:textId="55DEAD5A" w:rsidR="00622C43" w:rsidRDefault="00170E15" w:rsidP="00E66A5A">
      <w:pPr>
        <w:spacing w:after="0"/>
        <w:jc w:val="both"/>
        <w:rPr>
          <w:rFonts w:ascii="Arial" w:eastAsia="Times New Roman" w:hAnsi="Arial" w:cs="Arial"/>
          <w:color w:val="000000" w:themeColor="text1"/>
          <w:sz w:val="23"/>
          <w:szCs w:val="23"/>
          <w:lang w:eastAsia="en-GB"/>
        </w:rPr>
      </w:pPr>
      <w:r w:rsidRPr="001B735F">
        <w:rPr>
          <w:rFonts w:ascii="Arial" w:eastAsia="Times New Roman" w:hAnsi="Arial" w:cs="Arial"/>
          <w:color w:val="000000" w:themeColor="text1"/>
          <w:sz w:val="23"/>
          <w:szCs w:val="23"/>
          <w:lang w:eastAsia="en-GB"/>
        </w:rPr>
        <w:t xml:space="preserve">The new measure introduces a new </w:t>
      </w:r>
      <w:r w:rsidR="00076430">
        <w:rPr>
          <w:rFonts w:ascii="Arial" w:eastAsia="Times New Roman" w:hAnsi="Arial" w:cs="Arial"/>
          <w:color w:val="000000" w:themeColor="text1"/>
          <w:sz w:val="23"/>
          <w:szCs w:val="23"/>
          <w:lang w:eastAsia="en-GB"/>
        </w:rPr>
        <w:t>14-</w:t>
      </w:r>
      <w:r w:rsidR="00B1380A" w:rsidRPr="001B735F">
        <w:rPr>
          <w:rFonts w:ascii="Arial" w:eastAsia="Times New Roman" w:hAnsi="Arial" w:cs="Arial"/>
          <w:color w:val="000000" w:themeColor="text1"/>
          <w:sz w:val="23"/>
          <w:szCs w:val="23"/>
          <w:lang w:eastAsia="en-GB"/>
        </w:rPr>
        <w:t xml:space="preserve">day consultation period and a </w:t>
      </w:r>
      <w:r w:rsidR="00076430">
        <w:rPr>
          <w:rFonts w:ascii="Arial" w:eastAsia="Times New Roman" w:hAnsi="Arial" w:cs="Arial"/>
          <w:color w:val="000000" w:themeColor="text1"/>
          <w:sz w:val="23"/>
          <w:szCs w:val="23"/>
          <w:lang w:eastAsia="en-GB"/>
        </w:rPr>
        <w:t>14-</w:t>
      </w:r>
      <w:r w:rsidR="00B1380A" w:rsidRPr="001B735F">
        <w:rPr>
          <w:rFonts w:ascii="Arial" w:eastAsia="Times New Roman" w:hAnsi="Arial" w:cs="Arial"/>
          <w:color w:val="000000" w:themeColor="text1"/>
          <w:sz w:val="23"/>
          <w:szCs w:val="23"/>
          <w:lang w:eastAsia="en-GB"/>
        </w:rPr>
        <w:t xml:space="preserve">day </w:t>
      </w:r>
      <w:r w:rsidRPr="001B735F">
        <w:rPr>
          <w:rFonts w:ascii="Arial" w:eastAsia="Times New Roman" w:hAnsi="Arial" w:cs="Arial"/>
          <w:color w:val="000000" w:themeColor="text1"/>
          <w:sz w:val="23"/>
          <w:szCs w:val="23"/>
          <w:lang w:eastAsia="en-GB"/>
        </w:rPr>
        <w:t xml:space="preserve">determination period, ensuring that businesses can obtain </w:t>
      </w:r>
      <w:r w:rsidR="00611198">
        <w:rPr>
          <w:rFonts w:ascii="Arial" w:eastAsia="Times New Roman" w:hAnsi="Arial" w:cs="Arial"/>
          <w:color w:val="000000" w:themeColor="text1"/>
          <w:sz w:val="23"/>
          <w:szCs w:val="23"/>
          <w:lang w:eastAsia="en-GB"/>
        </w:rPr>
        <w:t>Licence</w:t>
      </w:r>
      <w:r w:rsidRPr="001B735F">
        <w:rPr>
          <w:rFonts w:ascii="Arial" w:eastAsia="Times New Roman" w:hAnsi="Arial" w:cs="Arial"/>
          <w:color w:val="000000" w:themeColor="text1"/>
          <w:sz w:val="23"/>
          <w:szCs w:val="23"/>
          <w:lang w:eastAsia="en-GB"/>
        </w:rPr>
        <w:t>s in a timely and cost</w:t>
      </w:r>
      <w:r w:rsidR="00822ADD" w:rsidRPr="001B735F">
        <w:rPr>
          <w:rFonts w:ascii="Arial" w:eastAsia="Times New Roman" w:hAnsi="Arial" w:cs="Arial"/>
          <w:color w:val="000000" w:themeColor="text1"/>
          <w:sz w:val="23"/>
          <w:szCs w:val="23"/>
          <w:lang w:eastAsia="en-GB"/>
        </w:rPr>
        <w:t>-</w:t>
      </w:r>
      <w:r w:rsidRPr="001B735F">
        <w:rPr>
          <w:rFonts w:ascii="Arial" w:eastAsia="Times New Roman" w:hAnsi="Arial" w:cs="Arial"/>
          <w:color w:val="000000" w:themeColor="text1"/>
          <w:sz w:val="23"/>
          <w:szCs w:val="23"/>
          <w:lang w:eastAsia="en-GB"/>
        </w:rPr>
        <w:t xml:space="preserve"> effective manner aiding to their financial recovery.</w:t>
      </w:r>
    </w:p>
    <w:p w14:paraId="12F69B34" w14:textId="77777777" w:rsidR="00611198" w:rsidRPr="001B735F" w:rsidRDefault="00611198" w:rsidP="00E66A5A">
      <w:pPr>
        <w:spacing w:after="0"/>
        <w:jc w:val="both"/>
        <w:rPr>
          <w:rFonts w:ascii="Arial" w:eastAsia="Times New Roman" w:hAnsi="Arial" w:cs="Arial"/>
          <w:color w:val="000000" w:themeColor="text1"/>
          <w:sz w:val="23"/>
          <w:szCs w:val="23"/>
          <w:lang w:eastAsia="en-GB"/>
        </w:rPr>
      </w:pPr>
    </w:p>
    <w:p w14:paraId="0493CA33" w14:textId="03D922F2" w:rsidR="00622C43" w:rsidRPr="001B735F" w:rsidRDefault="005316EF" w:rsidP="00E66A5A">
      <w:pPr>
        <w:pStyle w:val="Default"/>
        <w:spacing w:line="276" w:lineRule="auto"/>
        <w:jc w:val="both"/>
        <w:rPr>
          <w:strike/>
          <w:color w:val="auto"/>
          <w:sz w:val="23"/>
          <w:szCs w:val="23"/>
        </w:rPr>
      </w:pPr>
      <w:r w:rsidRPr="001B735F">
        <w:rPr>
          <w:color w:val="auto"/>
          <w:sz w:val="23"/>
          <w:szCs w:val="23"/>
        </w:rPr>
        <w:t xml:space="preserve">Without a </w:t>
      </w:r>
      <w:r w:rsidR="00611198">
        <w:rPr>
          <w:color w:val="auto"/>
          <w:sz w:val="23"/>
          <w:szCs w:val="23"/>
        </w:rPr>
        <w:t>Licence</w:t>
      </w:r>
      <w:r w:rsidRPr="001B735F">
        <w:rPr>
          <w:color w:val="auto"/>
          <w:sz w:val="23"/>
          <w:szCs w:val="23"/>
        </w:rPr>
        <w:t>, t</w:t>
      </w:r>
      <w:r w:rsidR="00167C5D" w:rsidRPr="001B735F">
        <w:rPr>
          <w:color w:val="auto"/>
          <w:sz w:val="23"/>
          <w:szCs w:val="23"/>
        </w:rPr>
        <w:t>ables and chairs placed on the highway without permission could amount to an obstruction.</w:t>
      </w:r>
    </w:p>
    <w:p w14:paraId="34C0C88A" w14:textId="77777777" w:rsidR="00167C5D" w:rsidRPr="001B735F" w:rsidRDefault="00167C5D" w:rsidP="00E66A5A">
      <w:pPr>
        <w:pStyle w:val="Default"/>
        <w:spacing w:line="276" w:lineRule="auto"/>
        <w:jc w:val="both"/>
        <w:rPr>
          <w:color w:val="auto"/>
          <w:sz w:val="23"/>
          <w:szCs w:val="23"/>
        </w:rPr>
      </w:pPr>
      <w:r w:rsidRPr="001B735F">
        <w:rPr>
          <w:color w:val="auto"/>
          <w:sz w:val="23"/>
          <w:szCs w:val="23"/>
        </w:rPr>
        <w:t xml:space="preserve"> </w:t>
      </w:r>
    </w:p>
    <w:p w14:paraId="62DA30F2" w14:textId="48090657" w:rsidR="00167C5D" w:rsidRPr="001B735F" w:rsidRDefault="005316EF" w:rsidP="00E66A5A">
      <w:pPr>
        <w:pStyle w:val="Default"/>
        <w:spacing w:line="276" w:lineRule="auto"/>
        <w:jc w:val="both"/>
        <w:rPr>
          <w:color w:val="auto"/>
          <w:sz w:val="23"/>
          <w:szCs w:val="23"/>
        </w:rPr>
      </w:pPr>
      <w:r w:rsidRPr="001B735F">
        <w:rPr>
          <w:color w:val="auto"/>
          <w:sz w:val="23"/>
          <w:szCs w:val="23"/>
        </w:rPr>
        <w:t xml:space="preserve">Any furniture placed on the highway must be </w:t>
      </w:r>
      <w:r w:rsidR="00167C5D" w:rsidRPr="001B735F">
        <w:rPr>
          <w:color w:val="auto"/>
          <w:sz w:val="23"/>
          <w:szCs w:val="23"/>
        </w:rPr>
        <w:t xml:space="preserve">properly located and managed. </w:t>
      </w:r>
      <w:r w:rsidR="001B06B7" w:rsidRPr="001B735F">
        <w:rPr>
          <w:color w:val="auto"/>
          <w:sz w:val="23"/>
          <w:szCs w:val="23"/>
        </w:rPr>
        <w:t>Furniture must not</w:t>
      </w:r>
      <w:r w:rsidR="00167C5D" w:rsidRPr="001B735F">
        <w:rPr>
          <w:color w:val="auto"/>
          <w:sz w:val="23"/>
          <w:szCs w:val="23"/>
        </w:rPr>
        <w:t xml:space="preserve"> obstruct the highway nor create a hazard for pedestria</w:t>
      </w:r>
      <w:r w:rsidR="00622C43" w:rsidRPr="001B735F">
        <w:rPr>
          <w:color w:val="auto"/>
          <w:sz w:val="23"/>
          <w:szCs w:val="23"/>
        </w:rPr>
        <w:t xml:space="preserve">ns, especially </w:t>
      </w:r>
      <w:r w:rsidR="00167C5D" w:rsidRPr="001B735F">
        <w:rPr>
          <w:color w:val="auto"/>
          <w:sz w:val="23"/>
          <w:szCs w:val="23"/>
        </w:rPr>
        <w:t>for blind, partially sighted and other disabled people.</w:t>
      </w:r>
    </w:p>
    <w:p w14:paraId="67949372" w14:textId="77777777" w:rsidR="00622C43" w:rsidRPr="001B735F" w:rsidRDefault="00622C43" w:rsidP="00E66A5A">
      <w:pPr>
        <w:pStyle w:val="Default"/>
        <w:spacing w:line="276" w:lineRule="auto"/>
        <w:jc w:val="both"/>
        <w:rPr>
          <w:color w:val="auto"/>
          <w:sz w:val="23"/>
          <w:szCs w:val="23"/>
        </w:rPr>
      </w:pPr>
    </w:p>
    <w:p w14:paraId="49E96CF5" w14:textId="1D451EEF" w:rsidR="00167C5D" w:rsidRPr="001B735F" w:rsidRDefault="00167C5D" w:rsidP="00E66A5A">
      <w:pPr>
        <w:pStyle w:val="Default"/>
        <w:spacing w:line="276" w:lineRule="auto"/>
        <w:jc w:val="both"/>
        <w:rPr>
          <w:color w:val="auto"/>
          <w:sz w:val="23"/>
          <w:szCs w:val="23"/>
        </w:rPr>
      </w:pPr>
      <w:r w:rsidRPr="001B735F">
        <w:rPr>
          <w:color w:val="auto"/>
          <w:sz w:val="23"/>
          <w:szCs w:val="23"/>
        </w:rPr>
        <w:t xml:space="preserve">The area to be used must take into account other needs in the immediate vicinity e.g. kerbside parking, bus stops and pedestrian crossings. </w:t>
      </w:r>
      <w:r w:rsidR="00A06BC5" w:rsidRPr="001B735F">
        <w:rPr>
          <w:color w:val="auto"/>
          <w:sz w:val="23"/>
          <w:szCs w:val="23"/>
        </w:rPr>
        <w:t xml:space="preserve"> </w:t>
      </w:r>
      <w:r w:rsidRPr="001B735F">
        <w:rPr>
          <w:color w:val="auto"/>
          <w:sz w:val="23"/>
          <w:szCs w:val="23"/>
        </w:rPr>
        <w:t xml:space="preserve">Pedestrians’ needs must be paramount. </w:t>
      </w:r>
      <w:r w:rsidR="00A06BC5" w:rsidRPr="001B735F">
        <w:rPr>
          <w:color w:val="auto"/>
          <w:sz w:val="23"/>
          <w:szCs w:val="23"/>
        </w:rPr>
        <w:t xml:space="preserve"> </w:t>
      </w:r>
      <w:r w:rsidRPr="001B735F">
        <w:rPr>
          <w:color w:val="auto"/>
          <w:sz w:val="23"/>
          <w:szCs w:val="23"/>
        </w:rPr>
        <w:t>T</w:t>
      </w:r>
      <w:r w:rsidR="00C74ECC" w:rsidRPr="001B735F">
        <w:rPr>
          <w:color w:val="auto"/>
          <w:sz w:val="23"/>
          <w:szCs w:val="23"/>
        </w:rPr>
        <w:t xml:space="preserve">he expanse of the </w:t>
      </w:r>
      <w:r w:rsidR="00611198">
        <w:rPr>
          <w:color w:val="auto"/>
          <w:sz w:val="23"/>
          <w:szCs w:val="23"/>
        </w:rPr>
        <w:t>P</w:t>
      </w:r>
      <w:r w:rsidR="00C74ECC" w:rsidRPr="001B735F">
        <w:rPr>
          <w:color w:val="auto"/>
          <w:sz w:val="23"/>
          <w:szCs w:val="23"/>
        </w:rPr>
        <w:t xml:space="preserve">avement </w:t>
      </w:r>
      <w:r w:rsidR="00611198">
        <w:rPr>
          <w:color w:val="auto"/>
          <w:sz w:val="23"/>
          <w:szCs w:val="23"/>
        </w:rPr>
        <w:t xml:space="preserve">Café </w:t>
      </w:r>
      <w:r w:rsidRPr="001B735F">
        <w:rPr>
          <w:color w:val="auto"/>
          <w:sz w:val="23"/>
          <w:szCs w:val="23"/>
        </w:rPr>
        <w:t xml:space="preserve">must not conflict with any access or dropped crossings that are required for free passage of normal road users. </w:t>
      </w:r>
      <w:r w:rsidR="00A06BC5" w:rsidRPr="001B735F">
        <w:rPr>
          <w:color w:val="auto"/>
          <w:sz w:val="23"/>
          <w:szCs w:val="23"/>
        </w:rPr>
        <w:t xml:space="preserve"> </w:t>
      </w:r>
      <w:r w:rsidRPr="001B735F">
        <w:rPr>
          <w:color w:val="auto"/>
          <w:sz w:val="23"/>
          <w:szCs w:val="23"/>
        </w:rPr>
        <w:t xml:space="preserve">Barriers and tapping rails should be positioned and maintained to the satisfaction of </w:t>
      </w:r>
      <w:r w:rsidR="005316EF" w:rsidRPr="001B735F">
        <w:rPr>
          <w:color w:val="auto"/>
          <w:sz w:val="23"/>
          <w:szCs w:val="23"/>
        </w:rPr>
        <w:t>Burnley</w:t>
      </w:r>
      <w:r w:rsidR="00622C43" w:rsidRPr="001B735F">
        <w:rPr>
          <w:color w:val="auto"/>
          <w:sz w:val="23"/>
          <w:szCs w:val="23"/>
        </w:rPr>
        <w:t xml:space="preserve"> </w:t>
      </w:r>
      <w:r w:rsidRPr="001B735F">
        <w:rPr>
          <w:color w:val="auto"/>
          <w:sz w:val="23"/>
          <w:szCs w:val="23"/>
        </w:rPr>
        <w:t>Council and should be removed outside the permitte</w:t>
      </w:r>
      <w:r w:rsidR="008D23B5" w:rsidRPr="001B735F">
        <w:rPr>
          <w:color w:val="auto"/>
          <w:sz w:val="23"/>
          <w:szCs w:val="23"/>
        </w:rPr>
        <w:t>d hours of operation of the cafe</w:t>
      </w:r>
      <w:r w:rsidRPr="001B735F">
        <w:rPr>
          <w:color w:val="auto"/>
          <w:sz w:val="23"/>
          <w:szCs w:val="23"/>
        </w:rPr>
        <w:t>, restaurant or bar.</w:t>
      </w:r>
    </w:p>
    <w:p w14:paraId="1B05C61A" w14:textId="77777777" w:rsidR="00622C43" w:rsidRPr="001B735F" w:rsidRDefault="00622C43" w:rsidP="00E66A5A">
      <w:pPr>
        <w:pStyle w:val="Default"/>
        <w:spacing w:line="276" w:lineRule="auto"/>
        <w:jc w:val="both"/>
        <w:rPr>
          <w:color w:val="auto"/>
          <w:sz w:val="23"/>
          <w:szCs w:val="23"/>
        </w:rPr>
      </w:pPr>
    </w:p>
    <w:p w14:paraId="1E04A04F" w14:textId="7FC07CCE" w:rsidR="00167C5D" w:rsidRDefault="00C74ECC" w:rsidP="00E66A5A">
      <w:pPr>
        <w:pStyle w:val="Default"/>
        <w:spacing w:line="276" w:lineRule="auto"/>
        <w:jc w:val="both"/>
        <w:rPr>
          <w:color w:val="auto"/>
          <w:sz w:val="23"/>
          <w:szCs w:val="23"/>
        </w:rPr>
      </w:pPr>
      <w:r w:rsidRPr="001B735F">
        <w:rPr>
          <w:color w:val="auto"/>
          <w:sz w:val="23"/>
          <w:szCs w:val="23"/>
        </w:rPr>
        <w:t xml:space="preserve">The </w:t>
      </w:r>
      <w:r w:rsidR="00611198">
        <w:rPr>
          <w:color w:val="auto"/>
          <w:sz w:val="23"/>
          <w:szCs w:val="23"/>
        </w:rPr>
        <w:t>P</w:t>
      </w:r>
      <w:r w:rsidRPr="001B735F">
        <w:rPr>
          <w:color w:val="auto"/>
          <w:sz w:val="23"/>
          <w:szCs w:val="23"/>
        </w:rPr>
        <w:t xml:space="preserve">avement </w:t>
      </w:r>
      <w:r w:rsidR="00611198">
        <w:rPr>
          <w:color w:val="auto"/>
          <w:sz w:val="23"/>
          <w:szCs w:val="23"/>
        </w:rPr>
        <w:t>Café</w:t>
      </w:r>
      <w:r w:rsidR="00167C5D" w:rsidRPr="001B735F">
        <w:rPr>
          <w:color w:val="auto"/>
          <w:sz w:val="23"/>
          <w:szCs w:val="23"/>
        </w:rPr>
        <w:t xml:space="preserve"> is normally expected to be in an area directly in front of and be visible from the existing premises. </w:t>
      </w:r>
      <w:r w:rsidR="00A06BC5" w:rsidRPr="001B735F">
        <w:rPr>
          <w:color w:val="auto"/>
          <w:sz w:val="23"/>
          <w:szCs w:val="23"/>
        </w:rPr>
        <w:t xml:space="preserve"> </w:t>
      </w:r>
      <w:r w:rsidR="00167C5D" w:rsidRPr="001B735F">
        <w:rPr>
          <w:color w:val="auto"/>
          <w:sz w:val="23"/>
          <w:szCs w:val="23"/>
        </w:rPr>
        <w:t>Emergency exit routes, including those of adjacent buildings, should not be</w:t>
      </w:r>
      <w:r w:rsidRPr="001B735F">
        <w:rPr>
          <w:color w:val="auto"/>
          <w:sz w:val="23"/>
          <w:szCs w:val="23"/>
        </w:rPr>
        <w:t xml:space="preserve"> obstructed by the </w:t>
      </w:r>
      <w:r w:rsidR="00611198">
        <w:rPr>
          <w:color w:val="auto"/>
          <w:sz w:val="23"/>
          <w:szCs w:val="23"/>
        </w:rPr>
        <w:t>P</w:t>
      </w:r>
      <w:r w:rsidR="00611198" w:rsidRPr="001B735F">
        <w:rPr>
          <w:color w:val="auto"/>
          <w:sz w:val="23"/>
          <w:szCs w:val="23"/>
        </w:rPr>
        <w:t xml:space="preserve">avement </w:t>
      </w:r>
      <w:r w:rsidR="00611198">
        <w:rPr>
          <w:color w:val="auto"/>
          <w:sz w:val="23"/>
          <w:szCs w:val="23"/>
        </w:rPr>
        <w:t>Café</w:t>
      </w:r>
      <w:r w:rsidR="00611198" w:rsidRPr="001B735F">
        <w:rPr>
          <w:color w:val="auto"/>
          <w:sz w:val="23"/>
          <w:szCs w:val="23"/>
        </w:rPr>
        <w:t xml:space="preserve"> </w:t>
      </w:r>
      <w:r w:rsidR="00167C5D" w:rsidRPr="001B735F">
        <w:rPr>
          <w:color w:val="auto"/>
          <w:sz w:val="23"/>
          <w:szCs w:val="23"/>
        </w:rPr>
        <w:t>and emergency service vehicles must have access along all streets at all times, even in pedestrianised streets.</w:t>
      </w:r>
      <w:r w:rsidR="00A06BC5" w:rsidRPr="001B735F">
        <w:rPr>
          <w:color w:val="auto"/>
          <w:sz w:val="23"/>
          <w:szCs w:val="23"/>
        </w:rPr>
        <w:t xml:space="preserve">  </w:t>
      </w:r>
      <w:r w:rsidR="00167C5D" w:rsidRPr="001B735F">
        <w:rPr>
          <w:color w:val="auto"/>
          <w:sz w:val="23"/>
          <w:szCs w:val="23"/>
        </w:rPr>
        <w:t xml:space="preserve">In general, all parts of the </w:t>
      </w:r>
      <w:r w:rsidR="00543524" w:rsidRPr="001B735F">
        <w:rPr>
          <w:color w:val="auto"/>
          <w:sz w:val="23"/>
          <w:szCs w:val="23"/>
        </w:rPr>
        <w:t>highway</w:t>
      </w:r>
      <w:r w:rsidR="001B06B7" w:rsidRPr="001B735F">
        <w:rPr>
          <w:color w:val="auto"/>
          <w:sz w:val="23"/>
          <w:szCs w:val="23"/>
        </w:rPr>
        <w:t xml:space="preserve"> </w:t>
      </w:r>
      <w:r w:rsidRPr="001B735F">
        <w:rPr>
          <w:color w:val="auto"/>
          <w:sz w:val="23"/>
          <w:szCs w:val="23"/>
        </w:rPr>
        <w:t>may be used</w:t>
      </w:r>
      <w:r w:rsidR="00167C5D" w:rsidRPr="001B735F">
        <w:rPr>
          <w:color w:val="auto"/>
          <w:sz w:val="23"/>
          <w:szCs w:val="23"/>
        </w:rPr>
        <w:t xml:space="preserve">, assuming all safety and non-obstruction requirements are met. </w:t>
      </w:r>
      <w:r w:rsidR="00A06BC5" w:rsidRPr="001B735F">
        <w:rPr>
          <w:color w:val="auto"/>
          <w:sz w:val="23"/>
          <w:szCs w:val="23"/>
        </w:rPr>
        <w:t xml:space="preserve"> </w:t>
      </w:r>
      <w:r w:rsidR="00167C5D" w:rsidRPr="001B735F">
        <w:rPr>
          <w:color w:val="auto"/>
          <w:sz w:val="23"/>
          <w:szCs w:val="23"/>
        </w:rPr>
        <w:t>The exceptions are:</w:t>
      </w:r>
    </w:p>
    <w:p w14:paraId="4A6F4CB8" w14:textId="77777777" w:rsidR="00E66A5A" w:rsidRPr="001B735F" w:rsidRDefault="00E66A5A" w:rsidP="00E66A5A">
      <w:pPr>
        <w:pStyle w:val="Default"/>
        <w:spacing w:line="276" w:lineRule="auto"/>
        <w:jc w:val="both"/>
        <w:rPr>
          <w:color w:val="auto"/>
          <w:sz w:val="23"/>
          <w:szCs w:val="23"/>
        </w:rPr>
      </w:pPr>
    </w:p>
    <w:p w14:paraId="77EFBBD4" w14:textId="77777777" w:rsidR="00167C5D" w:rsidRPr="001B735F" w:rsidRDefault="00167C5D" w:rsidP="00E66A5A">
      <w:pPr>
        <w:pStyle w:val="Default"/>
        <w:numPr>
          <w:ilvl w:val="0"/>
          <w:numId w:val="8"/>
        </w:numPr>
        <w:spacing w:line="276" w:lineRule="auto"/>
        <w:jc w:val="both"/>
        <w:rPr>
          <w:color w:val="auto"/>
          <w:sz w:val="23"/>
          <w:szCs w:val="23"/>
        </w:rPr>
      </w:pPr>
      <w:r w:rsidRPr="001B735F">
        <w:rPr>
          <w:color w:val="auto"/>
          <w:sz w:val="23"/>
          <w:szCs w:val="23"/>
        </w:rPr>
        <w:t xml:space="preserve">Any carriageway or 'shared use surface' </w:t>
      </w:r>
    </w:p>
    <w:p w14:paraId="4305B365" w14:textId="77777777" w:rsidR="00167C5D" w:rsidRPr="001B735F" w:rsidRDefault="00167C5D" w:rsidP="00E66A5A">
      <w:pPr>
        <w:pStyle w:val="Default"/>
        <w:numPr>
          <w:ilvl w:val="0"/>
          <w:numId w:val="8"/>
        </w:numPr>
        <w:spacing w:line="276" w:lineRule="auto"/>
        <w:jc w:val="both"/>
        <w:rPr>
          <w:color w:val="auto"/>
          <w:sz w:val="23"/>
          <w:szCs w:val="23"/>
        </w:rPr>
      </w:pPr>
      <w:r w:rsidRPr="001B735F">
        <w:rPr>
          <w:color w:val="auto"/>
          <w:sz w:val="23"/>
          <w:szCs w:val="23"/>
        </w:rPr>
        <w:t xml:space="preserve">Any highway verge </w:t>
      </w:r>
    </w:p>
    <w:p w14:paraId="4CBFFB70" w14:textId="77777777" w:rsidR="00167C5D" w:rsidRPr="001B735F" w:rsidRDefault="00167C5D" w:rsidP="00E66A5A">
      <w:pPr>
        <w:pStyle w:val="Default"/>
        <w:numPr>
          <w:ilvl w:val="0"/>
          <w:numId w:val="8"/>
        </w:numPr>
        <w:spacing w:line="276" w:lineRule="auto"/>
        <w:jc w:val="both"/>
        <w:rPr>
          <w:color w:val="auto"/>
          <w:sz w:val="23"/>
          <w:szCs w:val="23"/>
        </w:rPr>
      </w:pPr>
      <w:r w:rsidRPr="001B735F">
        <w:rPr>
          <w:color w:val="auto"/>
          <w:sz w:val="23"/>
          <w:szCs w:val="23"/>
        </w:rPr>
        <w:lastRenderedPageBreak/>
        <w:t xml:space="preserve">Where width of the pavement makes it impractical. </w:t>
      </w:r>
    </w:p>
    <w:p w14:paraId="7C1DD80B" w14:textId="46CB7762" w:rsidR="00167C5D" w:rsidRPr="001B735F" w:rsidRDefault="00167C5D" w:rsidP="00E66A5A">
      <w:pPr>
        <w:pStyle w:val="Default"/>
        <w:numPr>
          <w:ilvl w:val="0"/>
          <w:numId w:val="8"/>
        </w:numPr>
        <w:spacing w:line="276" w:lineRule="auto"/>
        <w:jc w:val="both"/>
        <w:rPr>
          <w:color w:val="auto"/>
          <w:sz w:val="23"/>
          <w:szCs w:val="23"/>
        </w:rPr>
      </w:pPr>
      <w:r w:rsidRPr="001B735F">
        <w:rPr>
          <w:color w:val="auto"/>
          <w:sz w:val="23"/>
          <w:szCs w:val="23"/>
        </w:rPr>
        <w:t>Where authorised street furniture makes it impossible</w:t>
      </w:r>
      <w:r w:rsidR="00B4140C" w:rsidRPr="001B735F">
        <w:rPr>
          <w:color w:val="auto"/>
          <w:sz w:val="23"/>
          <w:szCs w:val="23"/>
        </w:rPr>
        <w:t>.</w:t>
      </w:r>
      <w:r w:rsidRPr="001B735F">
        <w:rPr>
          <w:color w:val="auto"/>
          <w:sz w:val="23"/>
          <w:szCs w:val="23"/>
        </w:rPr>
        <w:t xml:space="preserve"> </w:t>
      </w:r>
    </w:p>
    <w:p w14:paraId="1FF60E77" w14:textId="77777777" w:rsidR="00167C5D" w:rsidRDefault="00167C5D" w:rsidP="00E66A5A">
      <w:pPr>
        <w:pStyle w:val="Default"/>
        <w:spacing w:line="276" w:lineRule="auto"/>
        <w:jc w:val="both"/>
        <w:rPr>
          <w:color w:val="auto"/>
          <w:sz w:val="23"/>
          <w:szCs w:val="23"/>
        </w:rPr>
      </w:pPr>
    </w:p>
    <w:p w14:paraId="3D95B76F" w14:textId="74ABFDE6" w:rsidR="00DB1BE3" w:rsidRPr="001B735F" w:rsidRDefault="00611198" w:rsidP="00E66A5A">
      <w:pPr>
        <w:pStyle w:val="Default"/>
        <w:spacing w:line="276" w:lineRule="auto"/>
        <w:jc w:val="both"/>
        <w:rPr>
          <w:b/>
          <w:bCs/>
          <w:color w:val="auto"/>
          <w:sz w:val="23"/>
          <w:szCs w:val="23"/>
        </w:rPr>
      </w:pPr>
      <w:r>
        <w:rPr>
          <w:b/>
          <w:bCs/>
          <w:color w:val="auto"/>
          <w:sz w:val="23"/>
          <w:szCs w:val="23"/>
        </w:rPr>
        <w:t>Licence</w:t>
      </w:r>
      <w:r w:rsidR="00167C5D" w:rsidRPr="001B735F">
        <w:rPr>
          <w:b/>
          <w:bCs/>
          <w:color w:val="auto"/>
          <w:sz w:val="23"/>
          <w:szCs w:val="23"/>
        </w:rPr>
        <w:t>s wil</w:t>
      </w:r>
      <w:r w:rsidR="00DB1BE3" w:rsidRPr="001B735F">
        <w:rPr>
          <w:b/>
          <w:bCs/>
          <w:color w:val="auto"/>
          <w:sz w:val="23"/>
          <w:szCs w:val="23"/>
        </w:rPr>
        <w:t xml:space="preserve">l not normally be granted </w:t>
      </w:r>
      <w:proofErr w:type="gramStart"/>
      <w:r w:rsidR="00DB1BE3" w:rsidRPr="001B735F">
        <w:rPr>
          <w:b/>
          <w:bCs/>
          <w:color w:val="auto"/>
          <w:sz w:val="23"/>
          <w:szCs w:val="23"/>
        </w:rPr>
        <w:t>where;</w:t>
      </w:r>
      <w:proofErr w:type="gramEnd"/>
    </w:p>
    <w:p w14:paraId="33AAECC0" w14:textId="77777777" w:rsidR="00167C5D" w:rsidRPr="001B735F" w:rsidRDefault="00167C5D" w:rsidP="00E66A5A">
      <w:pPr>
        <w:pStyle w:val="Default"/>
        <w:spacing w:line="276" w:lineRule="auto"/>
        <w:jc w:val="both"/>
        <w:rPr>
          <w:color w:val="auto"/>
          <w:sz w:val="23"/>
          <w:szCs w:val="23"/>
        </w:rPr>
      </w:pPr>
      <w:r w:rsidRPr="001B735F">
        <w:rPr>
          <w:b/>
          <w:bCs/>
          <w:color w:val="auto"/>
          <w:sz w:val="23"/>
          <w:szCs w:val="23"/>
        </w:rPr>
        <w:t xml:space="preserve"> </w:t>
      </w:r>
    </w:p>
    <w:p w14:paraId="3F4949E8" w14:textId="1680DDB4" w:rsidR="00167C5D" w:rsidRPr="001B735F" w:rsidRDefault="00167C5D" w:rsidP="00E66A5A">
      <w:pPr>
        <w:pStyle w:val="Default"/>
        <w:numPr>
          <w:ilvl w:val="0"/>
          <w:numId w:val="8"/>
        </w:numPr>
        <w:spacing w:line="276" w:lineRule="auto"/>
        <w:jc w:val="both"/>
        <w:rPr>
          <w:color w:val="auto"/>
          <w:sz w:val="23"/>
          <w:szCs w:val="23"/>
        </w:rPr>
      </w:pPr>
      <w:r w:rsidRPr="001B735F">
        <w:rPr>
          <w:color w:val="auto"/>
          <w:sz w:val="23"/>
          <w:szCs w:val="23"/>
        </w:rPr>
        <w:t>A significant effect on road safety would arise either from the siting of the tables and chairs, or from customers visiting or leaving the licensed area, or</w:t>
      </w:r>
    </w:p>
    <w:p w14:paraId="4ECB533C" w14:textId="52C64898" w:rsidR="00EE2612" w:rsidRPr="00611198" w:rsidRDefault="00167C5D" w:rsidP="00E66A5A">
      <w:pPr>
        <w:pStyle w:val="Default"/>
        <w:numPr>
          <w:ilvl w:val="0"/>
          <w:numId w:val="8"/>
        </w:numPr>
        <w:spacing w:line="276" w:lineRule="auto"/>
        <w:jc w:val="both"/>
        <w:rPr>
          <w:color w:val="auto"/>
          <w:sz w:val="23"/>
          <w:szCs w:val="23"/>
        </w:rPr>
      </w:pPr>
      <w:r w:rsidRPr="00611198">
        <w:rPr>
          <w:color w:val="auto"/>
          <w:sz w:val="23"/>
          <w:szCs w:val="23"/>
        </w:rPr>
        <w:t>Where there are concerns over the recorded level of personal injury accidents in the locality where the tables and chairs will be sited, or</w:t>
      </w:r>
    </w:p>
    <w:p w14:paraId="69450DC5" w14:textId="1BDBC863" w:rsidR="00167C5D" w:rsidRPr="001B735F" w:rsidRDefault="00167C5D" w:rsidP="00E66A5A">
      <w:pPr>
        <w:pStyle w:val="Default"/>
        <w:numPr>
          <w:ilvl w:val="0"/>
          <w:numId w:val="5"/>
        </w:numPr>
        <w:spacing w:line="276" w:lineRule="auto"/>
        <w:jc w:val="both"/>
        <w:rPr>
          <w:color w:val="auto"/>
          <w:sz w:val="23"/>
          <w:szCs w:val="23"/>
        </w:rPr>
      </w:pPr>
      <w:r w:rsidRPr="001B735F">
        <w:rPr>
          <w:color w:val="auto"/>
          <w:sz w:val="23"/>
          <w:szCs w:val="23"/>
        </w:rPr>
        <w:t>There would be a significant loss of amenity caused by traffic, noise, rubbish, potential for the harbourage of vermin, odour or fumes, or</w:t>
      </w:r>
    </w:p>
    <w:p w14:paraId="192E2AC4" w14:textId="7588B449" w:rsidR="00167C5D" w:rsidRPr="001B735F" w:rsidRDefault="00167C5D" w:rsidP="00E66A5A">
      <w:pPr>
        <w:pStyle w:val="Default"/>
        <w:numPr>
          <w:ilvl w:val="0"/>
          <w:numId w:val="5"/>
        </w:numPr>
        <w:spacing w:line="276" w:lineRule="auto"/>
        <w:jc w:val="both"/>
        <w:rPr>
          <w:color w:val="auto"/>
          <w:sz w:val="23"/>
          <w:szCs w:val="23"/>
        </w:rPr>
      </w:pPr>
      <w:r w:rsidRPr="001B735F">
        <w:rPr>
          <w:color w:val="auto"/>
          <w:sz w:val="23"/>
          <w:szCs w:val="23"/>
        </w:rPr>
        <w:t xml:space="preserve">There is a conflict with Traffic Orders, such as waiting restrictions, or </w:t>
      </w:r>
      <w:r w:rsidR="001B06B7" w:rsidRPr="001B735F">
        <w:rPr>
          <w:color w:val="auto"/>
          <w:sz w:val="23"/>
          <w:szCs w:val="23"/>
        </w:rPr>
        <w:t>Hackney Carriage Ranks, or</w:t>
      </w:r>
    </w:p>
    <w:p w14:paraId="1B2B5FC5" w14:textId="59A33749" w:rsidR="00167C5D" w:rsidRPr="001B735F" w:rsidRDefault="00167C5D" w:rsidP="00E66A5A">
      <w:pPr>
        <w:pStyle w:val="Default"/>
        <w:numPr>
          <w:ilvl w:val="0"/>
          <w:numId w:val="5"/>
        </w:numPr>
        <w:spacing w:line="276" w:lineRule="auto"/>
        <w:jc w:val="both"/>
        <w:rPr>
          <w:color w:val="auto"/>
          <w:sz w:val="23"/>
          <w:szCs w:val="23"/>
        </w:rPr>
      </w:pPr>
      <w:r w:rsidRPr="001B735F">
        <w:rPr>
          <w:color w:val="auto"/>
          <w:sz w:val="23"/>
          <w:szCs w:val="23"/>
        </w:rPr>
        <w:t>The site obstructs either pedestrian or vehicular access, or traffic flows, or places pedestrians in danger when in use, or</w:t>
      </w:r>
    </w:p>
    <w:p w14:paraId="6A05D5BE" w14:textId="643A0F11" w:rsidR="00167C5D" w:rsidRPr="001B735F" w:rsidRDefault="00167C5D" w:rsidP="00E66A5A">
      <w:pPr>
        <w:pStyle w:val="Default"/>
        <w:numPr>
          <w:ilvl w:val="0"/>
          <w:numId w:val="5"/>
        </w:numPr>
        <w:spacing w:line="276" w:lineRule="auto"/>
        <w:jc w:val="both"/>
        <w:rPr>
          <w:color w:val="auto"/>
          <w:sz w:val="23"/>
          <w:szCs w:val="23"/>
        </w:rPr>
      </w:pPr>
      <w:r w:rsidRPr="001B735F">
        <w:rPr>
          <w:color w:val="auto"/>
          <w:sz w:val="23"/>
          <w:szCs w:val="23"/>
        </w:rPr>
        <w:t xml:space="preserve">The </w:t>
      </w:r>
      <w:r w:rsidR="005E113F">
        <w:rPr>
          <w:color w:val="auto"/>
          <w:sz w:val="23"/>
          <w:szCs w:val="23"/>
        </w:rPr>
        <w:t>furniture</w:t>
      </w:r>
      <w:r w:rsidRPr="001B735F">
        <w:rPr>
          <w:color w:val="auto"/>
          <w:sz w:val="23"/>
          <w:szCs w:val="23"/>
        </w:rPr>
        <w:t xml:space="preserve"> obstruct</w:t>
      </w:r>
      <w:r w:rsidR="005E113F">
        <w:rPr>
          <w:color w:val="auto"/>
          <w:sz w:val="23"/>
          <w:szCs w:val="23"/>
        </w:rPr>
        <w:t>s</w:t>
      </w:r>
      <w:r w:rsidRPr="001B735F">
        <w:rPr>
          <w:color w:val="auto"/>
          <w:sz w:val="23"/>
          <w:szCs w:val="23"/>
        </w:rPr>
        <w:t xml:space="preserve"> the safe passage of users of the footway or carriageway, or</w:t>
      </w:r>
    </w:p>
    <w:p w14:paraId="7CE5B74E" w14:textId="658CC3A2" w:rsidR="00167C5D" w:rsidRPr="001B735F" w:rsidRDefault="00167C5D" w:rsidP="00E66A5A">
      <w:pPr>
        <w:pStyle w:val="Default"/>
        <w:numPr>
          <w:ilvl w:val="0"/>
          <w:numId w:val="5"/>
        </w:numPr>
        <w:spacing w:line="276" w:lineRule="auto"/>
        <w:jc w:val="both"/>
        <w:rPr>
          <w:color w:val="auto"/>
          <w:sz w:val="23"/>
          <w:szCs w:val="23"/>
        </w:rPr>
      </w:pPr>
      <w:r w:rsidRPr="001B735F">
        <w:rPr>
          <w:color w:val="auto"/>
          <w:sz w:val="23"/>
          <w:szCs w:val="23"/>
        </w:rPr>
        <w:t>The area to be licensed interferes with sight lines for any road users such as at road junctions, or pedestrian crossing facilities, or</w:t>
      </w:r>
    </w:p>
    <w:p w14:paraId="13B63103" w14:textId="5DD97053" w:rsidR="00167C5D" w:rsidRPr="001B735F" w:rsidRDefault="00167C5D" w:rsidP="00E66A5A">
      <w:pPr>
        <w:pStyle w:val="Default"/>
        <w:numPr>
          <w:ilvl w:val="0"/>
          <w:numId w:val="5"/>
        </w:numPr>
        <w:spacing w:line="276" w:lineRule="auto"/>
        <w:jc w:val="both"/>
        <w:rPr>
          <w:color w:val="auto"/>
          <w:sz w:val="23"/>
          <w:szCs w:val="23"/>
        </w:rPr>
      </w:pPr>
      <w:r w:rsidRPr="001B735F">
        <w:rPr>
          <w:color w:val="auto"/>
          <w:sz w:val="23"/>
          <w:szCs w:val="23"/>
        </w:rPr>
        <w:t xml:space="preserve">The site does not allow the </w:t>
      </w:r>
      <w:r w:rsidR="00611198">
        <w:rPr>
          <w:color w:val="auto"/>
          <w:sz w:val="23"/>
          <w:szCs w:val="23"/>
        </w:rPr>
        <w:t>Licence</w:t>
      </w:r>
      <w:r w:rsidRPr="001B735F">
        <w:rPr>
          <w:color w:val="auto"/>
          <w:sz w:val="23"/>
          <w:szCs w:val="23"/>
        </w:rPr>
        <w:t xml:space="preserve"> holder, staff and customers to park in a safe manner, or </w:t>
      </w:r>
    </w:p>
    <w:p w14:paraId="4F82F55D" w14:textId="7B15C1BB" w:rsidR="00167C5D" w:rsidRPr="001B735F" w:rsidRDefault="00167C5D" w:rsidP="00E66A5A">
      <w:pPr>
        <w:pStyle w:val="Default"/>
        <w:numPr>
          <w:ilvl w:val="0"/>
          <w:numId w:val="5"/>
        </w:numPr>
        <w:spacing w:line="276" w:lineRule="auto"/>
        <w:jc w:val="both"/>
        <w:rPr>
          <w:color w:val="auto"/>
          <w:sz w:val="23"/>
          <w:szCs w:val="23"/>
        </w:rPr>
      </w:pPr>
      <w:r w:rsidRPr="001B735F">
        <w:rPr>
          <w:color w:val="auto"/>
          <w:sz w:val="23"/>
          <w:szCs w:val="23"/>
        </w:rPr>
        <w:t>The trading activity is carried out after dusk and the site is not adequately lit to allow safe access and egress from the site for both customers and staff</w:t>
      </w:r>
    </w:p>
    <w:p w14:paraId="6E0BD03E" w14:textId="0CB61953" w:rsidR="00167C5D" w:rsidRPr="001B735F" w:rsidRDefault="00167C5D" w:rsidP="00E66A5A">
      <w:pPr>
        <w:pStyle w:val="Default"/>
        <w:numPr>
          <w:ilvl w:val="0"/>
          <w:numId w:val="5"/>
        </w:numPr>
        <w:spacing w:line="276" w:lineRule="auto"/>
        <w:jc w:val="both"/>
        <w:rPr>
          <w:color w:val="auto"/>
          <w:sz w:val="23"/>
          <w:szCs w:val="23"/>
        </w:rPr>
      </w:pPr>
      <w:r w:rsidRPr="001B735F">
        <w:rPr>
          <w:color w:val="auto"/>
          <w:sz w:val="23"/>
          <w:szCs w:val="23"/>
        </w:rPr>
        <w:t>The existing toilet and washing facilities are not adequate to accommodate an increased number of c</w:t>
      </w:r>
      <w:r w:rsidR="00C74ECC" w:rsidRPr="001B735F">
        <w:rPr>
          <w:color w:val="auto"/>
          <w:sz w:val="23"/>
          <w:szCs w:val="23"/>
        </w:rPr>
        <w:t xml:space="preserve">ustomers using the </w:t>
      </w:r>
      <w:r w:rsidR="00611198">
        <w:rPr>
          <w:color w:val="auto"/>
          <w:sz w:val="23"/>
          <w:szCs w:val="23"/>
        </w:rPr>
        <w:t>P</w:t>
      </w:r>
      <w:r w:rsidR="00611198" w:rsidRPr="001B735F">
        <w:rPr>
          <w:color w:val="auto"/>
          <w:sz w:val="23"/>
          <w:szCs w:val="23"/>
        </w:rPr>
        <w:t xml:space="preserve">avement </w:t>
      </w:r>
      <w:r w:rsidR="00611198">
        <w:rPr>
          <w:color w:val="auto"/>
          <w:sz w:val="23"/>
          <w:szCs w:val="23"/>
        </w:rPr>
        <w:t>Café</w:t>
      </w:r>
      <w:r w:rsidRPr="001B735F">
        <w:rPr>
          <w:color w:val="auto"/>
          <w:sz w:val="23"/>
          <w:szCs w:val="23"/>
        </w:rPr>
        <w:t>, or</w:t>
      </w:r>
    </w:p>
    <w:p w14:paraId="5640C419" w14:textId="40F63854" w:rsidR="00167C5D" w:rsidRPr="001B735F" w:rsidRDefault="00167C5D" w:rsidP="00E66A5A">
      <w:pPr>
        <w:pStyle w:val="Default"/>
        <w:numPr>
          <w:ilvl w:val="0"/>
          <w:numId w:val="5"/>
        </w:numPr>
        <w:spacing w:line="276" w:lineRule="auto"/>
        <w:jc w:val="both"/>
        <w:rPr>
          <w:color w:val="auto"/>
          <w:sz w:val="23"/>
          <w:szCs w:val="23"/>
        </w:rPr>
      </w:pPr>
      <w:r w:rsidRPr="001B735F">
        <w:rPr>
          <w:color w:val="auto"/>
          <w:sz w:val="23"/>
          <w:szCs w:val="23"/>
        </w:rPr>
        <w:t>The Council is not satisfied that applicants have made satisfactory arrangements for the storage and collection of all refuse associated with their business or</w:t>
      </w:r>
    </w:p>
    <w:p w14:paraId="0DAFCA60" w14:textId="40DBCAAD" w:rsidR="00167C5D" w:rsidRPr="001B735F" w:rsidRDefault="00167C5D" w:rsidP="00E66A5A">
      <w:pPr>
        <w:pStyle w:val="Default"/>
        <w:numPr>
          <w:ilvl w:val="0"/>
          <w:numId w:val="5"/>
        </w:numPr>
        <w:spacing w:line="276" w:lineRule="auto"/>
        <w:jc w:val="both"/>
        <w:rPr>
          <w:color w:val="auto"/>
          <w:sz w:val="23"/>
          <w:szCs w:val="23"/>
        </w:rPr>
      </w:pPr>
      <w:r w:rsidRPr="001B735F">
        <w:rPr>
          <w:color w:val="auto"/>
          <w:sz w:val="23"/>
          <w:szCs w:val="23"/>
        </w:rPr>
        <w:t>The Council is not satisfied that applicants have made satisfactory arrangements for the storage of all tables and chairs off the highway without impeding any access or egress from the premises.</w:t>
      </w:r>
    </w:p>
    <w:p w14:paraId="2BF38FCE" w14:textId="77777777" w:rsidR="00167C5D" w:rsidRPr="001B735F" w:rsidRDefault="00167C5D" w:rsidP="00E66A5A">
      <w:pPr>
        <w:pStyle w:val="Default"/>
        <w:spacing w:line="276" w:lineRule="auto"/>
        <w:jc w:val="both"/>
        <w:rPr>
          <w:color w:val="auto"/>
          <w:sz w:val="23"/>
          <w:szCs w:val="23"/>
        </w:rPr>
      </w:pPr>
    </w:p>
    <w:p w14:paraId="39E09DE4" w14:textId="7D98604F" w:rsidR="00DB1BE3" w:rsidRPr="001B735F" w:rsidRDefault="00167C5D" w:rsidP="00E66A5A">
      <w:pPr>
        <w:pStyle w:val="Default"/>
        <w:spacing w:line="276" w:lineRule="auto"/>
        <w:jc w:val="both"/>
        <w:rPr>
          <w:color w:val="auto"/>
          <w:sz w:val="23"/>
          <w:szCs w:val="23"/>
        </w:rPr>
      </w:pPr>
      <w:r w:rsidRPr="001B735F">
        <w:rPr>
          <w:color w:val="auto"/>
          <w:sz w:val="23"/>
          <w:szCs w:val="23"/>
        </w:rPr>
        <w:t xml:space="preserve">In considering the above matters, the standard guidance will be that a </w:t>
      </w:r>
      <w:r w:rsidR="00611198">
        <w:rPr>
          <w:color w:val="auto"/>
          <w:sz w:val="23"/>
          <w:szCs w:val="23"/>
        </w:rPr>
        <w:t>Licence</w:t>
      </w:r>
      <w:r w:rsidRPr="001B735F">
        <w:rPr>
          <w:color w:val="auto"/>
          <w:sz w:val="23"/>
          <w:szCs w:val="23"/>
        </w:rPr>
        <w:t xml:space="preserve"> will only be issued if an unimpeded pedestrian route can be maintained at all times. </w:t>
      </w:r>
      <w:r w:rsidR="00A06BC5" w:rsidRPr="001B735F">
        <w:rPr>
          <w:color w:val="auto"/>
          <w:sz w:val="23"/>
          <w:szCs w:val="23"/>
        </w:rPr>
        <w:t xml:space="preserve"> </w:t>
      </w:r>
      <w:r w:rsidRPr="001B735F">
        <w:rPr>
          <w:color w:val="auto"/>
          <w:sz w:val="23"/>
          <w:szCs w:val="23"/>
        </w:rPr>
        <w:t xml:space="preserve">The route shall ensure that all pedestrians and particularly those with a disability can maintain their normal path where feasible. </w:t>
      </w:r>
      <w:r w:rsidR="00A06BC5" w:rsidRPr="001B735F">
        <w:rPr>
          <w:color w:val="auto"/>
          <w:sz w:val="23"/>
          <w:szCs w:val="23"/>
        </w:rPr>
        <w:t xml:space="preserve"> </w:t>
      </w:r>
      <w:r w:rsidRPr="001B735F">
        <w:rPr>
          <w:color w:val="auto"/>
          <w:sz w:val="23"/>
          <w:szCs w:val="23"/>
        </w:rPr>
        <w:t>All applications will be considered on their own merits.</w:t>
      </w:r>
    </w:p>
    <w:p w14:paraId="7915F550" w14:textId="77777777" w:rsidR="00167C5D" w:rsidRPr="001B735F" w:rsidRDefault="00167C5D" w:rsidP="00E66A5A">
      <w:pPr>
        <w:pStyle w:val="Default"/>
        <w:spacing w:line="276" w:lineRule="auto"/>
        <w:jc w:val="both"/>
        <w:rPr>
          <w:color w:val="auto"/>
          <w:sz w:val="23"/>
          <w:szCs w:val="23"/>
        </w:rPr>
      </w:pPr>
      <w:r w:rsidRPr="001B735F">
        <w:rPr>
          <w:color w:val="auto"/>
          <w:sz w:val="23"/>
          <w:szCs w:val="23"/>
        </w:rPr>
        <w:t xml:space="preserve"> </w:t>
      </w:r>
    </w:p>
    <w:p w14:paraId="065B25EA" w14:textId="5F9640FD" w:rsidR="00DB1BE3" w:rsidRDefault="00167C5D" w:rsidP="00E66A5A">
      <w:pPr>
        <w:pStyle w:val="Default"/>
        <w:spacing w:line="276" w:lineRule="auto"/>
        <w:jc w:val="both"/>
        <w:rPr>
          <w:color w:val="auto"/>
          <w:sz w:val="23"/>
          <w:szCs w:val="23"/>
        </w:rPr>
      </w:pPr>
      <w:r w:rsidRPr="001B735F">
        <w:rPr>
          <w:color w:val="auto"/>
          <w:sz w:val="23"/>
          <w:szCs w:val="23"/>
        </w:rPr>
        <w:t xml:space="preserve">The Council will carry out periodic inspections to make sure that all the terms and conditions of the </w:t>
      </w:r>
      <w:r w:rsidR="00611198">
        <w:rPr>
          <w:color w:val="auto"/>
          <w:sz w:val="23"/>
          <w:szCs w:val="23"/>
        </w:rPr>
        <w:t>Licence</w:t>
      </w:r>
      <w:r w:rsidRPr="001B735F">
        <w:rPr>
          <w:color w:val="auto"/>
          <w:sz w:val="23"/>
          <w:szCs w:val="23"/>
        </w:rPr>
        <w:t xml:space="preserve"> are being observed.</w:t>
      </w:r>
    </w:p>
    <w:p w14:paraId="77838FEB" w14:textId="77777777" w:rsidR="00167C5D" w:rsidRPr="00EE2612" w:rsidRDefault="00167C5D" w:rsidP="00611198">
      <w:pPr>
        <w:pStyle w:val="Default"/>
        <w:jc w:val="both"/>
        <w:rPr>
          <w:color w:val="auto"/>
          <w:sz w:val="23"/>
          <w:szCs w:val="23"/>
        </w:rPr>
      </w:pPr>
    </w:p>
    <w:p w14:paraId="0D353345" w14:textId="77777777" w:rsidR="00DB1BE3" w:rsidRDefault="00167C5D" w:rsidP="00611198">
      <w:pPr>
        <w:pStyle w:val="Default"/>
        <w:jc w:val="both"/>
        <w:rPr>
          <w:b/>
          <w:bCs/>
          <w:color w:val="auto"/>
          <w:sz w:val="28"/>
          <w:szCs w:val="28"/>
        </w:rPr>
      </w:pPr>
      <w:r w:rsidRPr="00EE2612">
        <w:rPr>
          <w:b/>
          <w:bCs/>
          <w:color w:val="auto"/>
          <w:sz w:val="28"/>
          <w:szCs w:val="28"/>
        </w:rPr>
        <w:t>2. Legal Framework and Controls</w:t>
      </w:r>
    </w:p>
    <w:p w14:paraId="4CFC8C26" w14:textId="77777777" w:rsidR="00167C5D" w:rsidRPr="00A75CDB" w:rsidRDefault="00167C5D" w:rsidP="00611198">
      <w:pPr>
        <w:pStyle w:val="Default"/>
        <w:jc w:val="both"/>
        <w:rPr>
          <w:color w:val="auto"/>
          <w:sz w:val="23"/>
          <w:szCs w:val="23"/>
        </w:rPr>
      </w:pPr>
    </w:p>
    <w:p w14:paraId="0F995C7C" w14:textId="1BF37E0B" w:rsidR="00DB1BE3" w:rsidRDefault="00167C5D" w:rsidP="00E66A5A">
      <w:pPr>
        <w:pStyle w:val="Default"/>
        <w:spacing w:line="276" w:lineRule="auto"/>
        <w:jc w:val="both"/>
        <w:rPr>
          <w:color w:val="auto"/>
          <w:sz w:val="23"/>
          <w:szCs w:val="23"/>
        </w:rPr>
      </w:pPr>
      <w:r w:rsidRPr="00EE2612">
        <w:rPr>
          <w:color w:val="auto"/>
          <w:sz w:val="23"/>
          <w:szCs w:val="23"/>
        </w:rPr>
        <w:t xml:space="preserve">Permissions to use the highway for </w:t>
      </w:r>
      <w:r w:rsidR="00611198">
        <w:rPr>
          <w:color w:val="auto"/>
          <w:sz w:val="23"/>
          <w:szCs w:val="23"/>
        </w:rPr>
        <w:t>P</w:t>
      </w:r>
      <w:r w:rsidR="00611198" w:rsidRPr="001B735F">
        <w:rPr>
          <w:color w:val="auto"/>
          <w:sz w:val="23"/>
          <w:szCs w:val="23"/>
        </w:rPr>
        <w:t xml:space="preserve">avement </w:t>
      </w:r>
      <w:r w:rsidR="00611198">
        <w:rPr>
          <w:color w:val="auto"/>
          <w:sz w:val="23"/>
          <w:szCs w:val="23"/>
        </w:rPr>
        <w:t>Café</w:t>
      </w:r>
      <w:r w:rsidR="00611198">
        <w:rPr>
          <w:color w:val="auto"/>
          <w:sz w:val="23"/>
          <w:szCs w:val="23"/>
        </w:rPr>
        <w:t>s</w:t>
      </w:r>
      <w:r w:rsidR="00611198" w:rsidRPr="001B735F">
        <w:rPr>
          <w:color w:val="auto"/>
          <w:sz w:val="23"/>
          <w:szCs w:val="23"/>
        </w:rPr>
        <w:t xml:space="preserve"> </w:t>
      </w:r>
      <w:r w:rsidR="00597CB0">
        <w:rPr>
          <w:color w:val="auto"/>
          <w:sz w:val="23"/>
          <w:szCs w:val="23"/>
        </w:rPr>
        <w:t xml:space="preserve">are granted by the issue of </w:t>
      </w:r>
      <w:r w:rsidR="00611198">
        <w:rPr>
          <w:color w:val="auto"/>
          <w:sz w:val="23"/>
          <w:szCs w:val="23"/>
        </w:rPr>
        <w:t>Licence</w:t>
      </w:r>
      <w:r w:rsidR="00597CB0">
        <w:rPr>
          <w:color w:val="auto"/>
          <w:sz w:val="23"/>
          <w:szCs w:val="23"/>
        </w:rPr>
        <w:t xml:space="preserve">s by </w:t>
      </w:r>
      <w:r w:rsidR="005316EF">
        <w:rPr>
          <w:color w:val="auto"/>
          <w:sz w:val="23"/>
          <w:szCs w:val="23"/>
        </w:rPr>
        <w:t>Burnley</w:t>
      </w:r>
      <w:r w:rsidR="00C74ECC">
        <w:rPr>
          <w:color w:val="auto"/>
          <w:sz w:val="23"/>
          <w:szCs w:val="23"/>
        </w:rPr>
        <w:t xml:space="preserve"> Borough Council (the </w:t>
      </w:r>
      <w:r w:rsidR="00C432DF">
        <w:rPr>
          <w:color w:val="auto"/>
          <w:sz w:val="23"/>
          <w:szCs w:val="23"/>
        </w:rPr>
        <w:t>C</w:t>
      </w:r>
      <w:r w:rsidR="00C74ECC">
        <w:rPr>
          <w:color w:val="auto"/>
          <w:sz w:val="23"/>
          <w:szCs w:val="23"/>
        </w:rPr>
        <w:t>ouncil)</w:t>
      </w:r>
      <w:r w:rsidRPr="00EE2612">
        <w:rPr>
          <w:color w:val="auto"/>
          <w:sz w:val="23"/>
          <w:szCs w:val="23"/>
        </w:rPr>
        <w:t xml:space="preserve"> under </w:t>
      </w:r>
      <w:r w:rsidR="00280C10">
        <w:rPr>
          <w:color w:val="auto"/>
          <w:sz w:val="23"/>
          <w:szCs w:val="23"/>
        </w:rPr>
        <w:t>the Business and Planning Act 2020</w:t>
      </w:r>
      <w:r w:rsidR="00485433">
        <w:rPr>
          <w:color w:val="auto"/>
          <w:sz w:val="23"/>
          <w:szCs w:val="23"/>
        </w:rPr>
        <w:t xml:space="preserve"> (as amended)</w:t>
      </w:r>
      <w:r w:rsidR="00F66F8F">
        <w:rPr>
          <w:color w:val="auto"/>
          <w:sz w:val="23"/>
          <w:szCs w:val="23"/>
        </w:rPr>
        <w:t>.</w:t>
      </w:r>
    </w:p>
    <w:p w14:paraId="097DA9E3" w14:textId="77777777" w:rsidR="00DB1BE3" w:rsidRDefault="00DB1BE3" w:rsidP="00E66A5A">
      <w:pPr>
        <w:pStyle w:val="Default"/>
        <w:spacing w:line="276" w:lineRule="auto"/>
        <w:jc w:val="both"/>
        <w:rPr>
          <w:color w:val="auto"/>
          <w:sz w:val="23"/>
          <w:szCs w:val="23"/>
        </w:rPr>
      </w:pPr>
    </w:p>
    <w:p w14:paraId="34EB1CB8" w14:textId="520F8552" w:rsidR="00DB1BE3" w:rsidRDefault="00167C5D" w:rsidP="00E66A5A">
      <w:pPr>
        <w:pStyle w:val="Default"/>
        <w:spacing w:line="276" w:lineRule="auto"/>
        <w:jc w:val="both"/>
        <w:rPr>
          <w:color w:val="auto"/>
          <w:sz w:val="23"/>
          <w:szCs w:val="23"/>
        </w:rPr>
      </w:pPr>
      <w:r w:rsidRPr="00EE2612">
        <w:rPr>
          <w:color w:val="auto"/>
          <w:sz w:val="23"/>
          <w:szCs w:val="23"/>
        </w:rPr>
        <w:lastRenderedPageBreak/>
        <w:t>Tables and chairs placed on the highway without permission are</w:t>
      </w:r>
      <w:r w:rsidR="00DB1BE3">
        <w:rPr>
          <w:color w:val="auto"/>
          <w:sz w:val="23"/>
          <w:szCs w:val="23"/>
        </w:rPr>
        <w:t xml:space="preserve"> </w:t>
      </w:r>
      <w:r w:rsidRPr="00EE2612">
        <w:rPr>
          <w:color w:val="auto"/>
          <w:sz w:val="23"/>
          <w:szCs w:val="23"/>
        </w:rPr>
        <w:t xml:space="preserve">an illegal obstruction and the </w:t>
      </w:r>
      <w:r w:rsidR="001B06B7">
        <w:rPr>
          <w:color w:val="auto"/>
          <w:sz w:val="23"/>
          <w:szCs w:val="23"/>
        </w:rPr>
        <w:t xml:space="preserve">Highway Authority </w:t>
      </w:r>
      <w:r w:rsidRPr="00EE2612">
        <w:rPr>
          <w:color w:val="auto"/>
          <w:sz w:val="23"/>
          <w:szCs w:val="23"/>
        </w:rPr>
        <w:t>will take enforcement action in such cases</w:t>
      </w:r>
      <w:r w:rsidRPr="00BF0B08">
        <w:rPr>
          <w:color w:val="auto"/>
          <w:sz w:val="23"/>
          <w:szCs w:val="23"/>
        </w:rPr>
        <w:t xml:space="preserve">. </w:t>
      </w:r>
      <w:r w:rsidR="00A06BC5">
        <w:rPr>
          <w:color w:val="auto"/>
          <w:sz w:val="23"/>
          <w:szCs w:val="23"/>
        </w:rPr>
        <w:t xml:space="preserve"> </w:t>
      </w:r>
      <w:r w:rsidRPr="00BF0B08">
        <w:rPr>
          <w:color w:val="auto"/>
          <w:sz w:val="23"/>
          <w:szCs w:val="23"/>
        </w:rPr>
        <w:t>A fine of up to £1,000 can be levied by a Magistrates’ Court for committing an offence of obstructing the highway.</w:t>
      </w:r>
    </w:p>
    <w:p w14:paraId="3AB97B9C" w14:textId="77777777" w:rsidR="00167C5D" w:rsidRPr="00EE2612" w:rsidRDefault="00167C5D" w:rsidP="00E66A5A">
      <w:pPr>
        <w:pStyle w:val="Default"/>
        <w:spacing w:line="276" w:lineRule="auto"/>
        <w:jc w:val="both"/>
        <w:rPr>
          <w:color w:val="auto"/>
          <w:sz w:val="23"/>
          <w:szCs w:val="23"/>
        </w:rPr>
      </w:pPr>
      <w:r w:rsidRPr="00EE2612">
        <w:rPr>
          <w:color w:val="auto"/>
          <w:sz w:val="23"/>
          <w:szCs w:val="23"/>
        </w:rPr>
        <w:t xml:space="preserve"> </w:t>
      </w:r>
    </w:p>
    <w:p w14:paraId="78C7F56C" w14:textId="4AFB38B9" w:rsidR="00167C5D" w:rsidRDefault="00167C5D" w:rsidP="00E66A5A">
      <w:pPr>
        <w:pStyle w:val="Default"/>
        <w:spacing w:line="276" w:lineRule="auto"/>
        <w:jc w:val="both"/>
        <w:rPr>
          <w:color w:val="auto"/>
          <w:sz w:val="23"/>
          <w:szCs w:val="23"/>
        </w:rPr>
      </w:pPr>
      <w:r w:rsidRPr="00EE2612">
        <w:rPr>
          <w:color w:val="auto"/>
          <w:sz w:val="23"/>
          <w:szCs w:val="23"/>
        </w:rPr>
        <w:t xml:space="preserve">Granting a </w:t>
      </w:r>
      <w:r w:rsidR="00611198">
        <w:rPr>
          <w:color w:val="auto"/>
          <w:sz w:val="23"/>
          <w:szCs w:val="23"/>
        </w:rPr>
        <w:t>Licence</w:t>
      </w:r>
      <w:r w:rsidR="00C74ECC">
        <w:rPr>
          <w:color w:val="auto"/>
          <w:sz w:val="23"/>
          <w:szCs w:val="23"/>
        </w:rPr>
        <w:t xml:space="preserve"> to operate a </w:t>
      </w:r>
      <w:r w:rsidR="00611198">
        <w:rPr>
          <w:color w:val="auto"/>
          <w:sz w:val="23"/>
          <w:szCs w:val="23"/>
        </w:rPr>
        <w:t>P</w:t>
      </w:r>
      <w:r w:rsidR="00611198" w:rsidRPr="001B735F">
        <w:rPr>
          <w:color w:val="auto"/>
          <w:sz w:val="23"/>
          <w:szCs w:val="23"/>
        </w:rPr>
        <w:t xml:space="preserve">avement </w:t>
      </w:r>
      <w:r w:rsidR="00611198">
        <w:rPr>
          <w:color w:val="auto"/>
          <w:sz w:val="23"/>
          <w:szCs w:val="23"/>
        </w:rPr>
        <w:t>Café</w:t>
      </w:r>
      <w:r w:rsidR="00611198" w:rsidRPr="001B735F">
        <w:rPr>
          <w:color w:val="auto"/>
          <w:sz w:val="23"/>
          <w:szCs w:val="23"/>
        </w:rPr>
        <w:t xml:space="preserve"> </w:t>
      </w:r>
      <w:r w:rsidRPr="00EE2612">
        <w:rPr>
          <w:color w:val="auto"/>
          <w:sz w:val="23"/>
          <w:szCs w:val="23"/>
        </w:rPr>
        <w:t>does not imply an exclusive right to th</w:t>
      </w:r>
      <w:r w:rsidR="00C74ECC">
        <w:rPr>
          <w:color w:val="auto"/>
          <w:sz w:val="23"/>
          <w:szCs w:val="23"/>
        </w:rPr>
        <w:t xml:space="preserve">e area. </w:t>
      </w:r>
      <w:r w:rsidR="00A06BC5">
        <w:rPr>
          <w:color w:val="auto"/>
          <w:sz w:val="23"/>
          <w:szCs w:val="23"/>
        </w:rPr>
        <w:t xml:space="preserve"> </w:t>
      </w:r>
      <w:r w:rsidR="00C74ECC">
        <w:rPr>
          <w:color w:val="auto"/>
          <w:sz w:val="23"/>
          <w:szCs w:val="23"/>
        </w:rPr>
        <w:t>The operator of the cafe</w:t>
      </w:r>
      <w:r w:rsidRPr="00EE2612">
        <w:rPr>
          <w:color w:val="auto"/>
          <w:sz w:val="23"/>
          <w:szCs w:val="23"/>
        </w:rPr>
        <w:t xml:space="preserve"> should be aware that the Council reserves the right</w:t>
      </w:r>
      <w:r w:rsidR="00C74ECC">
        <w:rPr>
          <w:color w:val="auto"/>
          <w:sz w:val="23"/>
          <w:szCs w:val="23"/>
        </w:rPr>
        <w:t xml:space="preserve"> to gain access to the cafe</w:t>
      </w:r>
      <w:r w:rsidRPr="00EE2612">
        <w:rPr>
          <w:color w:val="auto"/>
          <w:sz w:val="23"/>
          <w:szCs w:val="23"/>
        </w:rPr>
        <w:t xml:space="preserve"> area for </w:t>
      </w:r>
      <w:r w:rsidR="001B06B7">
        <w:rPr>
          <w:color w:val="auto"/>
          <w:sz w:val="23"/>
          <w:szCs w:val="23"/>
        </w:rPr>
        <w:t xml:space="preserve">street </w:t>
      </w:r>
      <w:r w:rsidRPr="00EE2612">
        <w:rPr>
          <w:color w:val="auto"/>
          <w:sz w:val="23"/>
          <w:szCs w:val="23"/>
        </w:rPr>
        <w:t xml:space="preserve">cleaning, repairing and maintaining the highway or street furniture. </w:t>
      </w:r>
      <w:r w:rsidR="00A06BC5">
        <w:rPr>
          <w:color w:val="auto"/>
          <w:sz w:val="23"/>
          <w:szCs w:val="23"/>
        </w:rPr>
        <w:t xml:space="preserve"> </w:t>
      </w:r>
      <w:r w:rsidRPr="00EE2612">
        <w:rPr>
          <w:color w:val="auto"/>
          <w:sz w:val="23"/>
          <w:szCs w:val="23"/>
        </w:rPr>
        <w:t>Other statutory organisations may also require access for maintenance and repair of their equipment.</w:t>
      </w:r>
      <w:r w:rsidR="00A06BC5">
        <w:rPr>
          <w:color w:val="auto"/>
          <w:sz w:val="23"/>
          <w:szCs w:val="23"/>
        </w:rPr>
        <w:t xml:space="preserve"> </w:t>
      </w:r>
      <w:r w:rsidRPr="00EE2612">
        <w:rPr>
          <w:color w:val="auto"/>
          <w:sz w:val="23"/>
          <w:szCs w:val="23"/>
        </w:rPr>
        <w:t xml:space="preserve"> The Council therefore reserves the right to suspend the </w:t>
      </w:r>
      <w:r w:rsidR="00611198">
        <w:rPr>
          <w:color w:val="auto"/>
          <w:sz w:val="23"/>
          <w:szCs w:val="23"/>
        </w:rPr>
        <w:t>Licence</w:t>
      </w:r>
      <w:r w:rsidRPr="00EE2612">
        <w:rPr>
          <w:color w:val="auto"/>
          <w:sz w:val="23"/>
          <w:szCs w:val="23"/>
        </w:rPr>
        <w:t xml:space="preserve"> temporarily if</w:t>
      </w:r>
      <w:r w:rsidR="0098667D">
        <w:rPr>
          <w:color w:val="auto"/>
          <w:sz w:val="23"/>
          <w:szCs w:val="23"/>
        </w:rPr>
        <w:t>,</w:t>
      </w:r>
      <w:r w:rsidRPr="00EE2612">
        <w:rPr>
          <w:color w:val="auto"/>
          <w:sz w:val="23"/>
          <w:szCs w:val="23"/>
        </w:rPr>
        <w:t xml:space="preserve"> for any reason</w:t>
      </w:r>
      <w:r w:rsidR="0098667D">
        <w:rPr>
          <w:color w:val="auto"/>
          <w:sz w:val="23"/>
          <w:szCs w:val="23"/>
        </w:rPr>
        <w:t>,</w:t>
      </w:r>
      <w:r w:rsidRPr="00EE2612">
        <w:rPr>
          <w:color w:val="auto"/>
          <w:sz w:val="23"/>
          <w:szCs w:val="23"/>
        </w:rPr>
        <w:t xml:space="preserve"> it becomes necessary.</w:t>
      </w:r>
    </w:p>
    <w:p w14:paraId="2A1F23B3" w14:textId="77777777" w:rsidR="00C74ECC" w:rsidRPr="00EE2612" w:rsidRDefault="00C74ECC" w:rsidP="00E66A5A">
      <w:pPr>
        <w:pStyle w:val="Default"/>
        <w:spacing w:line="276" w:lineRule="auto"/>
        <w:jc w:val="both"/>
        <w:rPr>
          <w:color w:val="auto"/>
          <w:sz w:val="23"/>
          <w:szCs w:val="23"/>
        </w:rPr>
      </w:pPr>
    </w:p>
    <w:p w14:paraId="07A9606C" w14:textId="7F793B5F" w:rsidR="00DB1BE3" w:rsidRDefault="00167C5D" w:rsidP="00E66A5A">
      <w:pPr>
        <w:pStyle w:val="Default"/>
        <w:spacing w:line="276" w:lineRule="auto"/>
        <w:jc w:val="both"/>
        <w:rPr>
          <w:color w:val="auto"/>
          <w:sz w:val="23"/>
          <w:szCs w:val="23"/>
        </w:rPr>
      </w:pPr>
      <w:r w:rsidRPr="00EE2612">
        <w:rPr>
          <w:color w:val="auto"/>
          <w:sz w:val="23"/>
          <w:szCs w:val="23"/>
        </w:rPr>
        <w:t xml:space="preserve">If it appears to </w:t>
      </w:r>
      <w:r w:rsidR="00C432DF">
        <w:rPr>
          <w:color w:val="auto"/>
          <w:sz w:val="23"/>
          <w:szCs w:val="23"/>
        </w:rPr>
        <w:t>the</w:t>
      </w:r>
      <w:r w:rsidR="008F4BD8">
        <w:rPr>
          <w:color w:val="auto"/>
          <w:sz w:val="23"/>
          <w:szCs w:val="23"/>
        </w:rPr>
        <w:t xml:space="preserve"> </w:t>
      </w:r>
      <w:r w:rsidR="00C432DF">
        <w:rPr>
          <w:color w:val="auto"/>
          <w:sz w:val="23"/>
          <w:szCs w:val="23"/>
        </w:rPr>
        <w:t>C</w:t>
      </w:r>
      <w:r w:rsidRPr="00EE2612">
        <w:rPr>
          <w:color w:val="auto"/>
          <w:sz w:val="23"/>
          <w:szCs w:val="23"/>
        </w:rPr>
        <w:t xml:space="preserve">ouncil that a person to whom they have granted a permission under </w:t>
      </w:r>
      <w:r w:rsidR="00280C10">
        <w:rPr>
          <w:color w:val="auto"/>
          <w:sz w:val="23"/>
          <w:szCs w:val="23"/>
        </w:rPr>
        <w:t xml:space="preserve">the Business and Planning </w:t>
      </w:r>
      <w:r w:rsidR="00BF0B08">
        <w:rPr>
          <w:color w:val="auto"/>
          <w:sz w:val="23"/>
          <w:szCs w:val="23"/>
        </w:rPr>
        <w:t>Act</w:t>
      </w:r>
      <w:r w:rsidR="00280C10">
        <w:rPr>
          <w:color w:val="auto"/>
          <w:sz w:val="23"/>
          <w:szCs w:val="23"/>
        </w:rPr>
        <w:t xml:space="preserve"> 2020</w:t>
      </w:r>
      <w:r w:rsidR="00485433">
        <w:rPr>
          <w:color w:val="auto"/>
          <w:sz w:val="23"/>
          <w:szCs w:val="23"/>
        </w:rPr>
        <w:t xml:space="preserve"> (as amended)</w:t>
      </w:r>
      <w:r w:rsidRPr="00EE2612">
        <w:rPr>
          <w:color w:val="auto"/>
          <w:sz w:val="23"/>
          <w:szCs w:val="23"/>
        </w:rPr>
        <w:t>, has committed any breach of the terms of that permission</w:t>
      </w:r>
      <w:r w:rsidR="00DB1BE3">
        <w:rPr>
          <w:color w:val="auto"/>
          <w:sz w:val="23"/>
          <w:szCs w:val="23"/>
        </w:rPr>
        <w:t>, they may serve a notice requiring that such</w:t>
      </w:r>
      <w:r w:rsidRPr="00EE2612">
        <w:rPr>
          <w:color w:val="auto"/>
          <w:sz w:val="23"/>
          <w:szCs w:val="23"/>
        </w:rPr>
        <w:t xml:space="preserve"> steps</w:t>
      </w:r>
      <w:r w:rsidR="00DB1BE3">
        <w:rPr>
          <w:color w:val="auto"/>
          <w:sz w:val="23"/>
          <w:szCs w:val="23"/>
        </w:rPr>
        <w:t xml:space="preserve"> are taken</w:t>
      </w:r>
      <w:r w:rsidRPr="00EE2612">
        <w:rPr>
          <w:color w:val="auto"/>
          <w:sz w:val="23"/>
          <w:szCs w:val="23"/>
        </w:rPr>
        <w:t xml:space="preserve"> to remedy the breach as are specified in the notice within such time as is so specified.</w:t>
      </w:r>
    </w:p>
    <w:p w14:paraId="07E4D346" w14:textId="77777777" w:rsidR="00167C5D" w:rsidRPr="00EE2612" w:rsidRDefault="00167C5D" w:rsidP="00E66A5A">
      <w:pPr>
        <w:pStyle w:val="Default"/>
        <w:spacing w:line="276" w:lineRule="auto"/>
        <w:jc w:val="both"/>
        <w:rPr>
          <w:color w:val="auto"/>
          <w:sz w:val="23"/>
          <w:szCs w:val="23"/>
        </w:rPr>
      </w:pPr>
      <w:r w:rsidRPr="00EE2612">
        <w:rPr>
          <w:color w:val="auto"/>
          <w:sz w:val="23"/>
          <w:szCs w:val="23"/>
        </w:rPr>
        <w:t xml:space="preserve"> </w:t>
      </w:r>
    </w:p>
    <w:p w14:paraId="7089D535" w14:textId="22BBDDF0" w:rsidR="00A17DC2" w:rsidRDefault="00167C5D" w:rsidP="00E66A5A">
      <w:pPr>
        <w:pStyle w:val="Default"/>
        <w:spacing w:line="276" w:lineRule="auto"/>
        <w:jc w:val="both"/>
        <w:rPr>
          <w:color w:val="auto"/>
          <w:sz w:val="23"/>
          <w:szCs w:val="23"/>
        </w:rPr>
      </w:pPr>
      <w:r w:rsidRPr="00EE2612">
        <w:rPr>
          <w:color w:val="auto"/>
          <w:sz w:val="23"/>
          <w:szCs w:val="23"/>
        </w:rPr>
        <w:t xml:space="preserve">If a person who is served a notice </w:t>
      </w:r>
      <w:r w:rsidR="00DB1BE3">
        <w:rPr>
          <w:color w:val="auto"/>
          <w:sz w:val="23"/>
          <w:szCs w:val="23"/>
        </w:rPr>
        <w:t>fails to comply with the notice</w:t>
      </w:r>
      <w:r w:rsidRPr="00EE2612">
        <w:rPr>
          <w:color w:val="auto"/>
          <w:sz w:val="23"/>
          <w:szCs w:val="23"/>
        </w:rPr>
        <w:t xml:space="preserve"> the Council has the power to take whatever steps are necessary</w:t>
      </w:r>
      <w:r w:rsidR="00C432DF">
        <w:rPr>
          <w:color w:val="auto"/>
          <w:sz w:val="23"/>
          <w:szCs w:val="23"/>
        </w:rPr>
        <w:t>,</w:t>
      </w:r>
      <w:r w:rsidRPr="00EE2612">
        <w:rPr>
          <w:color w:val="auto"/>
          <w:sz w:val="23"/>
          <w:szCs w:val="23"/>
        </w:rPr>
        <w:t xml:space="preserve"> themselves. </w:t>
      </w:r>
      <w:r w:rsidR="00A06BC5">
        <w:rPr>
          <w:color w:val="auto"/>
          <w:sz w:val="23"/>
          <w:szCs w:val="23"/>
        </w:rPr>
        <w:t xml:space="preserve"> </w:t>
      </w:r>
      <w:r w:rsidRPr="00EE2612">
        <w:rPr>
          <w:color w:val="auto"/>
          <w:sz w:val="23"/>
          <w:szCs w:val="23"/>
        </w:rPr>
        <w:t xml:space="preserve">Where the Council has incurred expenses in the exercise of the power, then those expenses, together with interest at a reasonable rate, may be recovered by the Council from the </w:t>
      </w:r>
      <w:r w:rsidR="00611198">
        <w:rPr>
          <w:color w:val="auto"/>
          <w:sz w:val="23"/>
          <w:szCs w:val="23"/>
        </w:rPr>
        <w:t>Licence</w:t>
      </w:r>
      <w:r w:rsidRPr="00EE2612">
        <w:rPr>
          <w:color w:val="auto"/>
          <w:sz w:val="23"/>
          <w:szCs w:val="23"/>
        </w:rPr>
        <w:t xml:space="preserve"> holder.</w:t>
      </w:r>
    </w:p>
    <w:p w14:paraId="72C5359B" w14:textId="77777777" w:rsidR="00280C10" w:rsidRDefault="00280C10" w:rsidP="00E66A5A">
      <w:pPr>
        <w:pStyle w:val="Default"/>
        <w:spacing w:line="276" w:lineRule="auto"/>
        <w:jc w:val="both"/>
        <w:rPr>
          <w:color w:val="auto"/>
          <w:sz w:val="23"/>
          <w:szCs w:val="23"/>
        </w:rPr>
      </w:pPr>
    </w:p>
    <w:p w14:paraId="12A6761F" w14:textId="1C3DF3AA" w:rsidR="00167C5D" w:rsidRPr="00EE2612" w:rsidRDefault="00C74ECC" w:rsidP="00E66A5A">
      <w:pPr>
        <w:pStyle w:val="Default"/>
        <w:spacing w:line="276" w:lineRule="auto"/>
        <w:jc w:val="both"/>
        <w:rPr>
          <w:color w:val="auto"/>
          <w:sz w:val="23"/>
          <w:szCs w:val="23"/>
        </w:rPr>
      </w:pPr>
      <w:r>
        <w:rPr>
          <w:color w:val="auto"/>
          <w:sz w:val="23"/>
          <w:szCs w:val="23"/>
        </w:rPr>
        <w:t xml:space="preserve">The </w:t>
      </w:r>
      <w:r w:rsidR="00611198">
        <w:rPr>
          <w:color w:val="auto"/>
          <w:sz w:val="23"/>
          <w:szCs w:val="23"/>
        </w:rPr>
        <w:t>P</w:t>
      </w:r>
      <w:r w:rsidR="00611198" w:rsidRPr="001B735F">
        <w:rPr>
          <w:color w:val="auto"/>
          <w:sz w:val="23"/>
          <w:szCs w:val="23"/>
        </w:rPr>
        <w:t xml:space="preserve">avement </w:t>
      </w:r>
      <w:r w:rsidR="00611198">
        <w:rPr>
          <w:color w:val="auto"/>
          <w:sz w:val="23"/>
          <w:szCs w:val="23"/>
        </w:rPr>
        <w:t>Café</w:t>
      </w:r>
      <w:r w:rsidR="00611198" w:rsidRPr="001B735F">
        <w:rPr>
          <w:color w:val="auto"/>
          <w:sz w:val="23"/>
          <w:szCs w:val="23"/>
        </w:rPr>
        <w:t xml:space="preserve"> </w:t>
      </w:r>
      <w:r w:rsidR="00167C5D" w:rsidRPr="00EE2612">
        <w:rPr>
          <w:color w:val="auto"/>
          <w:sz w:val="23"/>
          <w:szCs w:val="23"/>
        </w:rPr>
        <w:t xml:space="preserve">must operate in accordance with the conditions of the </w:t>
      </w:r>
      <w:r w:rsidR="00611198">
        <w:rPr>
          <w:color w:val="auto"/>
          <w:sz w:val="23"/>
          <w:szCs w:val="23"/>
        </w:rPr>
        <w:t>Licence</w:t>
      </w:r>
      <w:r w:rsidR="00167C5D" w:rsidRPr="00EE2612">
        <w:rPr>
          <w:color w:val="auto"/>
          <w:sz w:val="23"/>
          <w:szCs w:val="23"/>
        </w:rPr>
        <w:t>.</w:t>
      </w:r>
      <w:r w:rsidR="00A06BC5">
        <w:rPr>
          <w:color w:val="auto"/>
          <w:sz w:val="23"/>
          <w:szCs w:val="23"/>
        </w:rPr>
        <w:t xml:space="preserve"> </w:t>
      </w:r>
      <w:r w:rsidR="00167C5D" w:rsidRPr="00EE2612">
        <w:rPr>
          <w:color w:val="auto"/>
          <w:sz w:val="23"/>
          <w:szCs w:val="23"/>
        </w:rPr>
        <w:t xml:space="preserve"> Any breach of the conditions may lead to action by the </w:t>
      </w:r>
      <w:r w:rsidR="001B06B7">
        <w:rPr>
          <w:color w:val="auto"/>
          <w:sz w:val="23"/>
          <w:szCs w:val="23"/>
        </w:rPr>
        <w:t>Council</w:t>
      </w:r>
      <w:r w:rsidR="00167C5D" w:rsidRPr="00EE2612">
        <w:rPr>
          <w:color w:val="auto"/>
          <w:sz w:val="23"/>
          <w:szCs w:val="23"/>
        </w:rPr>
        <w:t xml:space="preserve"> to revoke or refuse a </w:t>
      </w:r>
      <w:r w:rsidR="00611198">
        <w:rPr>
          <w:color w:val="auto"/>
          <w:sz w:val="23"/>
          <w:szCs w:val="23"/>
        </w:rPr>
        <w:t>Licence</w:t>
      </w:r>
      <w:r w:rsidR="00167C5D" w:rsidRPr="00EE2612">
        <w:rPr>
          <w:color w:val="auto"/>
          <w:sz w:val="23"/>
          <w:szCs w:val="23"/>
        </w:rPr>
        <w:t xml:space="preserve"> in the future.</w:t>
      </w:r>
    </w:p>
    <w:p w14:paraId="170E2BA7" w14:textId="77777777" w:rsidR="00A17DC2" w:rsidRDefault="00A17DC2" w:rsidP="00E66A5A">
      <w:pPr>
        <w:pStyle w:val="Default"/>
        <w:spacing w:line="276" w:lineRule="auto"/>
        <w:jc w:val="both"/>
        <w:rPr>
          <w:color w:val="auto"/>
          <w:sz w:val="23"/>
          <w:szCs w:val="23"/>
        </w:rPr>
      </w:pPr>
    </w:p>
    <w:p w14:paraId="15AD557A" w14:textId="0FB9926F" w:rsidR="00167C5D" w:rsidRPr="00EE2612" w:rsidRDefault="00167C5D" w:rsidP="00E66A5A">
      <w:pPr>
        <w:pStyle w:val="Default"/>
        <w:spacing w:line="276" w:lineRule="auto"/>
        <w:jc w:val="both"/>
        <w:rPr>
          <w:color w:val="auto"/>
          <w:sz w:val="23"/>
          <w:szCs w:val="23"/>
        </w:rPr>
      </w:pPr>
      <w:r w:rsidRPr="00EE2612">
        <w:rPr>
          <w:color w:val="auto"/>
          <w:sz w:val="23"/>
          <w:szCs w:val="23"/>
        </w:rPr>
        <w:t xml:space="preserve">The Council will not permit any wheeled refuse containers, beer kegs, bottle crates on </w:t>
      </w:r>
      <w:r w:rsidR="00C74ECC">
        <w:rPr>
          <w:color w:val="auto"/>
          <w:sz w:val="23"/>
          <w:szCs w:val="23"/>
        </w:rPr>
        <w:t xml:space="preserve">or adjacent to the </w:t>
      </w:r>
      <w:r w:rsidR="00611198">
        <w:rPr>
          <w:color w:val="auto"/>
          <w:sz w:val="23"/>
          <w:szCs w:val="23"/>
        </w:rPr>
        <w:t>P</w:t>
      </w:r>
      <w:r w:rsidR="00611198" w:rsidRPr="001B735F">
        <w:rPr>
          <w:color w:val="auto"/>
          <w:sz w:val="23"/>
          <w:szCs w:val="23"/>
        </w:rPr>
        <w:t xml:space="preserve">avement </w:t>
      </w:r>
      <w:r w:rsidR="00611198">
        <w:rPr>
          <w:color w:val="auto"/>
          <w:sz w:val="23"/>
          <w:szCs w:val="23"/>
        </w:rPr>
        <w:t>Café</w:t>
      </w:r>
      <w:r w:rsidR="00611198" w:rsidRPr="001B735F">
        <w:rPr>
          <w:color w:val="auto"/>
          <w:sz w:val="23"/>
          <w:szCs w:val="23"/>
        </w:rPr>
        <w:t xml:space="preserve"> </w:t>
      </w:r>
      <w:r w:rsidRPr="00EE2612">
        <w:rPr>
          <w:color w:val="auto"/>
          <w:sz w:val="23"/>
          <w:szCs w:val="23"/>
        </w:rPr>
        <w:t>area.</w:t>
      </w:r>
    </w:p>
    <w:p w14:paraId="35B4D873" w14:textId="77777777" w:rsidR="00A17DC2" w:rsidRDefault="00A17DC2" w:rsidP="00E66A5A">
      <w:pPr>
        <w:pStyle w:val="Default"/>
        <w:spacing w:line="276" w:lineRule="auto"/>
        <w:jc w:val="both"/>
        <w:rPr>
          <w:color w:val="auto"/>
          <w:sz w:val="23"/>
          <w:szCs w:val="23"/>
        </w:rPr>
      </w:pPr>
    </w:p>
    <w:p w14:paraId="75E09747" w14:textId="5AAD4842" w:rsidR="00167C5D" w:rsidRPr="00EE2612" w:rsidRDefault="00167C5D" w:rsidP="00E66A5A">
      <w:pPr>
        <w:pStyle w:val="Default"/>
        <w:spacing w:line="276" w:lineRule="auto"/>
        <w:jc w:val="both"/>
        <w:rPr>
          <w:color w:val="auto"/>
          <w:sz w:val="23"/>
          <w:szCs w:val="23"/>
        </w:rPr>
      </w:pPr>
      <w:r w:rsidRPr="00EE2612">
        <w:rPr>
          <w:color w:val="auto"/>
          <w:sz w:val="23"/>
          <w:szCs w:val="23"/>
        </w:rPr>
        <w:t xml:space="preserve">The barriers, table, chairs, and layout </w:t>
      </w:r>
      <w:r w:rsidR="001B06B7">
        <w:rPr>
          <w:color w:val="auto"/>
          <w:sz w:val="23"/>
          <w:szCs w:val="23"/>
        </w:rPr>
        <w:t>shall</w:t>
      </w:r>
      <w:r w:rsidRPr="00EE2612">
        <w:rPr>
          <w:color w:val="auto"/>
          <w:sz w:val="23"/>
          <w:szCs w:val="23"/>
        </w:rPr>
        <w:t xml:space="preserve"> conform to the </w:t>
      </w:r>
      <w:r w:rsidR="001B06B7">
        <w:rPr>
          <w:color w:val="auto"/>
          <w:sz w:val="23"/>
          <w:szCs w:val="23"/>
        </w:rPr>
        <w:t xml:space="preserve">approved </w:t>
      </w:r>
      <w:r w:rsidRPr="00EE2612">
        <w:rPr>
          <w:color w:val="auto"/>
          <w:sz w:val="23"/>
          <w:szCs w:val="23"/>
        </w:rPr>
        <w:t xml:space="preserve">plan at all times. </w:t>
      </w:r>
    </w:p>
    <w:p w14:paraId="44188763" w14:textId="77777777" w:rsidR="00A17DC2" w:rsidRDefault="00A17DC2" w:rsidP="00E66A5A">
      <w:pPr>
        <w:pStyle w:val="Default"/>
        <w:spacing w:line="276" w:lineRule="auto"/>
        <w:jc w:val="both"/>
        <w:rPr>
          <w:color w:val="auto"/>
          <w:sz w:val="23"/>
          <w:szCs w:val="23"/>
        </w:rPr>
      </w:pPr>
    </w:p>
    <w:p w14:paraId="7C0EBFE5" w14:textId="5D335F59" w:rsidR="00DB1BE3" w:rsidRDefault="00167C5D" w:rsidP="00E66A5A">
      <w:pPr>
        <w:pStyle w:val="Default"/>
        <w:spacing w:line="276" w:lineRule="auto"/>
        <w:jc w:val="both"/>
        <w:rPr>
          <w:color w:val="auto"/>
          <w:sz w:val="23"/>
          <w:szCs w:val="23"/>
        </w:rPr>
      </w:pPr>
      <w:r w:rsidRPr="00EE2612">
        <w:rPr>
          <w:color w:val="auto"/>
          <w:sz w:val="23"/>
          <w:szCs w:val="23"/>
        </w:rPr>
        <w:t xml:space="preserve">The premises should not </w:t>
      </w:r>
      <w:r w:rsidR="0009431D">
        <w:rPr>
          <w:color w:val="auto"/>
          <w:sz w:val="23"/>
          <w:szCs w:val="23"/>
        </w:rPr>
        <w:t>place</w:t>
      </w:r>
      <w:r w:rsidRPr="00EE2612">
        <w:rPr>
          <w:color w:val="auto"/>
          <w:sz w:val="23"/>
          <w:szCs w:val="23"/>
        </w:rPr>
        <w:t xml:space="preserve"> A boards or advertising signs or any other unsightly or</w:t>
      </w:r>
      <w:r w:rsidR="0009431D">
        <w:rPr>
          <w:color w:val="auto"/>
          <w:sz w:val="23"/>
          <w:szCs w:val="23"/>
        </w:rPr>
        <w:t xml:space="preserve"> unappr</w:t>
      </w:r>
      <w:r w:rsidR="00BD67D0">
        <w:rPr>
          <w:color w:val="auto"/>
          <w:sz w:val="23"/>
          <w:szCs w:val="23"/>
        </w:rPr>
        <w:t>oved items adjacent to the area</w:t>
      </w:r>
      <w:r w:rsidRPr="00EE2612">
        <w:rPr>
          <w:color w:val="auto"/>
          <w:sz w:val="23"/>
          <w:szCs w:val="23"/>
        </w:rPr>
        <w:t>.</w:t>
      </w:r>
    </w:p>
    <w:p w14:paraId="5CE4B9B6" w14:textId="77777777" w:rsidR="00DB1BE3" w:rsidRDefault="00DB1BE3" w:rsidP="00E66A5A">
      <w:pPr>
        <w:pStyle w:val="Default"/>
        <w:spacing w:line="276" w:lineRule="auto"/>
        <w:jc w:val="both"/>
        <w:rPr>
          <w:color w:val="auto"/>
          <w:sz w:val="23"/>
          <w:szCs w:val="23"/>
        </w:rPr>
      </w:pPr>
    </w:p>
    <w:p w14:paraId="4DB56F55" w14:textId="16DDCDEC" w:rsidR="00167C5D" w:rsidRPr="00EE2612" w:rsidRDefault="00167C5D" w:rsidP="00E66A5A">
      <w:pPr>
        <w:pStyle w:val="Default"/>
        <w:spacing w:line="276" w:lineRule="auto"/>
        <w:jc w:val="both"/>
        <w:rPr>
          <w:color w:val="auto"/>
          <w:sz w:val="23"/>
          <w:szCs w:val="23"/>
        </w:rPr>
      </w:pPr>
      <w:r w:rsidRPr="00EE2612">
        <w:rPr>
          <w:color w:val="auto"/>
          <w:sz w:val="23"/>
          <w:szCs w:val="23"/>
        </w:rPr>
        <w:t xml:space="preserve">The </w:t>
      </w:r>
      <w:r w:rsidR="00611198">
        <w:rPr>
          <w:color w:val="auto"/>
          <w:sz w:val="23"/>
          <w:szCs w:val="23"/>
        </w:rPr>
        <w:t>Licence</w:t>
      </w:r>
      <w:r w:rsidRPr="00EE2612">
        <w:rPr>
          <w:color w:val="auto"/>
          <w:sz w:val="23"/>
          <w:szCs w:val="23"/>
        </w:rPr>
        <w:t xml:space="preserve"> holder shall make no claims or charge against the Council in the event of the furniture</w:t>
      </w:r>
      <w:r w:rsidR="001B06B7">
        <w:rPr>
          <w:color w:val="auto"/>
          <w:sz w:val="23"/>
          <w:szCs w:val="23"/>
        </w:rPr>
        <w:t xml:space="preserve"> etc</w:t>
      </w:r>
      <w:r w:rsidRPr="00EE2612">
        <w:rPr>
          <w:color w:val="auto"/>
          <w:sz w:val="23"/>
          <w:szCs w:val="23"/>
        </w:rPr>
        <w:t xml:space="preserve"> being lost, stolen or damaged in any way from whatever cause except where the same is attributable to negligence o</w:t>
      </w:r>
      <w:r w:rsidR="0009431D">
        <w:rPr>
          <w:color w:val="auto"/>
          <w:sz w:val="23"/>
          <w:szCs w:val="23"/>
        </w:rPr>
        <w:t>n</w:t>
      </w:r>
      <w:r w:rsidRPr="00EE2612">
        <w:rPr>
          <w:color w:val="auto"/>
          <w:sz w:val="23"/>
          <w:szCs w:val="23"/>
        </w:rPr>
        <w:t xml:space="preserve"> the part of the Council or any of its officers.</w:t>
      </w:r>
    </w:p>
    <w:p w14:paraId="447CDF27" w14:textId="77777777" w:rsidR="00A17DC2" w:rsidRDefault="00A17DC2" w:rsidP="00E66A5A">
      <w:pPr>
        <w:pStyle w:val="Default"/>
        <w:spacing w:line="276" w:lineRule="auto"/>
        <w:jc w:val="both"/>
        <w:rPr>
          <w:color w:val="auto"/>
          <w:sz w:val="23"/>
          <w:szCs w:val="23"/>
        </w:rPr>
      </w:pPr>
    </w:p>
    <w:p w14:paraId="0589BBC1" w14:textId="5631A27C" w:rsidR="00167C5D" w:rsidRPr="00EE2612" w:rsidRDefault="00167C5D" w:rsidP="00E66A5A">
      <w:pPr>
        <w:pStyle w:val="Default"/>
        <w:spacing w:line="276" w:lineRule="auto"/>
        <w:jc w:val="both"/>
        <w:rPr>
          <w:color w:val="auto"/>
          <w:sz w:val="23"/>
          <w:szCs w:val="23"/>
        </w:rPr>
      </w:pPr>
      <w:r w:rsidRPr="00EE2612">
        <w:rPr>
          <w:color w:val="auto"/>
          <w:sz w:val="23"/>
          <w:szCs w:val="23"/>
        </w:rPr>
        <w:t xml:space="preserve">If for whatever period or reason a public liability insurance policy is not in force, the Council shall be deemed to have withdrawn this </w:t>
      </w:r>
      <w:r w:rsidR="00611198">
        <w:rPr>
          <w:color w:val="auto"/>
          <w:sz w:val="23"/>
          <w:szCs w:val="23"/>
        </w:rPr>
        <w:t>Licence</w:t>
      </w:r>
      <w:r w:rsidRPr="00EE2612">
        <w:rPr>
          <w:color w:val="auto"/>
          <w:sz w:val="23"/>
          <w:szCs w:val="23"/>
        </w:rPr>
        <w:t xml:space="preserve"> for the period during which the said policy is not in force and the </w:t>
      </w:r>
      <w:r w:rsidR="00611198">
        <w:rPr>
          <w:color w:val="auto"/>
          <w:sz w:val="23"/>
          <w:szCs w:val="23"/>
        </w:rPr>
        <w:t>Licence</w:t>
      </w:r>
      <w:r w:rsidRPr="00EE2612">
        <w:rPr>
          <w:color w:val="auto"/>
          <w:sz w:val="23"/>
          <w:szCs w:val="23"/>
        </w:rPr>
        <w:t xml:space="preserve"> holder may be held liable for obstruction of the highway and prosecution under Section 137 of the Act.</w:t>
      </w:r>
    </w:p>
    <w:p w14:paraId="0FF493C3" w14:textId="77777777" w:rsidR="00A17DC2" w:rsidRDefault="00A17DC2" w:rsidP="00E66A5A">
      <w:pPr>
        <w:pStyle w:val="Default"/>
        <w:spacing w:line="276" w:lineRule="auto"/>
        <w:jc w:val="both"/>
        <w:rPr>
          <w:color w:val="auto"/>
          <w:sz w:val="23"/>
          <w:szCs w:val="23"/>
        </w:rPr>
      </w:pPr>
    </w:p>
    <w:p w14:paraId="34D55F9B" w14:textId="49336163" w:rsidR="00167C5D" w:rsidRDefault="00167C5D" w:rsidP="00E66A5A">
      <w:pPr>
        <w:pStyle w:val="Default"/>
        <w:spacing w:line="276" w:lineRule="auto"/>
        <w:jc w:val="both"/>
        <w:rPr>
          <w:color w:val="auto"/>
          <w:sz w:val="23"/>
          <w:szCs w:val="23"/>
        </w:rPr>
      </w:pPr>
      <w:r w:rsidRPr="00EE2612">
        <w:rPr>
          <w:color w:val="auto"/>
          <w:sz w:val="23"/>
          <w:szCs w:val="23"/>
        </w:rPr>
        <w:t xml:space="preserve">The </w:t>
      </w:r>
      <w:r w:rsidR="00611198">
        <w:rPr>
          <w:color w:val="auto"/>
          <w:sz w:val="23"/>
          <w:szCs w:val="23"/>
        </w:rPr>
        <w:t>Licence</w:t>
      </w:r>
      <w:r w:rsidRPr="00EE2612">
        <w:rPr>
          <w:color w:val="auto"/>
          <w:sz w:val="23"/>
          <w:szCs w:val="23"/>
        </w:rPr>
        <w:t xml:space="preserve"> holder shall not cause or undertake any alterations to the highway surface.</w:t>
      </w:r>
    </w:p>
    <w:p w14:paraId="78C186E3" w14:textId="77777777" w:rsidR="00C74ECC" w:rsidRPr="00EE2612" w:rsidRDefault="00C74ECC" w:rsidP="00E66A5A">
      <w:pPr>
        <w:pStyle w:val="Default"/>
        <w:spacing w:line="276" w:lineRule="auto"/>
        <w:jc w:val="both"/>
        <w:rPr>
          <w:color w:val="auto"/>
          <w:sz w:val="23"/>
          <w:szCs w:val="23"/>
        </w:rPr>
      </w:pPr>
    </w:p>
    <w:p w14:paraId="33609A8B" w14:textId="532BF3D9" w:rsidR="00167C5D" w:rsidRDefault="00167C5D" w:rsidP="00E66A5A">
      <w:pPr>
        <w:pStyle w:val="Default"/>
        <w:spacing w:line="276" w:lineRule="auto"/>
        <w:jc w:val="both"/>
        <w:rPr>
          <w:color w:val="auto"/>
          <w:sz w:val="23"/>
          <w:szCs w:val="23"/>
        </w:rPr>
      </w:pPr>
      <w:r w:rsidRPr="00EE2612">
        <w:rPr>
          <w:color w:val="auto"/>
          <w:sz w:val="23"/>
          <w:szCs w:val="23"/>
        </w:rPr>
        <w:t xml:space="preserve">The </w:t>
      </w:r>
      <w:r w:rsidR="00611198">
        <w:rPr>
          <w:color w:val="auto"/>
          <w:sz w:val="23"/>
          <w:szCs w:val="23"/>
        </w:rPr>
        <w:t>Licence</w:t>
      </w:r>
      <w:r w:rsidRPr="00EE2612">
        <w:rPr>
          <w:color w:val="auto"/>
          <w:sz w:val="23"/>
          <w:szCs w:val="23"/>
        </w:rPr>
        <w:t xml:space="preserve"> holder shall not assign, sub-let or part with his interest or possession of a </w:t>
      </w:r>
      <w:r w:rsidR="00611198">
        <w:rPr>
          <w:color w:val="auto"/>
          <w:sz w:val="23"/>
          <w:szCs w:val="23"/>
        </w:rPr>
        <w:t>Licence</w:t>
      </w:r>
      <w:r w:rsidRPr="00EE2612">
        <w:rPr>
          <w:color w:val="auto"/>
          <w:sz w:val="23"/>
          <w:szCs w:val="23"/>
        </w:rPr>
        <w:t>.</w:t>
      </w:r>
    </w:p>
    <w:p w14:paraId="1C158583" w14:textId="77777777" w:rsidR="00280C10" w:rsidRPr="00EE2612" w:rsidRDefault="00280C10" w:rsidP="00E66A5A">
      <w:pPr>
        <w:pStyle w:val="Default"/>
        <w:spacing w:line="276" w:lineRule="auto"/>
        <w:jc w:val="both"/>
        <w:rPr>
          <w:color w:val="auto"/>
          <w:sz w:val="23"/>
          <w:szCs w:val="23"/>
        </w:rPr>
      </w:pPr>
    </w:p>
    <w:p w14:paraId="00AFC338" w14:textId="5836A05A" w:rsidR="00167C5D" w:rsidRPr="00EE2612" w:rsidRDefault="00167C5D" w:rsidP="00E66A5A">
      <w:pPr>
        <w:pStyle w:val="Default"/>
        <w:spacing w:line="276" w:lineRule="auto"/>
        <w:jc w:val="both"/>
        <w:rPr>
          <w:color w:val="auto"/>
          <w:sz w:val="23"/>
          <w:szCs w:val="23"/>
        </w:rPr>
      </w:pPr>
      <w:r w:rsidRPr="00EE2612">
        <w:rPr>
          <w:color w:val="auto"/>
          <w:sz w:val="23"/>
          <w:szCs w:val="23"/>
        </w:rPr>
        <w:t xml:space="preserve">The Council may suspend or terminate a </w:t>
      </w:r>
      <w:r w:rsidR="00611198">
        <w:rPr>
          <w:color w:val="auto"/>
          <w:sz w:val="23"/>
          <w:szCs w:val="23"/>
        </w:rPr>
        <w:t>Licence</w:t>
      </w:r>
      <w:r w:rsidRPr="00EE2612">
        <w:rPr>
          <w:color w:val="auto"/>
          <w:sz w:val="23"/>
          <w:szCs w:val="23"/>
        </w:rPr>
        <w:t xml:space="preserve"> if any of the conditions of the </w:t>
      </w:r>
      <w:r w:rsidR="00611198">
        <w:rPr>
          <w:color w:val="auto"/>
          <w:sz w:val="23"/>
          <w:szCs w:val="23"/>
        </w:rPr>
        <w:t>Licence</w:t>
      </w:r>
      <w:r w:rsidRPr="00EE2612">
        <w:rPr>
          <w:color w:val="auto"/>
          <w:sz w:val="23"/>
          <w:szCs w:val="23"/>
        </w:rPr>
        <w:t xml:space="preserve"> are breached.</w:t>
      </w:r>
    </w:p>
    <w:p w14:paraId="71E0D98A" w14:textId="77777777" w:rsidR="00A17DC2" w:rsidRDefault="00A17DC2" w:rsidP="00E66A5A">
      <w:pPr>
        <w:pStyle w:val="Default"/>
        <w:spacing w:line="276" w:lineRule="auto"/>
        <w:jc w:val="both"/>
        <w:rPr>
          <w:color w:val="auto"/>
          <w:sz w:val="23"/>
          <w:szCs w:val="23"/>
        </w:rPr>
      </w:pPr>
    </w:p>
    <w:p w14:paraId="4251AC59" w14:textId="73ADA669" w:rsidR="00A31C9F" w:rsidRDefault="00167C5D" w:rsidP="00E66A5A">
      <w:pPr>
        <w:pStyle w:val="Default"/>
        <w:spacing w:line="276" w:lineRule="auto"/>
        <w:jc w:val="both"/>
        <w:rPr>
          <w:color w:val="auto"/>
          <w:sz w:val="23"/>
          <w:szCs w:val="23"/>
        </w:rPr>
      </w:pPr>
      <w:r w:rsidRPr="00EE2612">
        <w:rPr>
          <w:color w:val="auto"/>
          <w:sz w:val="23"/>
          <w:szCs w:val="23"/>
        </w:rPr>
        <w:t xml:space="preserve">The </w:t>
      </w:r>
      <w:r w:rsidR="00611198">
        <w:rPr>
          <w:color w:val="auto"/>
          <w:sz w:val="23"/>
          <w:szCs w:val="23"/>
        </w:rPr>
        <w:t>Licence</w:t>
      </w:r>
      <w:r w:rsidRPr="00EE2612">
        <w:rPr>
          <w:color w:val="auto"/>
          <w:sz w:val="23"/>
          <w:szCs w:val="23"/>
        </w:rPr>
        <w:t xml:space="preserve"> does not take precedence over Police powers to preserve public order.</w:t>
      </w:r>
    </w:p>
    <w:p w14:paraId="440DD29B" w14:textId="77777777" w:rsidR="007E7680" w:rsidRPr="007E7680" w:rsidRDefault="007E7680" w:rsidP="00611198">
      <w:pPr>
        <w:pStyle w:val="Default"/>
        <w:jc w:val="both"/>
        <w:rPr>
          <w:color w:val="auto"/>
          <w:sz w:val="23"/>
          <w:szCs w:val="23"/>
        </w:rPr>
      </w:pPr>
    </w:p>
    <w:p w14:paraId="524DA833" w14:textId="77777777" w:rsidR="00170E15" w:rsidRDefault="00170E15" w:rsidP="00611198">
      <w:pPr>
        <w:pStyle w:val="Default"/>
        <w:jc w:val="both"/>
        <w:rPr>
          <w:b/>
          <w:color w:val="auto"/>
          <w:sz w:val="28"/>
          <w:szCs w:val="28"/>
        </w:rPr>
      </w:pPr>
      <w:r w:rsidRPr="00170E15">
        <w:rPr>
          <w:b/>
          <w:color w:val="auto"/>
          <w:sz w:val="28"/>
          <w:szCs w:val="28"/>
        </w:rPr>
        <w:t>3. Eligible Businesses</w:t>
      </w:r>
    </w:p>
    <w:p w14:paraId="083A8C84" w14:textId="77777777" w:rsidR="00170E15" w:rsidRPr="00A75CDB" w:rsidRDefault="00170E15" w:rsidP="00611198">
      <w:pPr>
        <w:pStyle w:val="Default"/>
        <w:jc w:val="both"/>
        <w:rPr>
          <w:b/>
          <w:color w:val="auto"/>
          <w:sz w:val="23"/>
          <w:szCs w:val="23"/>
        </w:rPr>
      </w:pPr>
    </w:p>
    <w:p w14:paraId="492D4B37" w14:textId="42B27257" w:rsidR="001D1B89" w:rsidRDefault="00170E15" w:rsidP="00E66A5A">
      <w:pPr>
        <w:spacing w:after="0"/>
        <w:jc w:val="both"/>
        <w:rPr>
          <w:rFonts w:ascii="Arial" w:eastAsia="Times New Roman" w:hAnsi="Arial" w:cs="Arial"/>
          <w:color w:val="000000" w:themeColor="text1"/>
          <w:sz w:val="23"/>
          <w:szCs w:val="23"/>
          <w:lang w:eastAsia="en-GB"/>
        </w:rPr>
      </w:pPr>
      <w:r w:rsidRPr="00DD64BB">
        <w:rPr>
          <w:rFonts w:ascii="Arial" w:eastAsia="Times New Roman" w:hAnsi="Arial" w:cs="Arial"/>
          <w:color w:val="000000" w:themeColor="text1"/>
          <w:sz w:val="23"/>
          <w:szCs w:val="23"/>
          <w:lang w:eastAsia="en-GB"/>
        </w:rPr>
        <w:t xml:space="preserve">A business which uses (or proposes to use) premises for the sale of food or drink for consumption (on or off the premises) can apply for a </w:t>
      </w:r>
      <w:r w:rsidR="00611198">
        <w:rPr>
          <w:rFonts w:ascii="Arial" w:eastAsia="Times New Roman" w:hAnsi="Arial" w:cs="Arial"/>
          <w:color w:val="000000" w:themeColor="text1"/>
          <w:sz w:val="23"/>
          <w:szCs w:val="23"/>
          <w:lang w:eastAsia="en-GB"/>
        </w:rPr>
        <w:t>Licence</w:t>
      </w:r>
      <w:r w:rsidRPr="00DD64BB">
        <w:rPr>
          <w:rFonts w:ascii="Arial" w:eastAsia="Times New Roman" w:hAnsi="Arial" w:cs="Arial"/>
          <w:color w:val="000000" w:themeColor="text1"/>
          <w:sz w:val="23"/>
          <w:szCs w:val="23"/>
          <w:lang w:eastAsia="en-GB"/>
        </w:rPr>
        <w:t>.</w:t>
      </w:r>
    </w:p>
    <w:p w14:paraId="3595BEEF" w14:textId="77777777" w:rsidR="00611198" w:rsidRPr="00DD64BB" w:rsidRDefault="00611198" w:rsidP="00E66A5A">
      <w:pPr>
        <w:spacing w:after="0"/>
        <w:jc w:val="both"/>
        <w:rPr>
          <w:rFonts w:ascii="Arial" w:eastAsia="Times New Roman" w:hAnsi="Arial" w:cs="Arial"/>
          <w:color w:val="000000" w:themeColor="text1"/>
          <w:sz w:val="23"/>
          <w:szCs w:val="23"/>
          <w:lang w:eastAsia="en-GB"/>
        </w:rPr>
      </w:pPr>
    </w:p>
    <w:p w14:paraId="69AB5DB6" w14:textId="7346998F" w:rsidR="00C74ECC" w:rsidRDefault="00170E15" w:rsidP="00E66A5A">
      <w:pPr>
        <w:spacing w:after="0"/>
        <w:jc w:val="both"/>
        <w:rPr>
          <w:rFonts w:eastAsia="Times New Roman"/>
          <w:color w:val="000000" w:themeColor="text1"/>
          <w:sz w:val="23"/>
          <w:szCs w:val="23"/>
          <w:lang w:eastAsia="en-GB"/>
        </w:rPr>
      </w:pPr>
      <w:r w:rsidRPr="00DD64BB">
        <w:rPr>
          <w:rFonts w:ascii="Arial" w:eastAsia="Times New Roman" w:hAnsi="Arial" w:cs="Arial"/>
          <w:color w:val="000000" w:themeColor="text1"/>
          <w:sz w:val="23"/>
          <w:szCs w:val="23"/>
          <w:lang w:eastAsia="en-GB"/>
        </w:rPr>
        <w:t xml:space="preserve">A </w:t>
      </w:r>
      <w:r w:rsidR="00611198">
        <w:rPr>
          <w:rFonts w:ascii="Arial" w:eastAsia="Times New Roman" w:hAnsi="Arial" w:cs="Arial"/>
          <w:color w:val="000000" w:themeColor="text1"/>
          <w:sz w:val="23"/>
          <w:szCs w:val="23"/>
          <w:lang w:eastAsia="en-GB"/>
        </w:rPr>
        <w:t>Licence</w:t>
      </w:r>
      <w:r w:rsidRPr="00DD64BB">
        <w:rPr>
          <w:rFonts w:ascii="Arial" w:eastAsia="Times New Roman" w:hAnsi="Arial" w:cs="Arial"/>
          <w:color w:val="000000" w:themeColor="text1"/>
          <w:sz w:val="23"/>
          <w:szCs w:val="23"/>
          <w:lang w:eastAsia="en-GB"/>
        </w:rPr>
        <w:t xml:space="preserve"> permits the business to use furniture placed on the highway to sell or serve food or drink and/or allow it to be used by people for consumption of food or drink supplied from, or in connection with the use of the premises</w:t>
      </w:r>
      <w:r w:rsidR="00ED4C61">
        <w:rPr>
          <w:rFonts w:eastAsia="Times New Roman"/>
          <w:color w:val="000000" w:themeColor="text1"/>
          <w:sz w:val="23"/>
          <w:szCs w:val="23"/>
          <w:lang w:eastAsia="en-GB"/>
        </w:rPr>
        <w:t>.</w:t>
      </w:r>
    </w:p>
    <w:p w14:paraId="4051896E" w14:textId="77777777" w:rsidR="00611198" w:rsidRPr="00DD64BB" w:rsidRDefault="00611198" w:rsidP="00E66A5A">
      <w:pPr>
        <w:spacing w:after="0"/>
        <w:jc w:val="both"/>
        <w:rPr>
          <w:rFonts w:eastAsia="Times New Roman"/>
          <w:color w:val="000000" w:themeColor="text1"/>
          <w:sz w:val="23"/>
          <w:szCs w:val="23"/>
          <w:lang w:eastAsia="en-GB"/>
        </w:rPr>
      </w:pPr>
    </w:p>
    <w:p w14:paraId="6E36FC0F" w14:textId="767E08EB" w:rsidR="001D1B89" w:rsidRDefault="001D1B89" w:rsidP="00E66A5A">
      <w:pPr>
        <w:spacing w:after="0"/>
        <w:jc w:val="both"/>
        <w:rPr>
          <w:rFonts w:ascii="Arial" w:eastAsia="Times New Roman" w:hAnsi="Arial" w:cs="Arial"/>
          <w:color w:val="000000" w:themeColor="text1"/>
          <w:sz w:val="23"/>
          <w:szCs w:val="23"/>
          <w:lang w:eastAsia="en-GB"/>
        </w:rPr>
      </w:pPr>
      <w:r w:rsidRPr="00DD64BB">
        <w:rPr>
          <w:rFonts w:ascii="Arial" w:eastAsia="Times New Roman" w:hAnsi="Arial" w:cs="Arial"/>
          <w:color w:val="000000" w:themeColor="text1"/>
          <w:sz w:val="23"/>
          <w:szCs w:val="23"/>
          <w:lang w:eastAsia="en-GB"/>
        </w:rPr>
        <w:t xml:space="preserve">A </w:t>
      </w:r>
      <w:r w:rsidR="00611198">
        <w:rPr>
          <w:rFonts w:ascii="Arial" w:eastAsia="Times New Roman" w:hAnsi="Arial" w:cs="Arial"/>
          <w:color w:val="000000" w:themeColor="text1"/>
          <w:sz w:val="23"/>
          <w:szCs w:val="23"/>
          <w:lang w:eastAsia="en-GB"/>
        </w:rPr>
        <w:t>P</w:t>
      </w:r>
      <w:r w:rsidRPr="00DD64BB">
        <w:rPr>
          <w:rFonts w:ascii="Arial" w:eastAsia="Times New Roman" w:hAnsi="Arial" w:cs="Arial"/>
          <w:color w:val="000000" w:themeColor="text1"/>
          <w:sz w:val="23"/>
          <w:szCs w:val="23"/>
          <w:lang w:eastAsia="en-GB"/>
        </w:rPr>
        <w:t xml:space="preserve">avement </w:t>
      </w:r>
      <w:r w:rsidR="00611198">
        <w:rPr>
          <w:rFonts w:ascii="Arial" w:eastAsia="Times New Roman" w:hAnsi="Arial" w:cs="Arial"/>
          <w:color w:val="000000" w:themeColor="text1"/>
          <w:sz w:val="23"/>
          <w:szCs w:val="23"/>
          <w:lang w:eastAsia="en-GB"/>
        </w:rPr>
        <w:t>Licence</w:t>
      </w:r>
      <w:r w:rsidRPr="00DD64BB">
        <w:rPr>
          <w:rFonts w:ascii="Arial" w:eastAsia="Times New Roman" w:hAnsi="Arial" w:cs="Arial"/>
          <w:color w:val="000000" w:themeColor="text1"/>
          <w:sz w:val="23"/>
          <w:szCs w:val="23"/>
          <w:lang w:eastAsia="en-GB"/>
        </w:rPr>
        <w:t xml:space="preserve"> does not exempt the business from requiring any other relevant authorisations such as food safety registration, premise </w:t>
      </w:r>
      <w:r w:rsidR="00611198">
        <w:rPr>
          <w:rFonts w:ascii="Arial" w:eastAsia="Times New Roman" w:hAnsi="Arial" w:cs="Arial"/>
          <w:color w:val="000000" w:themeColor="text1"/>
          <w:sz w:val="23"/>
          <w:szCs w:val="23"/>
          <w:lang w:eastAsia="en-GB"/>
        </w:rPr>
        <w:t>Licence</w:t>
      </w:r>
      <w:r w:rsidRPr="00DD64BB">
        <w:rPr>
          <w:rFonts w:ascii="Arial" w:eastAsia="Times New Roman" w:hAnsi="Arial" w:cs="Arial"/>
          <w:color w:val="000000" w:themeColor="text1"/>
          <w:sz w:val="23"/>
          <w:szCs w:val="23"/>
          <w:lang w:eastAsia="en-GB"/>
        </w:rPr>
        <w:t xml:space="preserve"> (if alcohol is to be served), planning permission for permitted use of the premise etc.</w:t>
      </w:r>
    </w:p>
    <w:p w14:paraId="163EA310" w14:textId="77777777" w:rsidR="00611198" w:rsidRPr="00DD64BB" w:rsidRDefault="00611198" w:rsidP="00611198">
      <w:pPr>
        <w:spacing w:after="0"/>
        <w:jc w:val="both"/>
        <w:rPr>
          <w:rFonts w:ascii="Arial" w:eastAsia="Times New Roman" w:hAnsi="Arial" w:cs="Arial"/>
          <w:color w:val="000000" w:themeColor="text1"/>
          <w:sz w:val="23"/>
          <w:szCs w:val="23"/>
          <w:lang w:eastAsia="en-GB"/>
        </w:rPr>
      </w:pPr>
    </w:p>
    <w:p w14:paraId="4E70CFB2" w14:textId="77777777" w:rsidR="00A17DC2" w:rsidRDefault="00170E15" w:rsidP="00611198">
      <w:pPr>
        <w:pStyle w:val="Default"/>
        <w:jc w:val="both"/>
        <w:rPr>
          <w:b/>
          <w:bCs/>
          <w:color w:val="auto"/>
          <w:sz w:val="28"/>
          <w:szCs w:val="28"/>
        </w:rPr>
      </w:pPr>
      <w:r>
        <w:rPr>
          <w:b/>
          <w:bCs/>
          <w:color w:val="auto"/>
          <w:sz w:val="28"/>
          <w:szCs w:val="28"/>
        </w:rPr>
        <w:t>4</w:t>
      </w:r>
      <w:r w:rsidR="00167C5D" w:rsidRPr="00EE2612">
        <w:rPr>
          <w:b/>
          <w:bCs/>
          <w:color w:val="auto"/>
          <w:sz w:val="28"/>
          <w:szCs w:val="28"/>
        </w:rPr>
        <w:t>. Private Land</w:t>
      </w:r>
    </w:p>
    <w:p w14:paraId="58DCD06E" w14:textId="77777777" w:rsidR="00167C5D" w:rsidRPr="00A75CDB" w:rsidRDefault="00167C5D" w:rsidP="00611198">
      <w:pPr>
        <w:pStyle w:val="Default"/>
        <w:jc w:val="both"/>
        <w:rPr>
          <w:color w:val="auto"/>
          <w:sz w:val="23"/>
          <w:szCs w:val="23"/>
        </w:rPr>
      </w:pPr>
      <w:r w:rsidRPr="00EE2612">
        <w:rPr>
          <w:b/>
          <w:bCs/>
          <w:color w:val="auto"/>
          <w:sz w:val="28"/>
          <w:szCs w:val="28"/>
        </w:rPr>
        <w:t xml:space="preserve"> </w:t>
      </w:r>
    </w:p>
    <w:p w14:paraId="2A34F3F7" w14:textId="2F5FAB27" w:rsidR="00170E15" w:rsidRDefault="00972250" w:rsidP="00E66A5A">
      <w:pPr>
        <w:pStyle w:val="Default"/>
        <w:spacing w:line="276" w:lineRule="auto"/>
        <w:jc w:val="both"/>
        <w:rPr>
          <w:color w:val="auto"/>
          <w:sz w:val="23"/>
          <w:szCs w:val="23"/>
        </w:rPr>
      </w:pPr>
      <w:r>
        <w:rPr>
          <w:color w:val="auto"/>
          <w:sz w:val="23"/>
          <w:szCs w:val="23"/>
        </w:rPr>
        <w:t>P</w:t>
      </w:r>
      <w:r w:rsidR="002830C1">
        <w:rPr>
          <w:color w:val="auto"/>
          <w:sz w:val="23"/>
          <w:szCs w:val="23"/>
        </w:rPr>
        <w:t xml:space="preserve">avement </w:t>
      </w:r>
      <w:r w:rsidR="00611198">
        <w:rPr>
          <w:color w:val="auto"/>
          <w:sz w:val="23"/>
          <w:szCs w:val="23"/>
        </w:rPr>
        <w:t>Licence</w:t>
      </w:r>
      <w:r>
        <w:rPr>
          <w:color w:val="auto"/>
          <w:sz w:val="23"/>
          <w:szCs w:val="23"/>
        </w:rPr>
        <w:t>s</w:t>
      </w:r>
      <w:r w:rsidR="00C74ECC">
        <w:rPr>
          <w:color w:val="auto"/>
          <w:sz w:val="23"/>
          <w:szCs w:val="23"/>
        </w:rPr>
        <w:t xml:space="preserve"> </w:t>
      </w:r>
      <w:r>
        <w:rPr>
          <w:color w:val="auto"/>
          <w:sz w:val="23"/>
          <w:szCs w:val="23"/>
        </w:rPr>
        <w:t xml:space="preserve">can only be granted in respect of areas of the </w:t>
      </w:r>
      <w:r w:rsidR="00167C5D" w:rsidRPr="00EE2612">
        <w:rPr>
          <w:color w:val="auto"/>
          <w:sz w:val="23"/>
          <w:szCs w:val="23"/>
        </w:rPr>
        <w:t>public highway.</w:t>
      </w:r>
    </w:p>
    <w:p w14:paraId="4C8002B4" w14:textId="77777777" w:rsidR="00170E15" w:rsidRDefault="00170E15" w:rsidP="00611198">
      <w:pPr>
        <w:pStyle w:val="Default"/>
        <w:jc w:val="both"/>
        <w:rPr>
          <w:color w:val="auto"/>
          <w:sz w:val="23"/>
          <w:szCs w:val="23"/>
        </w:rPr>
      </w:pPr>
    </w:p>
    <w:p w14:paraId="65F4812A" w14:textId="77777777" w:rsidR="00170E15" w:rsidRPr="00170E15" w:rsidRDefault="00170E15" w:rsidP="00611198">
      <w:pPr>
        <w:pStyle w:val="Default"/>
        <w:jc w:val="both"/>
        <w:rPr>
          <w:b/>
          <w:color w:val="auto"/>
          <w:sz w:val="28"/>
          <w:szCs w:val="28"/>
        </w:rPr>
      </w:pPr>
      <w:r w:rsidRPr="00170E15">
        <w:rPr>
          <w:b/>
          <w:color w:val="auto"/>
          <w:sz w:val="28"/>
          <w:szCs w:val="28"/>
        </w:rPr>
        <w:t>5. Planning Permission</w:t>
      </w:r>
    </w:p>
    <w:p w14:paraId="700C16ED" w14:textId="77777777" w:rsidR="00170E15" w:rsidRPr="00170E15" w:rsidRDefault="00170E15" w:rsidP="00611198">
      <w:pPr>
        <w:pStyle w:val="Default"/>
        <w:jc w:val="both"/>
        <w:rPr>
          <w:color w:val="auto"/>
          <w:sz w:val="23"/>
          <w:szCs w:val="23"/>
        </w:rPr>
      </w:pPr>
    </w:p>
    <w:p w14:paraId="1AD866CE" w14:textId="0DD62DBF" w:rsidR="00280C10" w:rsidRPr="00DD64BB" w:rsidRDefault="00170E15" w:rsidP="00E66A5A">
      <w:pPr>
        <w:spacing w:after="0"/>
        <w:jc w:val="both"/>
        <w:rPr>
          <w:rFonts w:ascii="Arial" w:hAnsi="Arial" w:cs="Arial"/>
          <w:color w:val="000000" w:themeColor="text1"/>
          <w:sz w:val="23"/>
          <w:szCs w:val="23"/>
          <w:lang w:eastAsia="en-GB"/>
        </w:rPr>
      </w:pPr>
      <w:r w:rsidRPr="00DD64BB">
        <w:rPr>
          <w:rFonts w:ascii="Arial" w:hAnsi="Arial" w:cs="Arial"/>
          <w:color w:val="0B0C0C"/>
          <w:sz w:val="23"/>
          <w:szCs w:val="23"/>
          <w:shd w:val="clear" w:color="auto" w:fill="FFFFFF"/>
        </w:rPr>
        <w:t xml:space="preserve">Once a </w:t>
      </w:r>
      <w:r w:rsidR="00611198">
        <w:rPr>
          <w:rFonts w:ascii="Arial" w:hAnsi="Arial" w:cs="Arial"/>
          <w:color w:val="0B0C0C"/>
          <w:sz w:val="23"/>
          <w:szCs w:val="23"/>
          <w:shd w:val="clear" w:color="auto" w:fill="FFFFFF"/>
        </w:rPr>
        <w:t>Licence</w:t>
      </w:r>
      <w:r w:rsidRPr="00DD64BB">
        <w:rPr>
          <w:rFonts w:ascii="Arial" w:hAnsi="Arial" w:cs="Arial"/>
          <w:color w:val="0B0C0C"/>
          <w:sz w:val="23"/>
          <w:szCs w:val="23"/>
          <w:shd w:val="clear" w:color="auto" w:fill="FFFFFF"/>
        </w:rPr>
        <w:t xml:space="preserve"> is granted, the applicant will also benefit from deemed planning permission to use the land for anything done pursuant to the </w:t>
      </w:r>
      <w:r w:rsidR="00611198">
        <w:rPr>
          <w:rFonts w:ascii="Arial" w:hAnsi="Arial" w:cs="Arial"/>
          <w:color w:val="0B0C0C"/>
          <w:sz w:val="23"/>
          <w:szCs w:val="23"/>
          <w:shd w:val="clear" w:color="auto" w:fill="FFFFFF"/>
        </w:rPr>
        <w:t>Licence</w:t>
      </w:r>
      <w:r w:rsidRPr="00DD64BB">
        <w:rPr>
          <w:rFonts w:ascii="Arial" w:hAnsi="Arial" w:cs="Arial"/>
          <w:color w:val="0B0C0C"/>
          <w:sz w:val="23"/>
          <w:szCs w:val="23"/>
          <w:shd w:val="clear" w:color="auto" w:fill="FFFFFF"/>
        </w:rPr>
        <w:t xml:space="preserve"> while the </w:t>
      </w:r>
      <w:r w:rsidR="00611198">
        <w:rPr>
          <w:rFonts w:ascii="Arial" w:hAnsi="Arial" w:cs="Arial"/>
          <w:color w:val="0B0C0C"/>
          <w:sz w:val="23"/>
          <w:szCs w:val="23"/>
          <w:shd w:val="clear" w:color="auto" w:fill="FFFFFF"/>
        </w:rPr>
        <w:t>Licence</w:t>
      </w:r>
      <w:r w:rsidRPr="00DD64BB">
        <w:rPr>
          <w:rFonts w:ascii="Arial" w:hAnsi="Arial" w:cs="Arial"/>
          <w:color w:val="0B0C0C"/>
          <w:sz w:val="23"/>
          <w:szCs w:val="23"/>
          <w:shd w:val="clear" w:color="auto" w:fill="FFFFFF"/>
        </w:rPr>
        <w:t xml:space="preserve"> is valid.</w:t>
      </w:r>
    </w:p>
    <w:p w14:paraId="7AECA51B" w14:textId="77777777" w:rsidR="00280C10" w:rsidRPr="00EE2612" w:rsidRDefault="00280C10" w:rsidP="00611198">
      <w:pPr>
        <w:pStyle w:val="Default"/>
        <w:jc w:val="both"/>
        <w:rPr>
          <w:color w:val="auto"/>
          <w:sz w:val="23"/>
          <w:szCs w:val="23"/>
        </w:rPr>
      </w:pPr>
    </w:p>
    <w:p w14:paraId="6386E675" w14:textId="77777777" w:rsidR="00167C5D" w:rsidRDefault="00170E15" w:rsidP="00611198">
      <w:pPr>
        <w:pStyle w:val="Default"/>
        <w:jc w:val="both"/>
        <w:rPr>
          <w:b/>
          <w:bCs/>
          <w:color w:val="auto"/>
          <w:sz w:val="28"/>
          <w:szCs w:val="28"/>
        </w:rPr>
      </w:pPr>
      <w:r>
        <w:rPr>
          <w:b/>
          <w:bCs/>
          <w:color w:val="auto"/>
          <w:sz w:val="28"/>
          <w:szCs w:val="28"/>
        </w:rPr>
        <w:t>6</w:t>
      </w:r>
      <w:r w:rsidR="00167C5D" w:rsidRPr="00EE2612">
        <w:rPr>
          <w:b/>
          <w:bCs/>
          <w:color w:val="auto"/>
          <w:sz w:val="28"/>
          <w:szCs w:val="28"/>
        </w:rPr>
        <w:t xml:space="preserve">. Right of Access </w:t>
      </w:r>
    </w:p>
    <w:p w14:paraId="4943F4D7" w14:textId="77777777" w:rsidR="00A17DC2" w:rsidRPr="00A75CDB" w:rsidRDefault="00A17DC2" w:rsidP="00611198">
      <w:pPr>
        <w:pStyle w:val="Default"/>
        <w:jc w:val="both"/>
        <w:rPr>
          <w:color w:val="auto"/>
          <w:sz w:val="23"/>
          <w:szCs w:val="23"/>
        </w:rPr>
      </w:pPr>
    </w:p>
    <w:p w14:paraId="4F14A9E1" w14:textId="0435C2D9" w:rsidR="00167C5D" w:rsidRDefault="00167C5D" w:rsidP="00E66A5A">
      <w:pPr>
        <w:pStyle w:val="Default"/>
        <w:spacing w:line="276" w:lineRule="auto"/>
        <w:jc w:val="both"/>
        <w:rPr>
          <w:color w:val="auto"/>
          <w:sz w:val="23"/>
          <w:szCs w:val="23"/>
        </w:rPr>
      </w:pPr>
      <w:r w:rsidRPr="00EE2612">
        <w:rPr>
          <w:color w:val="auto"/>
          <w:sz w:val="23"/>
          <w:szCs w:val="23"/>
        </w:rPr>
        <w:t>Authorised Officers of the Council and Police Officers shal</w:t>
      </w:r>
      <w:r w:rsidR="00516F79">
        <w:rPr>
          <w:color w:val="auto"/>
          <w:sz w:val="23"/>
          <w:szCs w:val="23"/>
        </w:rPr>
        <w:t xml:space="preserve">l have access to a </w:t>
      </w:r>
      <w:r w:rsidR="00611198">
        <w:rPr>
          <w:color w:val="auto"/>
          <w:sz w:val="23"/>
          <w:szCs w:val="23"/>
        </w:rPr>
        <w:t>P</w:t>
      </w:r>
      <w:r w:rsidR="00611198" w:rsidRPr="001B735F">
        <w:rPr>
          <w:color w:val="auto"/>
          <w:sz w:val="23"/>
          <w:szCs w:val="23"/>
        </w:rPr>
        <w:t xml:space="preserve">avement </w:t>
      </w:r>
      <w:r w:rsidR="00611198">
        <w:rPr>
          <w:color w:val="auto"/>
          <w:sz w:val="23"/>
          <w:szCs w:val="23"/>
        </w:rPr>
        <w:t>Café</w:t>
      </w:r>
      <w:r w:rsidR="00611198" w:rsidRPr="001B735F">
        <w:rPr>
          <w:color w:val="auto"/>
          <w:sz w:val="23"/>
          <w:szCs w:val="23"/>
        </w:rPr>
        <w:t xml:space="preserve"> </w:t>
      </w:r>
      <w:r w:rsidRPr="00EE2612">
        <w:rPr>
          <w:color w:val="auto"/>
          <w:sz w:val="23"/>
          <w:szCs w:val="23"/>
        </w:rPr>
        <w:t>at all reasonable times.</w:t>
      </w:r>
    </w:p>
    <w:p w14:paraId="56B0797C" w14:textId="77777777" w:rsidR="00280C10" w:rsidRPr="00EE2612" w:rsidRDefault="00280C10" w:rsidP="00611198">
      <w:pPr>
        <w:pStyle w:val="Default"/>
        <w:jc w:val="both"/>
        <w:rPr>
          <w:color w:val="auto"/>
          <w:sz w:val="23"/>
          <w:szCs w:val="23"/>
        </w:rPr>
      </w:pPr>
    </w:p>
    <w:p w14:paraId="4B3168AE" w14:textId="77777777" w:rsidR="00167C5D" w:rsidRDefault="00170E15" w:rsidP="00611198">
      <w:pPr>
        <w:pStyle w:val="Default"/>
        <w:jc w:val="both"/>
        <w:rPr>
          <w:b/>
          <w:bCs/>
          <w:color w:val="auto"/>
          <w:sz w:val="28"/>
          <w:szCs w:val="28"/>
        </w:rPr>
      </w:pPr>
      <w:r>
        <w:rPr>
          <w:b/>
          <w:bCs/>
          <w:color w:val="auto"/>
          <w:sz w:val="28"/>
          <w:szCs w:val="28"/>
        </w:rPr>
        <w:t>7</w:t>
      </w:r>
      <w:r w:rsidR="00167C5D" w:rsidRPr="00EE2612">
        <w:rPr>
          <w:b/>
          <w:bCs/>
          <w:color w:val="auto"/>
          <w:sz w:val="28"/>
          <w:szCs w:val="28"/>
        </w:rPr>
        <w:t xml:space="preserve">. Advertising </w:t>
      </w:r>
    </w:p>
    <w:p w14:paraId="4189C4DC" w14:textId="77777777" w:rsidR="00A17DC2" w:rsidRPr="00A75CDB" w:rsidRDefault="00A17DC2" w:rsidP="00611198">
      <w:pPr>
        <w:pStyle w:val="Default"/>
        <w:jc w:val="both"/>
        <w:rPr>
          <w:color w:val="auto"/>
          <w:sz w:val="23"/>
          <w:szCs w:val="23"/>
        </w:rPr>
      </w:pPr>
    </w:p>
    <w:p w14:paraId="5D520A1B" w14:textId="1D80C3D8" w:rsidR="00167C5D" w:rsidRDefault="00167C5D" w:rsidP="00E66A5A">
      <w:pPr>
        <w:pStyle w:val="Default"/>
        <w:spacing w:line="276" w:lineRule="auto"/>
        <w:jc w:val="both"/>
        <w:rPr>
          <w:color w:val="auto"/>
          <w:sz w:val="23"/>
          <w:szCs w:val="23"/>
        </w:rPr>
      </w:pPr>
      <w:r w:rsidRPr="00EE2612">
        <w:rPr>
          <w:color w:val="auto"/>
          <w:sz w:val="23"/>
          <w:szCs w:val="23"/>
        </w:rPr>
        <w:t>Advertising of alcoholic or smoking products or their manufacturers will not be permitted on the barriers or fu</w:t>
      </w:r>
      <w:r w:rsidR="00BD67D0">
        <w:rPr>
          <w:color w:val="auto"/>
          <w:sz w:val="23"/>
          <w:szCs w:val="23"/>
        </w:rPr>
        <w:t xml:space="preserve">rniture within the </w:t>
      </w:r>
      <w:r w:rsidR="00611198">
        <w:rPr>
          <w:color w:val="auto"/>
          <w:sz w:val="23"/>
          <w:szCs w:val="23"/>
        </w:rPr>
        <w:t>P</w:t>
      </w:r>
      <w:r w:rsidR="00611198" w:rsidRPr="001B735F">
        <w:rPr>
          <w:color w:val="auto"/>
          <w:sz w:val="23"/>
          <w:szCs w:val="23"/>
        </w:rPr>
        <w:t xml:space="preserve">avement </w:t>
      </w:r>
      <w:r w:rsidR="00611198">
        <w:rPr>
          <w:color w:val="auto"/>
          <w:sz w:val="23"/>
          <w:szCs w:val="23"/>
        </w:rPr>
        <w:t>Café</w:t>
      </w:r>
      <w:r w:rsidR="00611198" w:rsidRPr="001B735F">
        <w:rPr>
          <w:color w:val="auto"/>
          <w:sz w:val="23"/>
          <w:szCs w:val="23"/>
        </w:rPr>
        <w:t xml:space="preserve"> </w:t>
      </w:r>
      <w:r w:rsidRPr="00EE2612">
        <w:rPr>
          <w:color w:val="auto"/>
          <w:sz w:val="23"/>
          <w:szCs w:val="23"/>
        </w:rPr>
        <w:t xml:space="preserve">area. Advertising may only relate to the premises or business and will require the approval of </w:t>
      </w:r>
      <w:r w:rsidR="005316EF">
        <w:rPr>
          <w:color w:val="auto"/>
          <w:sz w:val="23"/>
          <w:szCs w:val="23"/>
        </w:rPr>
        <w:t>Burnley</w:t>
      </w:r>
      <w:r w:rsidRPr="00EE2612">
        <w:rPr>
          <w:color w:val="auto"/>
          <w:sz w:val="23"/>
          <w:szCs w:val="23"/>
        </w:rPr>
        <w:t xml:space="preserve"> Council.</w:t>
      </w:r>
    </w:p>
    <w:p w14:paraId="2F5A9403" w14:textId="77777777" w:rsidR="003B74FC" w:rsidRPr="00EE2612" w:rsidRDefault="003B74FC" w:rsidP="00611198">
      <w:pPr>
        <w:pStyle w:val="Default"/>
        <w:jc w:val="both"/>
        <w:rPr>
          <w:color w:val="auto"/>
          <w:sz w:val="23"/>
          <w:szCs w:val="23"/>
        </w:rPr>
      </w:pPr>
    </w:p>
    <w:p w14:paraId="40ED07A3" w14:textId="77777777" w:rsidR="00A17DC2" w:rsidRDefault="003B74FC" w:rsidP="00611198">
      <w:pPr>
        <w:pStyle w:val="Default"/>
        <w:jc w:val="both"/>
        <w:rPr>
          <w:b/>
          <w:bCs/>
          <w:color w:val="auto"/>
          <w:sz w:val="28"/>
          <w:szCs w:val="28"/>
        </w:rPr>
      </w:pPr>
      <w:r>
        <w:rPr>
          <w:b/>
          <w:bCs/>
          <w:color w:val="auto"/>
          <w:sz w:val="28"/>
          <w:szCs w:val="28"/>
        </w:rPr>
        <w:t>8</w:t>
      </w:r>
      <w:r w:rsidR="00167C5D" w:rsidRPr="00EE2612">
        <w:rPr>
          <w:b/>
          <w:bCs/>
          <w:color w:val="auto"/>
          <w:sz w:val="28"/>
          <w:szCs w:val="28"/>
        </w:rPr>
        <w:t xml:space="preserve">. Designing the Pavement </w:t>
      </w:r>
      <w:r w:rsidR="00516F79">
        <w:rPr>
          <w:b/>
          <w:bCs/>
          <w:color w:val="auto"/>
          <w:sz w:val="28"/>
          <w:szCs w:val="28"/>
        </w:rPr>
        <w:t>Cafe</w:t>
      </w:r>
    </w:p>
    <w:p w14:paraId="604ADC2B" w14:textId="77777777" w:rsidR="00167C5D" w:rsidRPr="00A75CDB" w:rsidRDefault="00167C5D" w:rsidP="00611198">
      <w:pPr>
        <w:pStyle w:val="Default"/>
        <w:jc w:val="both"/>
        <w:rPr>
          <w:color w:val="auto"/>
          <w:sz w:val="23"/>
          <w:szCs w:val="23"/>
        </w:rPr>
      </w:pPr>
      <w:r w:rsidRPr="00EE2612">
        <w:rPr>
          <w:b/>
          <w:bCs/>
          <w:color w:val="auto"/>
          <w:sz w:val="28"/>
          <w:szCs w:val="28"/>
        </w:rPr>
        <w:t xml:space="preserve"> </w:t>
      </w:r>
    </w:p>
    <w:p w14:paraId="2A70FA14" w14:textId="69DACE5C" w:rsidR="00EE2471" w:rsidRDefault="00EE2471" w:rsidP="00E66A5A">
      <w:pPr>
        <w:spacing w:after="0"/>
        <w:jc w:val="both"/>
        <w:rPr>
          <w:rFonts w:ascii="Arial" w:hAnsi="Arial" w:cs="Arial"/>
          <w:sz w:val="23"/>
          <w:szCs w:val="23"/>
        </w:rPr>
      </w:pPr>
      <w:r>
        <w:rPr>
          <w:rFonts w:ascii="Arial" w:hAnsi="Arial" w:cs="Arial"/>
          <w:sz w:val="23"/>
          <w:szCs w:val="23"/>
        </w:rPr>
        <w:t xml:space="preserve">Pavement </w:t>
      </w:r>
      <w:r w:rsidR="00972250">
        <w:rPr>
          <w:rFonts w:ascii="Arial" w:hAnsi="Arial" w:cs="Arial"/>
          <w:sz w:val="23"/>
          <w:szCs w:val="23"/>
        </w:rPr>
        <w:t>s</w:t>
      </w:r>
      <w:r>
        <w:rPr>
          <w:rFonts w:ascii="Arial" w:hAnsi="Arial" w:cs="Arial"/>
          <w:sz w:val="23"/>
          <w:szCs w:val="23"/>
        </w:rPr>
        <w:t>pace will only be suitable for use as a café in situations where pedestrian traffic can safely be maintained</w:t>
      </w:r>
      <w:r w:rsidR="00543524">
        <w:rPr>
          <w:rFonts w:ascii="Arial" w:hAnsi="Arial" w:cs="Arial"/>
          <w:sz w:val="23"/>
          <w:szCs w:val="23"/>
        </w:rPr>
        <w:t>.</w:t>
      </w:r>
    </w:p>
    <w:p w14:paraId="01AF02F6" w14:textId="77777777" w:rsidR="00611198" w:rsidRDefault="00611198" w:rsidP="00E66A5A">
      <w:pPr>
        <w:spacing w:after="0"/>
        <w:jc w:val="both"/>
        <w:rPr>
          <w:rFonts w:ascii="Arial" w:hAnsi="Arial" w:cs="Arial"/>
          <w:sz w:val="23"/>
          <w:szCs w:val="23"/>
        </w:rPr>
      </w:pPr>
    </w:p>
    <w:p w14:paraId="32ED434D" w14:textId="6FE5F41B" w:rsidR="00167C5D" w:rsidRDefault="00167C5D" w:rsidP="00E66A5A">
      <w:pPr>
        <w:spacing w:after="0"/>
        <w:jc w:val="both"/>
        <w:rPr>
          <w:rFonts w:ascii="Arial" w:hAnsi="Arial" w:cs="Arial"/>
          <w:color w:val="000000"/>
          <w:sz w:val="23"/>
          <w:szCs w:val="23"/>
        </w:rPr>
      </w:pPr>
      <w:r w:rsidRPr="00EE2612">
        <w:rPr>
          <w:rFonts w:ascii="Arial" w:hAnsi="Arial" w:cs="Arial"/>
          <w:sz w:val="23"/>
          <w:szCs w:val="23"/>
        </w:rPr>
        <w:t>The size and layo</w:t>
      </w:r>
      <w:r w:rsidR="00516F79">
        <w:rPr>
          <w:rFonts w:ascii="Arial" w:hAnsi="Arial" w:cs="Arial"/>
          <w:sz w:val="23"/>
          <w:szCs w:val="23"/>
        </w:rPr>
        <w:t xml:space="preserve">ut of the proposed </w:t>
      </w:r>
      <w:r w:rsidR="00611198" w:rsidRPr="00611198">
        <w:rPr>
          <w:rFonts w:ascii="Arial" w:hAnsi="Arial" w:cs="Arial"/>
          <w:sz w:val="23"/>
          <w:szCs w:val="23"/>
        </w:rPr>
        <w:t xml:space="preserve">Pavement Café </w:t>
      </w:r>
      <w:r w:rsidRPr="00EE2612">
        <w:rPr>
          <w:rFonts w:ascii="Arial" w:hAnsi="Arial" w:cs="Arial"/>
          <w:sz w:val="23"/>
          <w:szCs w:val="23"/>
        </w:rPr>
        <w:t>will be dependent upon the characteristics of the site outside of the premises particularly the space available</w:t>
      </w:r>
      <w:r w:rsidR="00622C43">
        <w:rPr>
          <w:rFonts w:ascii="Arial" w:hAnsi="Arial" w:cs="Arial"/>
          <w:sz w:val="23"/>
          <w:szCs w:val="23"/>
        </w:rPr>
        <w:t xml:space="preserve"> </w:t>
      </w:r>
      <w:r w:rsidRPr="00EE2612">
        <w:rPr>
          <w:rFonts w:ascii="Arial" w:hAnsi="Arial" w:cs="Arial"/>
          <w:color w:val="000000"/>
          <w:sz w:val="23"/>
          <w:szCs w:val="23"/>
        </w:rPr>
        <w:t xml:space="preserve">taking </w:t>
      </w:r>
      <w:r w:rsidRPr="00EE2612">
        <w:rPr>
          <w:rFonts w:ascii="Arial" w:hAnsi="Arial" w:cs="Arial"/>
          <w:color w:val="000000"/>
          <w:sz w:val="23"/>
          <w:szCs w:val="23"/>
        </w:rPr>
        <w:lastRenderedPageBreak/>
        <w:t xml:space="preserve">into account the needs of other users and it is not appropriate for this </w:t>
      </w:r>
      <w:r w:rsidR="00972250">
        <w:rPr>
          <w:rFonts w:ascii="Arial" w:hAnsi="Arial" w:cs="Arial"/>
          <w:color w:val="000000"/>
          <w:sz w:val="23"/>
          <w:szCs w:val="23"/>
        </w:rPr>
        <w:t>guidance</w:t>
      </w:r>
      <w:r w:rsidRPr="00EE2612">
        <w:rPr>
          <w:rFonts w:ascii="Arial" w:hAnsi="Arial" w:cs="Arial"/>
          <w:color w:val="000000"/>
          <w:sz w:val="23"/>
          <w:szCs w:val="23"/>
        </w:rPr>
        <w:t xml:space="preserve"> to set a standar</w:t>
      </w:r>
      <w:r w:rsidR="00354A80">
        <w:rPr>
          <w:rFonts w:ascii="Arial" w:hAnsi="Arial" w:cs="Arial"/>
          <w:color w:val="000000"/>
          <w:sz w:val="23"/>
          <w:szCs w:val="23"/>
        </w:rPr>
        <w:t xml:space="preserve">d size for the </w:t>
      </w:r>
      <w:r w:rsidR="00611198" w:rsidRPr="00611198">
        <w:rPr>
          <w:rFonts w:ascii="Arial" w:hAnsi="Arial" w:cs="Arial"/>
          <w:color w:val="000000"/>
          <w:sz w:val="23"/>
          <w:szCs w:val="23"/>
        </w:rPr>
        <w:t>Pavement Café</w:t>
      </w:r>
      <w:r w:rsidRPr="00EE2612">
        <w:rPr>
          <w:rFonts w:ascii="Arial" w:hAnsi="Arial" w:cs="Arial"/>
          <w:color w:val="000000"/>
          <w:sz w:val="23"/>
          <w:szCs w:val="23"/>
        </w:rPr>
        <w:t>.</w:t>
      </w:r>
    </w:p>
    <w:p w14:paraId="5CBBCEC7" w14:textId="77777777" w:rsidR="00611198" w:rsidRPr="00822ADD" w:rsidRDefault="00611198" w:rsidP="00E66A5A">
      <w:pPr>
        <w:spacing w:after="0"/>
        <w:jc w:val="both"/>
        <w:rPr>
          <w:rFonts w:ascii="Arial" w:hAnsi="Arial" w:cs="Arial"/>
          <w:sz w:val="23"/>
          <w:szCs w:val="23"/>
        </w:rPr>
      </w:pPr>
    </w:p>
    <w:p w14:paraId="533BA71B" w14:textId="77777777" w:rsidR="00167C5D" w:rsidRDefault="00167C5D" w:rsidP="00E66A5A">
      <w:p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 xml:space="preserve">Plans will need to be submitted with an application and shall be drawn to scale and must include: </w:t>
      </w:r>
    </w:p>
    <w:p w14:paraId="7C370F62" w14:textId="77777777" w:rsidR="00611198" w:rsidRPr="00EE2612" w:rsidRDefault="00611198" w:rsidP="00E66A5A">
      <w:pPr>
        <w:autoSpaceDE w:val="0"/>
        <w:autoSpaceDN w:val="0"/>
        <w:adjustRightInd w:val="0"/>
        <w:spacing w:after="0"/>
        <w:jc w:val="both"/>
        <w:rPr>
          <w:rFonts w:ascii="Arial" w:hAnsi="Arial" w:cs="Arial"/>
          <w:color w:val="000000"/>
          <w:sz w:val="23"/>
          <w:szCs w:val="23"/>
        </w:rPr>
      </w:pPr>
    </w:p>
    <w:p w14:paraId="6F7F00F0" w14:textId="63D2AA51" w:rsidR="00167C5D" w:rsidRPr="00EE2612" w:rsidRDefault="00167C5D" w:rsidP="00E66A5A">
      <w:pPr>
        <w:pStyle w:val="ListParagraph"/>
        <w:numPr>
          <w:ilvl w:val="0"/>
          <w:numId w:val="5"/>
        </w:num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Site layout plan (1:100 or 1:50 scale) showing the proposed boundary, kerb and building lines, enclosure barriers, points of access, table and seating layout, location of parasols,</w:t>
      </w:r>
      <w:r w:rsidR="00D11F27">
        <w:rPr>
          <w:rFonts w:ascii="Arial" w:hAnsi="Arial" w:cs="Arial"/>
          <w:color w:val="000000"/>
          <w:sz w:val="23"/>
          <w:szCs w:val="23"/>
        </w:rPr>
        <w:t xml:space="preserve"> </w:t>
      </w:r>
      <w:r w:rsidRPr="00EE2612">
        <w:rPr>
          <w:rFonts w:ascii="Arial" w:hAnsi="Arial" w:cs="Arial"/>
          <w:color w:val="000000"/>
          <w:sz w:val="23"/>
          <w:szCs w:val="23"/>
        </w:rPr>
        <w:t>etc.</w:t>
      </w:r>
    </w:p>
    <w:p w14:paraId="7653FC55" w14:textId="77777777" w:rsidR="00167C5D" w:rsidRPr="00EE2612" w:rsidRDefault="00167C5D" w:rsidP="00E66A5A">
      <w:pPr>
        <w:autoSpaceDE w:val="0"/>
        <w:autoSpaceDN w:val="0"/>
        <w:adjustRightInd w:val="0"/>
        <w:spacing w:after="0"/>
        <w:jc w:val="both"/>
        <w:rPr>
          <w:rFonts w:ascii="Arial" w:hAnsi="Arial" w:cs="Arial"/>
          <w:color w:val="000000"/>
          <w:sz w:val="23"/>
          <w:szCs w:val="23"/>
        </w:rPr>
      </w:pPr>
    </w:p>
    <w:p w14:paraId="0F04408B" w14:textId="366235A7" w:rsidR="00167C5D" w:rsidRDefault="00167C5D" w:rsidP="00E66A5A">
      <w:p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The layout of furniture and means of enclosure will only be approved if adequate provision has been made for customers with disabilities.</w:t>
      </w:r>
    </w:p>
    <w:p w14:paraId="70B121F4" w14:textId="77777777" w:rsidR="00A06BC5" w:rsidRPr="00EE2612" w:rsidRDefault="00A06BC5" w:rsidP="00E66A5A">
      <w:pPr>
        <w:autoSpaceDE w:val="0"/>
        <w:autoSpaceDN w:val="0"/>
        <w:adjustRightInd w:val="0"/>
        <w:spacing w:after="0"/>
        <w:jc w:val="both"/>
        <w:rPr>
          <w:rFonts w:ascii="Arial" w:hAnsi="Arial" w:cs="Arial"/>
          <w:color w:val="000000"/>
          <w:sz w:val="23"/>
          <w:szCs w:val="23"/>
        </w:rPr>
      </w:pPr>
    </w:p>
    <w:p w14:paraId="312CCB1F" w14:textId="2A87E5DE" w:rsidR="00A17DC2" w:rsidRDefault="00BD67D0" w:rsidP="00E66A5A">
      <w:pPr>
        <w:autoSpaceDE w:val="0"/>
        <w:autoSpaceDN w:val="0"/>
        <w:adjustRightInd w:val="0"/>
        <w:spacing w:after="0"/>
        <w:jc w:val="both"/>
        <w:rPr>
          <w:rFonts w:ascii="Arial" w:hAnsi="Arial" w:cs="Arial"/>
          <w:color w:val="000000"/>
          <w:sz w:val="23"/>
          <w:szCs w:val="23"/>
        </w:rPr>
      </w:pPr>
      <w:r>
        <w:rPr>
          <w:rFonts w:ascii="Arial" w:hAnsi="Arial" w:cs="Arial"/>
          <w:color w:val="000000"/>
          <w:sz w:val="23"/>
          <w:szCs w:val="23"/>
        </w:rPr>
        <w:t xml:space="preserve">The </w:t>
      </w:r>
      <w:r w:rsidR="00611198" w:rsidRPr="00611198">
        <w:rPr>
          <w:rFonts w:ascii="Arial" w:hAnsi="Arial" w:cs="Arial"/>
          <w:color w:val="000000"/>
          <w:sz w:val="23"/>
          <w:szCs w:val="23"/>
        </w:rPr>
        <w:t>Pavement Café</w:t>
      </w:r>
      <w:r w:rsidR="00611198" w:rsidRPr="00EE2612">
        <w:rPr>
          <w:rFonts w:ascii="Arial" w:hAnsi="Arial" w:cs="Arial"/>
          <w:color w:val="000000"/>
          <w:sz w:val="23"/>
          <w:szCs w:val="23"/>
        </w:rPr>
        <w:t xml:space="preserve"> </w:t>
      </w:r>
      <w:r w:rsidR="00167C5D" w:rsidRPr="00EE2612">
        <w:rPr>
          <w:rFonts w:ascii="Arial" w:hAnsi="Arial" w:cs="Arial"/>
          <w:color w:val="000000"/>
          <w:sz w:val="23"/>
          <w:szCs w:val="23"/>
        </w:rPr>
        <w:t>should:</w:t>
      </w:r>
    </w:p>
    <w:p w14:paraId="1E7927B3" w14:textId="77777777" w:rsidR="00167C5D" w:rsidRPr="00EE2612" w:rsidRDefault="00167C5D" w:rsidP="00E66A5A">
      <w:p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 xml:space="preserve"> </w:t>
      </w:r>
    </w:p>
    <w:p w14:paraId="28F4C3CA" w14:textId="668B6668" w:rsidR="00167C5D" w:rsidRPr="00EE2612" w:rsidRDefault="00167C5D" w:rsidP="00E66A5A">
      <w:pPr>
        <w:pStyle w:val="ListParagraph"/>
        <w:numPr>
          <w:ilvl w:val="0"/>
          <w:numId w:val="5"/>
        </w:num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 xml:space="preserve">occupy an area directly in front of the Applicant’s </w:t>
      </w:r>
      <w:proofErr w:type="gramStart"/>
      <w:r w:rsidRPr="00EE2612">
        <w:rPr>
          <w:rFonts w:ascii="Arial" w:hAnsi="Arial" w:cs="Arial"/>
          <w:color w:val="000000"/>
          <w:sz w:val="23"/>
          <w:szCs w:val="23"/>
        </w:rPr>
        <w:t>premises;</w:t>
      </w:r>
      <w:proofErr w:type="gramEnd"/>
    </w:p>
    <w:p w14:paraId="5107D3FB" w14:textId="23DCBEAB" w:rsidR="00167C5D" w:rsidRPr="00EE2612" w:rsidRDefault="00167C5D" w:rsidP="00E66A5A">
      <w:pPr>
        <w:pStyle w:val="ListParagraph"/>
        <w:numPr>
          <w:ilvl w:val="0"/>
          <w:numId w:val="5"/>
        </w:num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be visible from these premises; and</w:t>
      </w:r>
    </w:p>
    <w:p w14:paraId="345C157B" w14:textId="0CE49E25" w:rsidR="00167C5D" w:rsidRPr="00EE2612" w:rsidRDefault="00167C5D" w:rsidP="00E66A5A">
      <w:pPr>
        <w:pStyle w:val="ListParagraph"/>
        <w:numPr>
          <w:ilvl w:val="0"/>
          <w:numId w:val="5"/>
        </w:num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 xml:space="preserve">Not extend beyond the width of its frontage (unless in exceptional circumstances and granted by </w:t>
      </w:r>
      <w:r w:rsidR="00EE2471">
        <w:rPr>
          <w:rFonts w:ascii="Arial" w:hAnsi="Arial" w:cs="Arial"/>
          <w:color w:val="000000"/>
          <w:sz w:val="23"/>
          <w:szCs w:val="23"/>
        </w:rPr>
        <w:t>the Council</w:t>
      </w:r>
      <w:r w:rsidRPr="00EE2612">
        <w:rPr>
          <w:rFonts w:ascii="Arial" w:hAnsi="Arial" w:cs="Arial"/>
          <w:color w:val="000000"/>
          <w:sz w:val="23"/>
          <w:szCs w:val="23"/>
        </w:rPr>
        <w:t>).</w:t>
      </w:r>
    </w:p>
    <w:p w14:paraId="4BB0EC98" w14:textId="77777777" w:rsidR="00167C5D" w:rsidRPr="00EE2612" w:rsidRDefault="00167C5D" w:rsidP="00E66A5A">
      <w:pPr>
        <w:autoSpaceDE w:val="0"/>
        <w:autoSpaceDN w:val="0"/>
        <w:adjustRightInd w:val="0"/>
        <w:spacing w:after="0"/>
        <w:jc w:val="both"/>
        <w:rPr>
          <w:rFonts w:ascii="Arial" w:hAnsi="Arial" w:cs="Arial"/>
          <w:color w:val="000000"/>
          <w:sz w:val="23"/>
          <w:szCs w:val="23"/>
        </w:rPr>
      </w:pPr>
    </w:p>
    <w:p w14:paraId="5D71660C" w14:textId="489C3BD0" w:rsidR="00167C5D" w:rsidRDefault="00167C5D" w:rsidP="00E66A5A">
      <w:p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Emergency routes from adjacent buildings and the Applicant’s premises should not be</w:t>
      </w:r>
      <w:r w:rsidR="00BD67D0">
        <w:rPr>
          <w:rFonts w:ascii="Arial" w:hAnsi="Arial" w:cs="Arial"/>
          <w:color w:val="000000"/>
          <w:sz w:val="23"/>
          <w:szCs w:val="23"/>
        </w:rPr>
        <w:t xml:space="preserve"> obstructed by the </w:t>
      </w:r>
      <w:r w:rsidR="00611198" w:rsidRPr="00611198">
        <w:rPr>
          <w:rFonts w:ascii="Arial" w:hAnsi="Arial" w:cs="Arial"/>
          <w:color w:val="000000"/>
          <w:sz w:val="23"/>
          <w:szCs w:val="23"/>
        </w:rPr>
        <w:t>Pavement Café</w:t>
      </w:r>
      <w:r w:rsidRPr="00EE2612">
        <w:rPr>
          <w:rFonts w:ascii="Arial" w:hAnsi="Arial" w:cs="Arial"/>
          <w:color w:val="000000"/>
          <w:sz w:val="23"/>
          <w:szCs w:val="23"/>
        </w:rPr>
        <w:t xml:space="preserve">. </w:t>
      </w:r>
      <w:r w:rsidR="00F66F8F">
        <w:rPr>
          <w:rFonts w:ascii="Arial" w:hAnsi="Arial" w:cs="Arial"/>
          <w:color w:val="000000"/>
          <w:sz w:val="23"/>
          <w:szCs w:val="23"/>
        </w:rPr>
        <w:t xml:space="preserve"> </w:t>
      </w:r>
      <w:r w:rsidRPr="00EE2612">
        <w:rPr>
          <w:rFonts w:ascii="Arial" w:hAnsi="Arial" w:cs="Arial"/>
          <w:color w:val="000000"/>
          <w:sz w:val="23"/>
          <w:szCs w:val="23"/>
        </w:rPr>
        <w:t xml:space="preserve">If </w:t>
      </w:r>
      <w:r w:rsidRPr="005666A0">
        <w:rPr>
          <w:rFonts w:ascii="Arial" w:hAnsi="Arial" w:cs="Arial"/>
          <w:color w:val="000000"/>
          <w:sz w:val="23"/>
          <w:szCs w:val="23"/>
        </w:rPr>
        <w:t>the emergency services object</w:t>
      </w:r>
      <w:r w:rsidRPr="00EE2612">
        <w:rPr>
          <w:rFonts w:ascii="Arial" w:hAnsi="Arial" w:cs="Arial"/>
          <w:color w:val="000000"/>
          <w:sz w:val="23"/>
          <w:szCs w:val="23"/>
        </w:rPr>
        <w:t xml:space="preserve"> to the proposal on safety grounds, it is very likely that the Council will refuse it. </w:t>
      </w:r>
    </w:p>
    <w:p w14:paraId="6264CA9A" w14:textId="77777777" w:rsidR="001716AA" w:rsidRPr="00EE2612" w:rsidRDefault="001716AA" w:rsidP="00611198">
      <w:pPr>
        <w:autoSpaceDE w:val="0"/>
        <w:autoSpaceDN w:val="0"/>
        <w:adjustRightInd w:val="0"/>
        <w:spacing w:after="0" w:line="240" w:lineRule="auto"/>
        <w:jc w:val="both"/>
        <w:rPr>
          <w:rFonts w:ascii="Arial" w:hAnsi="Arial" w:cs="Arial"/>
          <w:color w:val="000000"/>
          <w:sz w:val="23"/>
          <w:szCs w:val="23"/>
        </w:rPr>
      </w:pPr>
    </w:p>
    <w:p w14:paraId="4FBD5388" w14:textId="77777777" w:rsidR="00167C5D" w:rsidRDefault="003B74FC" w:rsidP="00611198">
      <w:pPr>
        <w:autoSpaceDE w:val="0"/>
        <w:autoSpaceDN w:val="0"/>
        <w:adjustRightInd w:val="0"/>
        <w:spacing w:after="0" w:line="240" w:lineRule="auto"/>
        <w:jc w:val="both"/>
        <w:rPr>
          <w:rFonts w:ascii="Arial" w:hAnsi="Arial" w:cs="Arial"/>
          <w:b/>
          <w:bCs/>
          <w:color w:val="000000"/>
          <w:sz w:val="28"/>
          <w:szCs w:val="28"/>
        </w:rPr>
      </w:pPr>
      <w:r>
        <w:rPr>
          <w:rFonts w:ascii="Arial" w:hAnsi="Arial" w:cs="Arial"/>
          <w:b/>
          <w:bCs/>
          <w:color w:val="000000"/>
          <w:sz w:val="28"/>
          <w:szCs w:val="28"/>
        </w:rPr>
        <w:t>9</w:t>
      </w:r>
      <w:r w:rsidR="00167C5D" w:rsidRPr="00EE2612">
        <w:rPr>
          <w:rFonts w:ascii="Arial" w:hAnsi="Arial" w:cs="Arial"/>
          <w:b/>
          <w:bCs/>
          <w:color w:val="000000"/>
          <w:sz w:val="28"/>
          <w:szCs w:val="28"/>
        </w:rPr>
        <w:t xml:space="preserve">. Minimum Unobstructed Space Criteria </w:t>
      </w:r>
    </w:p>
    <w:p w14:paraId="2D3A5D3A" w14:textId="77777777" w:rsidR="00A17DC2" w:rsidRPr="00A75CDB" w:rsidRDefault="00A17DC2" w:rsidP="00611198">
      <w:pPr>
        <w:autoSpaceDE w:val="0"/>
        <w:autoSpaceDN w:val="0"/>
        <w:adjustRightInd w:val="0"/>
        <w:spacing w:after="0" w:line="240" w:lineRule="auto"/>
        <w:jc w:val="both"/>
        <w:rPr>
          <w:rFonts w:ascii="Arial" w:hAnsi="Arial" w:cs="Arial"/>
          <w:color w:val="000000"/>
          <w:sz w:val="23"/>
          <w:szCs w:val="23"/>
        </w:rPr>
      </w:pPr>
    </w:p>
    <w:p w14:paraId="33174539" w14:textId="007E3113" w:rsidR="00A17DC2" w:rsidRDefault="00167C5D" w:rsidP="00E66A5A">
      <w:p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On a normal stre</w:t>
      </w:r>
      <w:r w:rsidR="00012C9E">
        <w:rPr>
          <w:rFonts w:ascii="Arial" w:hAnsi="Arial" w:cs="Arial"/>
          <w:color w:val="000000"/>
          <w:sz w:val="23"/>
          <w:szCs w:val="23"/>
        </w:rPr>
        <w:t>et, there must remain at least 1.8</w:t>
      </w:r>
      <w:r w:rsidRPr="00EE2612">
        <w:rPr>
          <w:rFonts w:ascii="Arial" w:hAnsi="Arial" w:cs="Arial"/>
          <w:color w:val="000000"/>
          <w:sz w:val="23"/>
          <w:szCs w:val="23"/>
        </w:rPr>
        <w:t xml:space="preserve"> metres of unobstructed space between the carriageway and the front of the </w:t>
      </w:r>
      <w:r w:rsidR="00611198" w:rsidRPr="00611198">
        <w:rPr>
          <w:rFonts w:ascii="Arial" w:hAnsi="Arial" w:cs="Arial"/>
          <w:color w:val="000000"/>
          <w:sz w:val="23"/>
          <w:szCs w:val="23"/>
        </w:rPr>
        <w:t>Pavement Café</w:t>
      </w:r>
      <w:r w:rsidRPr="00EE2612">
        <w:rPr>
          <w:rFonts w:ascii="Arial" w:hAnsi="Arial" w:cs="Arial"/>
          <w:color w:val="000000"/>
          <w:sz w:val="23"/>
          <w:szCs w:val="23"/>
        </w:rPr>
        <w:t xml:space="preserve"> to allow pedestrians to pass by safely.</w:t>
      </w:r>
    </w:p>
    <w:p w14:paraId="1EC77CAB" w14:textId="77777777" w:rsidR="00167C5D" w:rsidRPr="00EE2612" w:rsidRDefault="00167C5D" w:rsidP="00E66A5A">
      <w:p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 xml:space="preserve"> </w:t>
      </w:r>
    </w:p>
    <w:p w14:paraId="6606613E" w14:textId="3993964F" w:rsidR="00167C5D" w:rsidRDefault="00167C5D" w:rsidP="00E66A5A">
      <w:p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On streets with high pedestrian usage, there must remain at least 2.75 metres of unobstructed space.</w:t>
      </w:r>
    </w:p>
    <w:p w14:paraId="1DCD7F69" w14:textId="77777777" w:rsidR="00A17DC2" w:rsidRPr="00EE2612" w:rsidRDefault="00A17DC2" w:rsidP="00E66A5A">
      <w:pPr>
        <w:autoSpaceDE w:val="0"/>
        <w:autoSpaceDN w:val="0"/>
        <w:adjustRightInd w:val="0"/>
        <w:spacing w:after="0"/>
        <w:jc w:val="both"/>
        <w:rPr>
          <w:rFonts w:ascii="Arial" w:hAnsi="Arial" w:cs="Arial"/>
          <w:color w:val="000000"/>
          <w:sz w:val="23"/>
          <w:szCs w:val="23"/>
        </w:rPr>
      </w:pPr>
    </w:p>
    <w:p w14:paraId="6F9DAA98" w14:textId="6DFA1642" w:rsidR="00167C5D" w:rsidRDefault="00167C5D" w:rsidP="00E66A5A">
      <w:p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Each case will be judged on its merits and the unobstructed space will be set between 2.0 and 2.75 metres according to the frequency of pedestrian usage and other relevant parameters.</w:t>
      </w:r>
      <w:r w:rsidR="00A06BC5">
        <w:rPr>
          <w:rFonts w:ascii="Arial" w:hAnsi="Arial" w:cs="Arial"/>
          <w:color w:val="000000"/>
          <w:sz w:val="23"/>
          <w:szCs w:val="23"/>
        </w:rPr>
        <w:t xml:space="preserve"> </w:t>
      </w:r>
      <w:r w:rsidRPr="00EE2612">
        <w:rPr>
          <w:rFonts w:ascii="Arial" w:hAnsi="Arial" w:cs="Arial"/>
          <w:color w:val="000000"/>
          <w:sz w:val="23"/>
          <w:szCs w:val="23"/>
        </w:rPr>
        <w:t xml:space="preserve"> This requirement may however be waived by the Council in certain locations but ultimately, the decision will be made on safety grounds.</w:t>
      </w:r>
    </w:p>
    <w:p w14:paraId="0EA6860D" w14:textId="77777777" w:rsidR="00163BB9" w:rsidRDefault="00163BB9" w:rsidP="00611198">
      <w:pPr>
        <w:autoSpaceDE w:val="0"/>
        <w:autoSpaceDN w:val="0"/>
        <w:adjustRightInd w:val="0"/>
        <w:spacing w:after="0" w:line="240" w:lineRule="auto"/>
        <w:jc w:val="both"/>
        <w:rPr>
          <w:rFonts w:ascii="Arial" w:hAnsi="Arial" w:cs="Arial"/>
          <w:color w:val="000000"/>
          <w:sz w:val="23"/>
          <w:szCs w:val="23"/>
        </w:rPr>
      </w:pPr>
    </w:p>
    <w:p w14:paraId="25716BE1" w14:textId="742BA0BE" w:rsidR="00163BB9" w:rsidRPr="00AA21D4" w:rsidRDefault="00163BB9" w:rsidP="00611198">
      <w:pPr>
        <w:autoSpaceDE w:val="0"/>
        <w:autoSpaceDN w:val="0"/>
        <w:adjustRightInd w:val="0"/>
        <w:spacing w:after="0" w:line="240" w:lineRule="auto"/>
        <w:jc w:val="both"/>
        <w:rPr>
          <w:rFonts w:ascii="Arial" w:hAnsi="Arial" w:cs="Arial"/>
          <w:b/>
          <w:color w:val="000000"/>
          <w:sz w:val="28"/>
          <w:szCs w:val="28"/>
        </w:rPr>
      </w:pPr>
      <w:r w:rsidRPr="00AA21D4">
        <w:rPr>
          <w:rFonts w:ascii="Arial" w:hAnsi="Arial" w:cs="Arial"/>
          <w:b/>
          <w:color w:val="000000"/>
          <w:sz w:val="28"/>
          <w:szCs w:val="28"/>
        </w:rPr>
        <w:t>10. Mandatory Condition</w:t>
      </w:r>
      <w:r w:rsidR="00A31C9F">
        <w:rPr>
          <w:rFonts w:ascii="Arial" w:hAnsi="Arial" w:cs="Arial"/>
          <w:b/>
          <w:color w:val="000000"/>
          <w:sz w:val="28"/>
          <w:szCs w:val="28"/>
        </w:rPr>
        <w:t>s</w:t>
      </w:r>
      <w:r w:rsidRPr="00AA21D4">
        <w:rPr>
          <w:rFonts w:ascii="Arial" w:hAnsi="Arial" w:cs="Arial"/>
          <w:b/>
          <w:color w:val="000000"/>
          <w:sz w:val="28"/>
          <w:szCs w:val="28"/>
        </w:rPr>
        <w:t xml:space="preserve"> Imposed by the Secretary of State</w:t>
      </w:r>
    </w:p>
    <w:p w14:paraId="0B445156" w14:textId="77777777" w:rsidR="00163BB9" w:rsidRDefault="00163BB9" w:rsidP="00611198">
      <w:pPr>
        <w:autoSpaceDE w:val="0"/>
        <w:autoSpaceDN w:val="0"/>
        <w:adjustRightInd w:val="0"/>
        <w:spacing w:after="0" w:line="240" w:lineRule="auto"/>
        <w:jc w:val="both"/>
        <w:rPr>
          <w:rFonts w:ascii="Arial" w:hAnsi="Arial" w:cs="Arial"/>
          <w:color w:val="000000"/>
          <w:sz w:val="23"/>
          <w:szCs w:val="23"/>
        </w:rPr>
      </w:pPr>
    </w:p>
    <w:p w14:paraId="56F1055E" w14:textId="5D50D526" w:rsidR="00163BB9" w:rsidRDefault="00163BB9" w:rsidP="00E66A5A">
      <w:pPr>
        <w:spacing w:after="0"/>
        <w:jc w:val="both"/>
        <w:rPr>
          <w:sz w:val="23"/>
          <w:szCs w:val="23"/>
        </w:rPr>
      </w:pPr>
      <w:r w:rsidRPr="005666A0">
        <w:rPr>
          <w:rFonts w:ascii="Arial" w:hAnsi="Arial" w:cs="Arial"/>
          <w:sz w:val="23"/>
          <w:szCs w:val="23"/>
        </w:rPr>
        <w:t xml:space="preserve">It is a </w:t>
      </w:r>
      <w:r w:rsidR="00A31C9F">
        <w:rPr>
          <w:rFonts w:ascii="Arial" w:hAnsi="Arial" w:cs="Arial"/>
          <w:sz w:val="23"/>
          <w:szCs w:val="23"/>
        </w:rPr>
        <w:t>National Condition</w:t>
      </w:r>
      <w:r w:rsidRPr="005666A0">
        <w:rPr>
          <w:rFonts w:ascii="Arial" w:hAnsi="Arial" w:cs="Arial"/>
          <w:sz w:val="23"/>
          <w:szCs w:val="23"/>
        </w:rPr>
        <w:t xml:space="preserve"> that clear routes of access along the highway must be maintained, taking into account the needs of disabled people, and the recommended minimum footway widths and distances required for access by mobility impaired and visually impaired people as set out in Section 3.1 of </w:t>
      </w:r>
      <w:hyperlink r:id="rId11" w:history="1">
        <w:r w:rsidRPr="005666A0">
          <w:rPr>
            <w:rStyle w:val="Hyperlink"/>
            <w:rFonts w:ascii="Arial" w:hAnsi="Arial" w:cs="Arial"/>
            <w:color w:val="1D70B8"/>
            <w:sz w:val="23"/>
            <w:szCs w:val="23"/>
            <w:bdr w:val="none" w:sz="0" w:space="0" w:color="auto" w:frame="1"/>
          </w:rPr>
          <w:t>Inclusive Mobility</w:t>
        </w:r>
      </w:hyperlink>
      <w:r w:rsidRPr="005666A0">
        <w:rPr>
          <w:sz w:val="23"/>
          <w:szCs w:val="23"/>
        </w:rPr>
        <w:t>.</w:t>
      </w:r>
    </w:p>
    <w:p w14:paraId="700BD8CA" w14:textId="77777777" w:rsidR="00611198" w:rsidRDefault="00611198" w:rsidP="00E66A5A">
      <w:pPr>
        <w:spacing w:after="0"/>
        <w:jc w:val="both"/>
        <w:rPr>
          <w:sz w:val="23"/>
          <w:szCs w:val="23"/>
        </w:rPr>
      </w:pPr>
    </w:p>
    <w:p w14:paraId="6C68F8A5" w14:textId="4DB1DFD5" w:rsidR="00A31C9F" w:rsidRPr="00BB715F" w:rsidRDefault="00A31C9F" w:rsidP="00E66A5A">
      <w:pPr>
        <w:spacing w:after="0"/>
        <w:jc w:val="both"/>
        <w:rPr>
          <w:rFonts w:ascii="Arial" w:hAnsi="Arial" w:cs="Arial"/>
          <w:sz w:val="23"/>
          <w:szCs w:val="23"/>
        </w:rPr>
      </w:pPr>
      <w:r w:rsidRPr="00BB715F">
        <w:rPr>
          <w:rFonts w:ascii="Arial" w:hAnsi="Arial" w:cs="Arial"/>
          <w:sz w:val="23"/>
          <w:szCs w:val="23"/>
        </w:rPr>
        <w:t>It is a National Condition that where smoking is permitted there is requirement to make reasonable provision for smoke-free seating</w:t>
      </w:r>
      <w:r w:rsidR="00BB715F">
        <w:rPr>
          <w:rFonts w:ascii="Arial" w:hAnsi="Arial" w:cs="Arial"/>
          <w:sz w:val="23"/>
          <w:szCs w:val="23"/>
        </w:rPr>
        <w:t>.</w:t>
      </w:r>
    </w:p>
    <w:p w14:paraId="7767B8AB" w14:textId="77777777" w:rsidR="00280C10" w:rsidRPr="00EE2612" w:rsidRDefault="00280C10" w:rsidP="00E66A5A">
      <w:pPr>
        <w:autoSpaceDE w:val="0"/>
        <w:autoSpaceDN w:val="0"/>
        <w:adjustRightInd w:val="0"/>
        <w:spacing w:after="0"/>
        <w:jc w:val="both"/>
        <w:rPr>
          <w:rFonts w:ascii="Arial" w:hAnsi="Arial" w:cs="Arial"/>
          <w:color w:val="000000"/>
          <w:sz w:val="23"/>
          <w:szCs w:val="23"/>
        </w:rPr>
      </w:pPr>
    </w:p>
    <w:p w14:paraId="612469EF" w14:textId="77777777" w:rsidR="00167C5D" w:rsidRDefault="003B74FC" w:rsidP="00611198">
      <w:pPr>
        <w:autoSpaceDE w:val="0"/>
        <w:autoSpaceDN w:val="0"/>
        <w:adjustRightInd w:val="0"/>
        <w:spacing w:after="0" w:line="240" w:lineRule="auto"/>
        <w:jc w:val="both"/>
        <w:rPr>
          <w:rFonts w:ascii="Arial" w:hAnsi="Arial" w:cs="Arial"/>
          <w:b/>
          <w:bCs/>
          <w:color w:val="000000"/>
          <w:sz w:val="28"/>
          <w:szCs w:val="28"/>
        </w:rPr>
      </w:pPr>
      <w:r>
        <w:rPr>
          <w:rFonts w:ascii="Arial" w:hAnsi="Arial" w:cs="Arial"/>
          <w:b/>
          <w:bCs/>
          <w:color w:val="000000"/>
          <w:sz w:val="28"/>
          <w:szCs w:val="28"/>
        </w:rPr>
        <w:t>1</w:t>
      </w:r>
      <w:r w:rsidR="001B7559">
        <w:rPr>
          <w:rFonts w:ascii="Arial" w:hAnsi="Arial" w:cs="Arial"/>
          <w:b/>
          <w:bCs/>
          <w:color w:val="000000"/>
          <w:sz w:val="28"/>
          <w:szCs w:val="28"/>
        </w:rPr>
        <w:t>1</w:t>
      </w:r>
      <w:r w:rsidR="00167C5D" w:rsidRPr="00EE2612">
        <w:rPr>
          <w:rFonts w:ascii="Arial" w:hAnsi="Arial" w:cs="Arial"/>
          <w:b/>
          <w:bCs/>
          <w:color w:val="000000"/>
          <w:sz w:val="28"/>
          <w:szCs w:val="28"/>
        </w:rPr>
        <w:t xml:space="preserve">. Lighting </w:t>
      </w:r>
    </w:p>
    <w:p w14:paraId="4D00F2BB" w14:textId="77777777" w:rsidR="00A17DC2" w:rsidRPr="00A75CDB" w:rsidRDefault="00A17DC2" w:rsidP="00611198">
      <w:pPr>
        <w:autoSpaceDE w:val="0"/>
        <w:autoSpaceDN w:val="0"/>
        <w:adjustRightInd w:val="0"/>
        <w:spacing w:after="0" w:line="240" w:lineRule="auto"/>
        <w:jc w:val="both"/>
        <w:rPr>
          <w:rFonts w:ascii="Arial" w:hAnsi="Arial" w:cs="Arial"/>
          <w:color w:val="000000"/>
          <w:sz w:val="23"/>
          <w:szCs w:val="23"/>
        </w:rPr>
      </w:pPr>
    </w:p>
    <w:p w14:paraId="386CC1E8" w14:textId="2E34DFB5" w:rsidR="00A17DC2" w:rsidRDefault="00167C5D" w:rsidP="00E66A5A">
      <w:pPr>
        <w:autoSpaceDE w:val="0"/>
        <w:autoSpaceDN w:val="0"/>
        <w:adjustRightInd w:val="0"/>
        <w:spacing w:after="0"/>
        <w:jc w:val="both"/>
        <w:rPr>
          <w:rFonts w:ascii="Arial" w:hAnsi="Arial" w:cs="Arial"/>
          <w:color w:val="000000"/>
          <w:sz w:val="23"/>
          <w:szCs w:val="23"/>
        </w:rPr>
      </w:pPr>
      <w:r w:rsidRPr="00EE2612">
        <w:rPr>
          <w:rFonts w:ascii="Arial" w:hAnsi="Arial" w:cs="Arial"/>
          <w:color w:val="000000"/>
          <w:sz w:val="23"/>
          <w:szCs w:val="23"/>
        </w:rPr>
        <w:t>T</w:t>
      </w:r>
      <w:r w:rsidR="00516F79">
        <w:rPr>
          <w:rFonts w:ascii="Arial" w:hAnsi="Arial" w:cs="Arial"/>
          <w:color w:val="000000"/>
          <w:sz w:val="23"/>
          <w:szCs w:val="23"/>
        </w:rPr>
        <w:t xml:space="preserve">he Applicant for a </w:t>
      </w:r>
      <w:r w:rsidR="00611198" w:rsidRPr="00611198">
        <w:rPr>
          <w:rFonts w:ascii="Arial" w:hAnsi="Arial" w:cs="Arial"/>
          <w:color w:val="000000"/>
          <w:sz w:val="23"/>
          <w:szCs w:val="23"/>
        </w:rPr>
        <w:t>Pavement Café</w:t>
      </w:r>
      <w:r w:rsidR="00611198">
        <w:rPr>
          <w:rFonts w:ascii="Arial" w:hAnsi="Arial" w:cs="Arial"/>
          <w:color w:val="000000"/>
          <w:sz w:val="23"/>
          <w:szCs w:val="23"/>
        </w:rPr>
        <w:t xml:space="preserve"> Licence</w:t>
      </w:r>
      <w:r w:rsidRPr="00EE2612">
        <w:rPr>
          <w:rFonts w:ascii="Arial" w:hAnsi="Arial" w:cs="Arial"/>
          <w:color w:val="000000"/>
          <w:sz w:val="23"/>
          <w:szCs w:val="23"/>
        </w:rPr>
        <w:t xml:space="preserve"> should, if intending to open beyond dusk, carefully consider the level of lighti</w:t>
      </w:r>
      <w:r w:rsidR="00516F79">
        <w:rPr>
          <w:rFonts w:ascii="Arial" w:hAnsi="Arial" w:cs="Arial"/>
          <w:color w:val="000000"/>
          <w:sz w:val="23"/>
          <w:szCs w:val="23"/>
        </w:rPr>
        <w:t xml:space="preserve">ng in the proposed </w:t>
      </w:r>
      <w:r w:rsidR="00611198" w:rsidRPr="00611198">
        <w:rPr>
          <w:rFonts w:ascii="Arial" w:hAnsi="Arial" w:cs="Arial"/>
          <w:color w:val="000000"/>
          <w:sz w:val="23"/>
          <w:szCs w:val="23"/>
        </w:rPr>
        <w:t>Pavement Café</w:t>
      </w:r>
      <w:r w:rsidR="00611198" w:rsidRPr="00EE2612">
        <w:rPr>
          <w:rFonts w:ascii="Arial" w:hAnsi="Arial" w:cs="Arial"/>
          <w:color w:val="000000"/>
          <w:sz w:val="23"/>
          <w:szCs w:val="23"/>
        </w:rPr>
        <w:t xml:space="preserve"> </w:t>
      </w:r>
      <w:r w:rsidRPr="00EE2612">
        <w:rPr>
          <w:rFonts w:ascii="Arial" w:hAnsi="Arial" w:cs="Arial"/>
          <w:color w:val="000000"/>
          <w:sz w:val="23"/>
          <w:szCs w:val="23"/>
        </w:rPr>
        <w:t xml:space="preserve">area. </w:t>
      </w:r>
      <w:r w:rsidR="00A06BC5">
        <w:rPr>
          <w:rFonts w:ascii="Arial" w:hAnsi="Arial" w:cs="Arial"/>
          <w:color w:val="000000"/>
          <w:sz w:val="23"/>
          <w:szCs w:val="23"/>
        </w:rPr>
        <w:t xml:space="preserve"> </w:t>
      </w:r>
      <w:r w:rsidRPr="00EE2612">
        <w:rPr>
          <w:rFonts w:ascii="Arial" w:hAnsi="Arial" w:cs="Arial"/>
          <w:color w:val="000000"/>
          <w:sz w:val="23"/>
          <w:szCs w:val="23"/>
        </w:rPr>
        <w:t xml:space="preserve">Whilst street lighting may be perfectly adequate for a public highway, it may need supplementing to allow the </w:t>
      </w:r>
      <w:r w:rsidR="00611198" w:rsidRPr="00611198">
        <w:rPr>
          <w:rFonts w:ascii="Arial" w:hAnsi="Arial" w:cs="Arial"/>
          <w:color w:val="000000"/>
          <w:sz w:val="23"/>
          <w:szCs w:val="23"/>
        </w:rPr>
        <w:t>Pavement Café</w:t>
      </w:r>
      <w:r w:rsidR="00611198" w:rsidRPr="00EE2612">
        <w:rPr>
          <w:rFonts w:ascii="Arial" w:hAnsi="Arial" w:cs="Arial"/>
          <w:color w:val="000000"/>
          <w:sz w:val="23"/>
          <w:szCs w:val="23"/>
        </w:rPr>
        <w:t xml:space="preserve"> </w:t>
      </w:r>
      <w:r w:rsidRPr="00EE2612">
        <w:rPr>
          <w:rFonts w:ascii="Arial" w:hAnsi="Arial" w:cs="Arial"/>
          <w:color w:val="000000"/>
          <w:sz w:val="23"/>
          <w:szCs w:val="23"/>
        </w:rPr>
        <w:t xml:space="preserve">to operate safely. </w:t>
      </w:r>
      <w:r w:rsidR="00A06BC5">
        <w:rPr>
          <w:rFonts w:ascii="Arial" w:hAnsi="Arial" w:cs="Arial"/>
          <w:color w:val="000000"/>
          <w:sz w:val="23"/>
          <w:szCs w:val="23"/>
        </w:rPr>
        <w:t xml:space="preserve"> </w:t>
      </w:r>
      <w:r w:rsidRPr="00EE2612">
        <w:rPr>
          <w:rFonts w:ascii="Arial" w:hAnsi="Arial" w:cs="Arial"/>
          <w:color w:val="000000"/>
          <w:sz w:val="23"/>
          <w:szCs w:val="23"/>
        </w:rPr>
        <w:t>Any additional lighting equipment and supply must be specified in the application to enable its impact upon the highway to be considered</w:t>
      </w:r>
      <w:r w:rsidR="006B5BF0">
        <w:rPr>
          <w:rFonts w:ascii="Arial" w:hAnsi="Arial" w:cs="Arial"/>
          <w:color w:val="000000"/>
          <w:sz w:val="23"/>
          <w:szCs w:val="23"/>
        </w:rPr>
        <w:t xml:space="preserve"> and not cause nuisance to neighbours</w:t>
      </w:r>
      <w:r w:rsidRPr="00EE2612">
        <w:rPr>
          <w:rFonts w:ascii="Arial" w:hAnsi="Arial" w:cs="Arial"/>
          <w:color w:val="000000"/>
          <w:sz w:val="23"/>
          <w:szCs w:val="23"/>
        </w:rPr>
        <w:t>.</w:t>
      </w:r>
    </w:p>
    <w:p w14:paraId="220EB8D1" w14:textId="77777777" w:rsidR="003B74FC" w:rsidRDefault="003B74FC" w:rsidP="00611198">
      <w:pPr>
        <w:autoSpaceDE w:val="0"/>
        <w:autoSpaceDN w:val="0"/>
        <w:adjustRightInd w:val="0"/>
        <w:spacing w:after="0" w:line="240" w:lineRule="auto"/>
        <w:jc w:val="both"/>
        <w:rPr>
          <w:rFonts w:ascii="Arial" w:hAnsi="Arial" w:cs="Arial"/>
          <w:color w:val="000000"/>
          <w:sz w:val="23"/>
          <w:szCs w:val="23"/>
        </w:rPr>
      </w:pPr>
    </w:p>
    <w:p w14:paraId="29D4F72E" w14:textId="77777777" w:rsidR="00167C5D" w:rsidRDefault="003B74FC" w:rsidP="00611198">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1</w:t>
      </w:r>
      <w:r w:rsidR="001B7559">
        <w:rPr>
          <w:rFonts w:ascii="Arial" w:hAnsi="Arial" w:cs="Arial"/>
          <w:b/>
          <w:bCs/>
          <w:sz w:val="28"/>
          <w:szCs w:val="28"/>
        </w:rPr>
        <w:t>2</w:t>
      </w:r>
      <w:r w:rsidR="00167C5D" w:rsidRPr="00EE2612">
        <w:rPr>
          <w:rFonts w:ascii="Arial" w:hAnsi="Arial" w:cs="Arial"/>
          <w:b/>
          <w:bCs/>
          <w:sz w:val="28"/>
          <w:szCs w:val="28"/>
        </w:rPr>
        <w:t xml:space="preserve">. Tables and Chairs </w:t>
      </w:r>
    </w:p>
    <w:p w14:paraId="6A1B5D99" w14:textId="77777777" w:rsidR="00A17DC2" w:rsidRPr="00A75CDB" w:rsidRDefault="00A17DC2" w:rsidP="00611198">
      <w:pPr>
        <w:autoSpaceDE w:val="0"/>
        <w:autoSpaceDN w:val="0"/>
        <w:adjustRightInd w:val="0"/>
        <w:spacing w:after="0" w:line="240" w:lineRule="auto"/>
        <w:jc w:val="both"/>
        <w:rPr>
          <w:rFonts w:ascii="Arial" w:hAnsi="Arial" w:cs="Arial"/>
          <w:sz w:val="23"/>
          <w:szCs w:val="23"/>
        </w:rPr>
      </w:pPr>
    </w:p>
    <w:p w14:paraId="36E2B822" w14:textId="3D76F4CD" w:rsidR="00167C5D" w:rsidRDefault="008D23B5" w:rsidP="00E66A5A">
      <w:pPr>
        <w:autoSpaceDE w:val="0"/>
        <w:autoSpaceDN w:val="0"/>
        <w:adjustRightInd w:val="0"/>
        <w:spacing w:after="0"/>
        <w:jc w:val="both"/>
        <w:rPr>
          <w:rFonts w:ascii="Arial" w:hAnsi="Arial" w:cs="Arial"/>
          <w:sz w:val="23"/>
          <w:szCs w:val="23"/>
        </w:rPr>
      </w:pPr>
      <w:r>
        <w:rPr>
          <w:rFonts w:ascii="Arial" w:hAnsi="Arial" w:cs="Arial"/>
          <w:sz w:val="23"/>
          <w:szCs w:val="23"/>
        </w:rPr>
        <w:t>Tables</w:t>
      </w:r>
      <w:r w:rsidR="005E113F">
        <w:rPr>
          <w:rFonts w:ascii="Arial" w:hAnsi="Arial" w:cs="Arial"/>
          <w:sz w:val="23"/>
          <w:szCs w:val="23"/>
        </w:rPr>
        <w:t>,</w:t>
      </w:r>
      <w:r>
        <w:rPr>
          <w:rFonts w:ascii="Arial" w:hAnsi="Arial" w:cs="Arial"/>
          <w:sz w:val="23"/>
          <w:szCs w:val="23"/>
        </w:rPr>
        <w:t xml:space="preserve"> chairs </w:t>
      </w:r>
      <w:r w:rsidR="005E113F">
        <w:rPr>
          <w:rFonts w:ascii="Arial" w:hAnsi="Arial" w:cs="Arial"/>
          <w:sz w:val="23"/>
          <w:szCs w:val="23"/>
        </w:rPr>
        <w:t xml:space="preserve">and other furniture </w:t>
      </w:r>
      <w:r>
        <w:rPr>
          <w:rFonts w:ascii="Arial" w:hAnsi="Arial" w:cs="Arial"/>
          <w:sz w:val="23"/>
          <w:szCs w:val="23"/>
        </w:rPr>
        <w:t xml:space="preserve">shall be </w:t>
      </w:r>
      <w:r w:rsidR="009D2705">
        <w:rPr>
          <w:rFonts w:ascii="Arial" w:hAnsi="Arial" w:cs="Arial"/>
          <w:sz w:val="23"/>
          <w:szCs w:val="23"/>
        </w:rPr>
        <w:t xml:space="preserve">spaced to meet government </w:t>
      </w:r>
      <w:r w:rsidR="00A06BC5">
        <w:rPr>
          <w:rFonts w:ascii="Arial" w:hAnsi="Arial" w:cs="Arial"/>
          <w:sz w:val="23"/>
          <w:szCs w:val="23"/>
        </w:rPr>
        <w:t>COVID-19</w:t>
      </w:r>
      <w:r w:rsidR="009D2705">
        <w:rPr>
          <w:rFonts w:ascii="Arial" w:hAnsi="Arial" w:cs="Arial"/>
          <w:sz w:val="23"/>
          <w:szCs w:val="23"/>
        </w:rPr>
        <w:t xml:space="preserve"> secure guidance and contact points should be thoroughly cleaned and sanitised before each customer use.</w:t>
      </w:r>
      <w:r w:rsidR="00A06BC5">
        <w:rPr>
          <w:rFonts w:ascii="Arial" w:hAnsi="Arial" w:cs="Arial"/>
          <w:sz w:val="23"/>
          <w:szCs w:val="23"/>
        </w:rPr>
        <w:t xml:space="preserve">  </w:t>
      </w:r>
      <w:r w:rsidR="005E113F">
        <w:rPr>
          <w:rFonts w:ascii="Arial" w:hAnsi="Arial" w:cs="Arial"/>
          <w:sz w:val="23"/>
          <w:szCs w:val="23"/>
        </w:rPr>
        <w:t>Furniture</w:t>
      </w:r>
      <w:r w:rsidR="009D2705">
        <w:rPr>
          <w:rFonts w:ascii="Arial" w:hAnsi="Arial" w:cs="Arial"/>
          <w:sz w:val="23"/>
          <w:szCs w:val="23"/>
        </w:rPr>
        <w:t xml:space="preserve"> should be </w:t>
      </w:r>
      <w:r>
        <w:rPr>
          <w:rFonts w:ascii="Arial" w:hAnsi="Arial" w:cs="Arial"/>
          <w:sz w:val="23"/>
          <w:szCs w:val="23"/>
        </w:rPr>
        <w:t xml:space="preserve">of </w:t>
      </w:r>
      <w:r w:rsidR="00167C5D" w:rsidRPr="00EE2612">
        <w:rPr>
          <w:rFonts w:ascii="Arial" w:hAnsi="Arial" w:cs="Arial"/>
          <w:sz w:val="23"/>
          <w:szCs w:val="23"/>
        </w:rPr>
        <w:t>a neutral colour scheme e.g. chrome, brushed aluminium, black, brown, beige, grey or white, with natural or neutral stained timber or wicker detailing; all must be fitted with rubber feet to reduce noise when moving and damage to paved surfaces.</w:t>
      </w:r>
    </w:p>
    <w:p w14:paraId="32BECC5D" w14:textId="77777777" w:rsidR="00A17DC2" w:rsidRPr="00EE2612" w:rsidRDefault="00A17DC2" w:rsidP="00E66A5A">
      <w:pPr>
        <w:autoSpaceDE w:val="0"/>
        <w:autoSpaceDN w:val="0"/>
        <w:adjustRightInd w:val="0"/>
        <w:spacing w:after="0"/>
        <w:jc w:val="both"/>
        <w:rPr>
          <w:rFonts w:ascii="Arial" w:hAnsi="Arial" w:cs="Arial"/>
          <w:sz w:val="23"/>
          <w:szCs w:val="23"/>
        </w:rPr>
      </w:pPr>
    </w:p>
    <w:p w14:paraId="5CB2E7B9" w14:textId="135AD66C" w:rsidR="00167C5D" w:rsidRDefault="00167C5D" w:rsidP="00E66A5A">
      <w:pPr>
        <w:autoSpaceDE w:val="0"/>
        <w:autoSpaceDN w:val="0"/>
        <w:adjustRightInd w:val="0"/>
        <w:spacing w:after="0"/>
        <w:jc w:val="both"/>
        <w:rPr>
          <w:rFonts w:ascii="Arial" w:hAnsi="Arial" w:cs="Arial"/>
          <w:sz w:val="23"/>
          <w:szCs w:val="23"/>
        </w:rPr>
      </w:pPr>
      <w:r w:rsidRPr="00EE2612">
        <w:rPr>
          <w:rFonts w:ascii="Arial" w:hAnsi="Arial" w:cs="Arial"/>
          <w:sz w:val="23"/>
          <w:szCs w:val="23"/>
        </w:rPr>
        <w:t>The Council reserves the right to reject a</w:t>
      </w:r>
      <w:r w:rsidR="00A17DC2">
        <w:rPr>
          <w:rFonts w:ascii="Arial" w:hAnsi="Arial" w:cs="Arial"/>
          <w:sz w:val="23"/>
          <w:szCs w:val="23"/>
        </w:rPr>
        <w:t xml:space="preserve">pplications where inappropriate </w:t>
      </w:r>
      <w:r w:rsidRPr="00EE2612">
        <w:rPr>
          <w:rFonts w:ascii="Arial" w:hAnsi="Arial" w:cs="Arial"/>
          <w:sz w:val="23"/>
          <w:szCs w:val="23"/>
        </w:rPr>
        <w:t>furniture is proposed. When choosing furniture regard needs to be had of the highway surface on which it will stand uneven or sloping surfaces may require more sturdy styles of furniture and tables and chairs with narrow or thin legs may cause damage to certain paving</w:t>
      </w:r>
      <w:r w:rsidR="00427B24">
        <w:rPr>
          <w:rFonts w:ascii="Arial" w:hAnsi="Arial" w:cs="Arial"/>
          <w:sz w:val="23"/>
          <w:szCs w:val="23"/>
        </w:rPr>
        <w:t>.</w:t>
      </w:r>
    </w:p>
    <w:p w14:paraId="1EE0B026" w14:textId="77777777" w:rsidR="00A31C9F" w:rsidRDefault="00A31C9F" w:rsidP="00611198">
      <w:pPr>
        <w:autoSpaceDE w:val="0"/>
        <w:autoSpaceDN w:val="0"/>
        <w:adjustRightInd w:val="0"/>
        <w:spacing w:after="0" w:line="240" w:lineRule="auto"/>
        <w:jc w:val="both"/>
        <w:rPr>
          <w:rFonts w:ascii="Arial" w:hAnsi="Arial" w:cs="Arial"/>
          <w:sz w:val="23"/>
          <w:szCs w:val="23"/>
        </w:rPr>
      </w:pPr>
    </w:p>
    <w:p w14:paraId="33E58C70" w14:textId="55C1840C" w:rsidR="00A17DC2" w:rsidRDefault="00167C5D" w:rsidP="00611198">
      <w:pPr>
        <w:autoSpaceDE w:val="0"/>
        <w:autoSpaceDN w:val="0"/>
        <w:adjustRightInd w:val="0"/>
        <w:spacing w:after="0" w:line="240" w:lineRule="auto"/>
        <w:jc w:val="both"/>
        <w:rPr>
          <w:rFonts w:ascii="Arial" w:hAnsi="Arial" w:cs="Arial"/>
          <w:b/>
          <w:bCs/>
          <w:sz w:val="28"/>
          <w:szCs w:val="28"/>
        </w:rPr>
      </w:pPr>
      <w:r w:rsidRPr="00EE2612">
        <w:rPr>
          <w:rFonts w:ascii="Arial" w:hAnsi="Arial" w:cs="Arial"/>
          <w:b/>
          <w:bCs/>
          <w:sz w:val="28"/>
          <w:szCs w:val="28"/>
        </w:rPr>
        <w:t>1</w:t>
      </w:r>
      <w:r w:rsidR="001B7559">
        <w:rPr>
          <w:rFonts w:ascii="Arial" w:hAnsi="Arial" w:cs="Arial"/>
          <w:b/>
          <w:bCs/>
          <w:sz w:val="28"/>
          <w:szCs w:val="28"/>
        </w:rPr>
        <w:t>3</w:t>
      </w:r>
      <w:r w:rsidRPr="00EE2612">
        <w:rPr>
          <w:rFonts w:ascii="Arial" w:hAnsi="Arial" w:cs="Arial"/>
          <w:b/>
          <w:bCs/>
          <w:sz w:val="28"/>
          <w:szCs w:val="28"/>
        </w:rPr>
        <w:t>. Parasols</w:t>
      </w:r>
    </w:p>
    <w:p w14:paraId="08497D68" w14:textId="77777777" w:rsidR="00167C5D" w:rsidRPr="00DD64BB" w:rsidRDefault="00167C5D" w:rsidP="00611198">
      <w:pPr>
        <w:autoSpaceDE w:val="0"/>
        <w:autoSpaceDN w:val="0"/>
        <w:adjustRightInd w:val="0"/>
        <w:spacing w:after="0" w:line="240" w:lineRule="auto"/>
        <w:jc w:val="both"/>
        <w:rPr>
          <w:rFonts w:ascii="Arial" w:hAnsi="Arial" w:cs="Arial"/>
          <w:sz w:val="23"/>
          <w:szCs w:val="23"/>
        </w:rPr>
      </w:pPr>
      <w:r w:rsidRPr="00EE2612">
        <w:rPr>
          <w:rFonts w:ascii="Arial" w:hAnsi="Arial" w:cs="Arial"/>
          <w:b/>
          <w:bCs/>
          <w:sz w:val="28"/>
          <w:szCs w:val="28"/>
        </w:rPr>
        <w:t xml:space="preserve"> </w:t>
      </w:r>
    </w:p>
    <w:p w14:paraId="065CB4A9" w14:textId="29B6E18A" w:rsidR="00167C5D" w:rsidRDefault="00167C5D" w:rsidP="00E66A5A">
      <w:pPr>
        <w:autoSpaceDE w:val="0"/>
        <w:autoSpaceDN w:val="0"/>
        <w:adjustRightInd w:val="0"/>
        <w:spacing w:after="0"/>
        <w:jc w:val="both"/>
        <w:rPr>
          <w:rFonts w:ascii="Arial" w:hAnsi="Arial" w:cs="Arial"/>
          <w:sz w:val="23"/>
          <w:szCs w:val="23"/>
        </w:rPr>
      </w:pPr>
      <w:r w:rsidRPr="00EE2612">
        <w:rPr>
          <w:rFonts w:ascii="Arial" w:hAnsi="Arial" w:cs="Arial"/>
          <w:sz w:val="23"/>
          <w:szCs w:val="23"/>
        </w:rPr>
        <w:t>If parasols are to be used, then their metric dimensions, materials and colour must be specified as part of the application and their proposed locations</w:t>
      </w:r>
      <w:r w:rsidR="00A17DC2">
        <w:rPr>
          <w:rFonts w:ascii="Arial" w:hAnsi="Arial" w:cs="Arial"/>
          <w:sz w:val="23"/>
          <w:szCs w:val="23"/>
        </w:rPr>
        <w:t xml:space="preserve"> shown on the site layout plan.</w:t>
      </w:r>
      <w:r w:rsidR="00832DE9">
        <w:rPr>
          <w:rFonts w:ascii="Arial" w:hAnsi="Arial" w:cs="Arial"/>
          <w:sz w:val="23"/>
          <w:szCs w:val="23"/>
        </w:rPr>
        <w:t xml:space="preserve"> Gazebos will not be permitted.</w:t>
      </w:r>
    </w:p>
    <w:p w14:paraId="2D8B5B83" w14:textId="77777777" w:rsidR="00A17DC2" w:rsidRPr="00EE2612" w:rsidRDefault="00A17DC2" w:rsidP="00E66A5A">
      <w:pPr>
        <w:autoSpaceDE w:val="0"/>
        <w:autoSpaceDN w:val="0"/>
        <w:adjustRightInd w:val="0"/>
        <w:spacing w:after="0"/>
        <w:jc w:val="both"/>
        <w:rPr>
          <w:rFonts w:ascii="Arial" w:hAnsi="Arial" w:cs="Arial"/>
          <w:sz w:val="23"/>
          <w:szCs w:val="23"/>
        </w:rPr>
      </w:pPr>
    </w:p>
    <w:p w14:paraId="56427932" w14:textId="179A3258" w:rsidR="00167C5D" w:rsidRDefault="00167C5D" w:rsidP="00E66A5A">
      <w:pPr>
        <w:autoSpaceDE w:val="0"/>
        <w:autoSpaceDN w:val="0"/>
        <w:adjustRightInd w:val="0"/>
        <w:spacing w:after="0"/>
        <w:jc w:val="both"/>
        <w:rPr>
          <w:rFonts w:ascii="Arial" w:hAnsi="Arial" w:cs="Arial"/>
          <w:sz w:val="23"/>
          <w:szCs w:val="23"/>
        </w:rPr>
      </w:pPr>
      <w:r w:rsidRPr="00EE2612">
        <w:rPr>
          <w:rFonts w:ascii="Arial" w:hAnsi="Arial" w:cs="Arial"/>
          <w:sz w:val="23"/>
          <w:szCs w:val="23"/>
        </w:rPr>
        <w:t>Parasols, when opened, should be safely secured and contained entirely within t</w:t>
      </w:r>
      <w:r w:rsidR="00516F79">
        <w:rPr>
          <w:rFonts w:ascii="Arial" w:hAnsi="Arial" w:cs="Arial"/>
          <w:sz w:val="23"/>
          <w:szCs w:val="23"/>
        </w:rPr>
        <w:t xml:space="preserve">he boundaries of the </w:t>
      </w:r>
      <w:r w:rsidR="00611198" w:rsidRPr="00611198">
        <w:rPr>
          <w:rFonts w:ascii="Arial" w:hAnsi="Arial" w:cs="Arial"/>
          <w:color w:val="000000"/>
          <w:sz w:val="23"/>
          <w:szCs w:val="23"/>
        </w:rPr>
        <w:t>Pavement Café</w:t>
      </w:r>
      <w:r w:rsidR="00611198" w:rsidRPr="00EE2612">
        <w:rPr>
          <w:rFonts w:ascii="Arial" w:hAnsi="Arial" w:cs="Arial"/>
          <w:sz w:val="23"/>
          <w:szCs w:val="23"/>
        </w:rPr>
        <w:t xml:space="preserve"> </w:t>
      </w:r>
      <w:r w:rsidRPr="00EE2612">
        <w:rPr>
          <w:rFonts w:ascii="Arial" w:hAnsi="Arial" w:cs="Arial"/>
          <w:sz w:val="23"/>
          <w:szCs w:val="23"/>
        </w:rPr>
        <w:t>to ensure they do not cause an obstruction or present a dange</w:t>
      </w:r>
      <w:r w:rsidR="00516F79">
        <w:rPr>
          <w:rFonts w:ascii="Arial" w:hAnsi="Arial" w:cs="Arial"/>
          <w:sz w:val="23"/>
          <w:szCs w:val="23"/>
        </w:rPr>
        <w:t xml:space="preserve">r to any user of the </w:t>
      </w:r>
      <w:r w:rsidR="00611198" w:rsidRPr="00611198">
        <w:rPr>
          <w:rFonts w:ascii="Arial" w:hAnsi="Arial" w:cs="Arial"/>
          <w:color w:val="000000"/>
          <w:sz w:val="23"/>
          <w:szCs w:val="23"/>
        </w:rPr>
        <w:t>Pavement Café</w:t>
      </w:r>
      <w:r w:rsidR="00611198">
        <w:rPr>
          <w:rFonts w:ascii="Arial" w:hAnsi="Arial" w:cs="Arial"/>
          <w:sz w:val="23"/>
          <w:szCs w:val="23"/>
        </w:rPr>
        <w:t xml:space="preserve"> </w:t>
      </w:r>
      <w:r w:rsidRPr="00EE2612">
        <w:rPr>
          <w:rFonts w:ascii="Arial" w:hAnsi="Arial" w:cs="Arial"/>
          <w:sz w:val="23"/>
          <w:szCs w:val="23"/>
        </w:rPr>
        <w:t>or any other users of the highway.</w:t>
      </w:r>
    </w:p>
    <w:p w14:paraId="4F304D61" w14:textId="77777777" w:rsidR="00A17DC2" w:rsidRPr="00EE2612" w:rsidRDefault="00A17DC2" w:rsidP="00E66A5A">
      <w:pPr>
        <w:autoSpaceDE w:val="0"/>
        <w:autoSpaceDN w:val="0"/>
        <w:adjustRightInd w:val="0"/>
        <w:spacing w:after="0"/>
        <w:jc w:val="both"/>
        <w:rPr>
          <w:rFonts w:ascii="Arial" w:hAnsi="Arial" w:cs="Arial"/>
          <w:sz w:val="23"/>
          <w:szCs w:val="23"/>
        </w:rPr>
      </w:pPr>
    </w:p>
    <w:p w14:paraId="0B155064" w14:textId="6D373FDD" w:rsidR="00167C5D" w:rsidRPr="00DD64BB" w:rsidRDefault="00167C5D" w:rsidP="00E66A5A">
      <w:pPr>
        <w:autoSpaceDE w:val="0"/>
        <w:autoSpaceDN w:val="0"/>
        <w:adjustRightInd w:val="0"/>
        <w:spacing w:after="0"/>
        <w:jc w:val="both"/>
        <w:rPr>
          <w:rFonts w:ascii="Arial" w:hAnsi="Arial" w:cs="Arial"/>
          <w:sz w:val="23"/>
          <w:szCs w:val="23"/>
        </w:rPr>
      </w:pPr>
      <w:r w:rsidRPr="00DD64BB">
        <w:rPr>
          <w:rFonts w:ascii="Arial" w:hAnsi="Arial" w:cs="Arial"/>
          <w:sz w:val="23"/>
          <w:szCs w:val="23"/>
        </w:rPr>
        <w:t>The design and colour of parasols will not be restricted to a particular type but they should be made of high quality materials and fabric and be of a uniform design and colour.</w:t>
      </w:r>
      <w:r w:rsidR="00CB2264" w:rsidRPr="00DD64BB">
        <w:rPr>
          <w:rFonts w:ascii="Arial" w:hAnsi="Arial" w:cs="Arial"/>
          <w:sz w:val="23"/>
          <w:szCs w:val="23"/>
        </w:rPr>
        <w:t xml:space="preserve"> </w:t>
      </w:r>
      <w:r w:rsidRPr="00DD64BB">
        <w:rPr>
          <w:rFonts w:ascii="Arial" w:hAnsi="Arial" w:cs="Arial"/>
          <w:sz w:val="23"/>
          <w:szCs w:val="23"/>
        </w:rPr>
        <w:t xml:space="preserve"> The base of the parasol must not cause </w:t>
      </w:r>
      <w:r w:rsidR="00516F79" w:rsidRPr="00DD64BB">
        <w:rPr>
          <w:rFonts w:ascii="Arial" w:hAnsi="Arial" w:cs="Arial"/>
          <w:sz w:val="23"/>
          <w:szCs w:val="23"/>
        </w:rPr>
        <w:t xml:space="preserve">a trip hazard in the </w:t>
      </w:r>
      <w:r w:rsidR="00611198" w:rsidRPr="00611198">
        <w:rPr>
          <w:rFonts w:ascii="Arial" w:hAnsi="Arial" w:cs="Arial"/>
          <w:color w:val="000000"/>
          <w:sz w:val="23"/>
          <w:szCs w:val="23"/>
        </w:rPr>
        <w:t>Pavement Café</w:t>
      </w:r>
      <w:r w:rsidR="00611198" w:rsidRPr="00DD64BB">
        <w:rPr>
          <w:rFonts w:ascii="Arial" w:hAnsi="Arial" w:cs="Arial"/>
          <w:sz w:val="23"/>
          <w:szCs w:val="23"/>
        </w:rPr>
        <w:t xml:space="preserve"> </w:t>
      </w:r>
      <w:r w:rsidRPr="00DD64BB">
        <w:rPr>
          <w:rFonts w:ascii="Arial" w:hAnsi="Arial" w:cs="Arial"/>
          <w:sz w:val="23"/>
          <w:szCs w:val="23"/>
        </w:rPr>
        <w:t xml:space="preserve">area. </w:t>
      </w:r>
      <w:r w:rsidR="00516F79" w:rsidRPr="00DD64BB">
        <w:rPr>
          <w:rFonts w:ascii="Arial" w:hAnsi="Arial" w:cs="Arial"/>
          <w:sz w:val="23"/>
          <w:szCs w:val="23"/>
        </w:rPr>
        <w:t>No canopy shall be lower than two metres in height.</w:t>
      </w:r>
    </w:p>
    <w:p w14:paraId="4BB9D11D" w14:textId="77777777" w:rsidR="00A17DC2" w:rsidRPr="005666A0" w:rsidRDefault="00A17DC2" w:rsidP="00E66A5A">
      <w:pPr>
        <w:autoSpaceDE w:val="0"/>
        <w:autoSpaceDN w:val="0"/>
        <w:adjustRightInd w:val="0"/>
        <w:spacing w:after="0"/>
        <w:jc w:val="both"/>
        <w:rPr>
          <w:rFonts w:ascii="Arial" w:hAnsi="Arial" w:cs="Arial"/>
          <w:sz w:val="23"/>
          <w:szCs w:val="23"/>
        </w:rPr>
      </w:pPr>
    </w:p>
    <w:p w14:paraId="329815A2" w14:textId="118A1397" w:rsidR="00167C5D" w:rsidRPr="005666A0" w:rsidRDefault="00167C5D" w:rsidP="00E66A5A">
      <w:pPr>
        <w:autoSpaceDE w:val="0"/>
        <w:autoSpaceDN w:val="0"/>
        <w:adjustRightInd w:val="0"/>
        <w:spacing w:after="0"/>
        <w:jc w:val="both"/>
        <w:rPr>
          <w:rFonts w:ascii="Arial" w:hAnsi="Arial" w:cs="Arial"/>
          <w:sz w:val="23"/>
          <w:szCs w:val="23"/>
        </w:rPr>
      </w:pPr>
      <w:r w:rsidRPr="005666A0">
        <w:rPr>
          <w:rFonts w:ascii="Arial" w:hAnsi="Arial" w:cs="Arial"/>
          <w:sz w:val="23"/>
          <w:szCs w:val="23"/>
        </w:rPr>
        <w:t xml:space="preserve">The only advertising permitted on </w:t>
      </w:r>
      <w:r w:rsidR="00516F79" w:rsidRPr="005666A0">
        <w:rPr>
          <w:rFonts w:ascii="Arial" w:hAnsi="Arial" w:cs="Arial"/>
          <w:sz w:val="23"/>
          <w:szCs w:val="23"/>
        </w:rPr>
        <w:t>parasols is the name of the cafe</w:t>
      </w:r>
      <w:r w:rsidRPr="005666A0">
        <w:rPr>
          <w:rFonts w:ascii="Arial" w:hAnsi="Arial" w:cs="Arial"/>
          <w:sz w:val="23"/>
          <w:szCs w:val="23"/>
        </w:rPr>
        <w:t>/business. Such advertising must not be too dominant and should not detract from the appearance of the building and its setting, especially in conservation areas. Parasols advertising alcohol or tobacco will not be allowed.</w:t>
      </w:r>
    </w:p>
    <w:p w14:paraId="0F82C85D" w14:textId="77777777" w:rsidR="00A17DC2" w:rsidRDefault="00A17DC2" w:rsidP="00611198">
      <w:pPr>
        <w:autoSpaceDE w:val="0"/>
        <w:autoSpaceDN w:val="0"/>
        <w:adjustRightInd w:val="0"/>
        <w:spacing w:after="0" w:line="240" w:lineRule="auto"/>
        <w:jc w:val="both"/>
        <w:rPr>
          <w:rFonts w:ascii="Arial" w:hAnsi="Arial" w:cs="Arial"/>
          <w:sz w:val="23"/>
          <w:szCs w:val="23"/>
        </w:rPr>
      </w:pPr>
    </w:p>
    <w:p w14:paraId="696EEEEA" w14:textId="77777777" w:rsidR="00E66A5A" w:rsidRDefault="00E66A5A" w:rsidP="00611198">
      <w:pPr>
        <w:autoSpaceDE w:val="0"/>
        <w:autoSpaceDN w:val="0"/>
        <w:adjustRightInd w:val="0"/>
        <w:spacing w:after="0" w:line="240" w:lineRule="auto"/>
        <w:jc w:val="both"/>
        <w:rPr>
          <w:rFonts w:ascii="Arial" w:hAnsi="Arial" w:cs="Arial"/>
          <w:sz w:val="23"/>
          <w:szCs w:val="23"/>
        </w:rPr>
      </w:pPr>
    </w:p>
    <w:p w14:paraId="5D6179FA" w14:textId="77777777" w:rsidR="00E66A5A" w:rsidRDefault="00E66A5A" w:rsidP="00611198">
      <w:pPr>
        <w:autoSpaceDE w:val="0"/>
        <w:autoSpaceDN w:val="0"/>
        <w:adjustRightInd w:val="0"/>
        <w:spacing w:after="0" w:line="240" w:lineRule="auto"/>
        <w:jc w:val="both"/>
        <w:rPr>
          <w:rFonts w:ascii="Arial" w:hAnsi="Arial" w:cs="Arial"/>
          <w:sz w:val="23"/>
          <w:szCs w:val="23"/>
        </w:rPr>
      </w:pPr>
    </w:p>
    <w:p w14:paraId="074646BD" w14:textId="77777777" w:rsidR="00E66A5A" w:rsidRPr="00EE2612" w:rsidRDefault="00E66A5A" w:rsidP="00611198">
      <w:pPr>
        <w:autoSpaceDE w:val="0"/>
        <w:autoSpaceDN w:val="0"/>
        <w:adjustRightInd w:val="0"/>
        <w:spacing w:after="0" w:line="240" w:lineRule="auto"/>
        <w:jc w:val="both"/>
        <w:rPr>
          <w:rFonts w:ascii="Arial" w:hAnsi="Arial" w:cs="Arial"/>
          <w:sz w:val="23"/>
          <w:szCs w:val="23"/>
        </w:rPr>
      </w:pPr>
    </w:p>
    <w:p w14:paraId="61782E1A" w14:textId="77777777" w:rsidR="00A17DC2" w:rsidRDefault="00167C5D" w:rsidP="00611198">
      <w:pPr>
        <w:autoSpaceDE w:val="0"/>
        <w:autoSpaceDN w:val="0"/>
        <w:adjustRightInd w:val="0"/>
        <w:spacing w:after="0" w:line="240" w:lineRule="auto"/>
        <w:jc w:val="both"/>
        <w:rPr>
          <w:rFonts w:ascii="Arial" w:hAnsi="Arial" w:cs="Arial"/>
          <w:b/>
          <w:bCs/>
          <w:sz w:val="28"/>
          <w:szCs w:val="28"/>
        </w:rPr>
      </w:pPr>
      <w:r w:rsidRPr="00EE2612">
        <w:rPr>
          <w:rFonts w:ascii="Arial" w:hAnsi="Arial" w:cs="Arial"/>
          <w:b/>
          <w:bCs/>
          <w:sz w:val="28"/>
          <w:szCs w:val="28"/>
        </w:rPr>
        <w:lastRenderedPageBreak/>
        <w:t>1</w:t>
      </w:r>
      <w:r w:rsidR="001B7559">
        <w:rPr>
          <w:rFonts w:ascii="Arial" w:hAnsi="Arial" w:cs="Arial"/>
          <w:b/>
          <w:bCs/>
          <w:sz w:val="28"/>
          <w:szCs w:val="28"/>
        </w:rPr>
        <w:t>4</w:t>
      </w:r>
      <w:r w:rsidRPr="00EE2612">
        <w:rPr>
          <w:rFonts w:ascii="Arial" w:hAnsi="Arial" w:cs="Arial"/>
          <w:b/>
          <w:bCs/>
          <w:sz w:val="28"/>
          <w:szCs w:val="28"/>
        </w:rPr>
        <w:t>. Space Heaters</w:t>
      </w:r>
    </w:p>
    <w:p w14:paraId="5A8D870B" w14:textId="5561BF4F" w:rsidR="00167C5D" w:rsidRPr="00A75CDB" w:rsidRDefault="00167C5D" w:rsidP="00611198">
      <w:pPr>
        <w:autoSpaceDE w:val="0"/>
        <w:autoSpaceDN w:val="0"/>
        <w:adjustRightInd w:val="0"/>
        <w:spacing w:after="0" w:line="240" w:lineRule="auto"/>
        <w:jc w:val="both"/>
        <w:rPr>
          <w:rFonts w:ascii="Arial" w:hAnsi="Arial" w:cs="Arial"/>
          <w:sz w:val="23"/>
          <w:szCs w:val="23"/>
        </w:rPr>
      </w:pPr>
    </w:p>
    <w:p w14:paraId="4088E7C0" w14:textId="1500306B" w:rsidR="00A17DC2" w:rsidRDefault="0027776E" w:rsidP="00E66A5A">
      <w:pPr>
        <w:autoSpaceDE w:val="0"/>
        <w:autoSpaceDN w:val="0"/>
        <w:adjustRightInd w:val="0"/>
        <w:spacing w:after="0"/>
        <w:jc w:val="both"/>
        <w:rPr>
          <w:rFonts w:ascii="Arial" w:hAnsi="Arial" w:cs="Arial"/>
          <w:sz w:val="23"/>
          <w:szCs w:val="23"/>
        </w:rPr>
      </w:pPr>
      <w:r>
        <w:rPr>
          <w:rFonts w:ascii="Arial" w:hAnsi="Arial" w:cs="Arial"/>
          <w:sz w:val="23"/>
          <w:szCs w:val="23"/>
        </w:rPr>
        <w:t>In accordance with the resolution of Full Council on 30</w:t>
      </w:r>
      <w:r w:rsidRPr="0027776E">
        <w:rPr>
          <w:rFonts w:ascii="Arial" w:hAnsi="Arial" w:cs="Arial"/>
          <w:sz w:val="23"/>
          <w:szCs w:val="23"/>
          <w:vertAlign w:val="superscript"/>
        </w:rPr>
        <w:t>th</w:t>
      </w:r>
      <w:r>
        <w:rPr>
          <w:rFonts w:ascii="Arial" w:hAnsi="Arial" w:cs="Arial"/>
          <w:sz w:val="23"/>
          <w:szCs w:val="23"/>
        </w:rPr>
        <w:t xml:space="preserve"> July 2020, outside heaters are prohibited within the </w:t>
      </w:r>
      <w:r w:rsidR="00611198" w:rsidRPr="00611198">
        <w:rPr>
          <w:rFonts w:ascii="Arial" w:hAnsi="Arial" w:cs="Arial"/>
          <w:color w:val="000000"/>
          <w:sz w:val="23"/>
          <w:szCs w:val="23"/>
        </w:rPr>
        <w:t>Pavement Café</w:t>
      </w:r>
      <w:r w:rsidR="00611198">
        <w:rPr>
          <w:rFonts w:ascii="Arial" w:hAnsi="Arial" w:cs="Arial"/>
          <w:sz w:val="23"/>
          <w:szCs w:val="23"/>
        </w:rPr>
        <w:t xml:space="preserve"> </w:t>
      </w:r>
      <w:r>
        <w:rPr>
          <w:rFonts w:ascii="Arial" w:hAnsi="Arial" w:cs="Arial"/>
          <w:sz w:val="23"/>
          <w:szCs w:val="23"/>
        </w:rPr>
        <w:t>area</w:t>
      </w:r>
      <w:r w:rsidR="00BC1607">
        <w:rPr>
          <w:rFonts w:ascii="Arial" w:hAnsi="Arial" w:cs="Arial"/>
          <w:sz w:val="23"/>
          <w:szCs w:val="23"/>
        </w:rPr>
        <w:t>. This decision was taken</w:t>
      </w:r>
      <w:r>
        <w:rPr>
          <w:rFonts w:ascii="Arial" w:hAnsi="Arial" w:cs="Arial"/>
          <w:sz w:val="23"/>
          <w:szCs w:val="23"/>
        </w:rPr>
        <w:t xml:space="preserve"> due to </w:t>
      </w:r>
      <w:r w:rsidR="00BC1607">
        <w:rPr>
          <w:rFonts w:ascii="Arial" w:hAnsi="Arial" w:cs="Arial"/>
          <w:sz w:val="23"/>
          <w:szCs w:val="23"/>
        </w:rPr>
        <w:t xml:space="preserve">concerns about their impact on the </w:t>
      </w:r>
      <w:r>
        <w:rPr>
          <w:rFonts w:ascii="Arial" w:hAnsi="Arial" w:cs="Arial"/>
          <w:sz w:val="23"/>
          <w:szCs w:val="23"/>
        </w:rPr>
        <w:t>environment</w:t>
      </w:r>
      <w:r w:rsidR="00BC1607">
        <w:rPr>
          <w:rFonts w:ascii="Arial" w:hAnsi="Arial" w:cs="Arial"/>
          <w:sz w:val="23"/>
          <w:szCs w:val="23"/>
        </w:rPr>
        <w:t>.</w:t>
      </w:r>
    </w:p>
    <w:p w14:paraId="1FFB253F" w14:textId="77777777" w:rsidR="00D11F27" w:rsidRDefault="00D11F27" w:rsidP="00611198">
      <w:pPr>
        <w:autoSpaceDE w:val="0"/>
        <w:autoSpaceDN w:val="0"/>
        <w:adjustRightInd w:val="0"/>
        <w:spacing w:after="0" w:line="240" w:lineRule="auto"/>
        <w:jc w:val="both"/>
        <w:rPr>
          <w:rFonts w:ascii="Arial" w:hAnsi="Arial" w:cs="Arial"/>
          <w:sz w:val="23"/>
          <w:szCs w:val="23"/>
        </w:rPr>
      </w:pPr>
    </w:p>
    <w:p w14:paraId="1B9496B5" w14:textId="77777777" w:rsidR="00167C5D" w:rsidRDefault="00167C5D" w:rsidP="00611198">
      <w:pPr>
        <w:autoSpaceDE w:val="0"/>
        <w:autoSpaceDN w:val="0"/>
        <w:adjustRightInd w:val="0"/>
        <w:spacing w:after="0" w:line="240" w:lineRule="auto"/>
        <w:jc w:val="both"/>
        <w:rPr>
          <w:rFonts w:ascii="Arial" w:hAnsi="Arial" w:cs="Arial"/>
          <w:b/>
          <w:bCs/>
          <w:sz w:val="28"/>
          <w:szCs w:val="28"/>
        </w:rPr>
      </w:pPr>
      <w:r w:rsidRPr="00EE2612">
        <w:rPr>
          <w:rFonts w:ascii="Arial" w:hAnsi="Arial" w:cs="Arial"/>
          <w:b/>
          <w:bCs/>
          <w:sz w:val="28"/>
          <w:szCs w:val="28"/>
        </w:rPr>
        <w:t>1</w:t>
      </w:r>
      <w:r w:rsidR="001B7559">
        <w:rPr>
          <w:rFonts w:ascii="Arial" w:hAnsi="Arial" w:cs="Arial"/>
          <w:b/>
          <w:bCs/>
          <w:sz w:val="28"/>
          <w:szCs w:val="28"/>
        </w:rPr>
        <w:t>5</w:t>
      </w:r>
      <w:r w:rsidRPr="00EE2612">
        <w:rPr>
          <w:rFonts w:ascii="Arial" w:hAnsi="Arial" w:cs="Arial"/>
          <w:b/>
          <w:bCs/>
          <w:sz w:val="28"/>
          <w:szCs w:val="28"/>
        </w:rPr>
        <w:t xml:space="preserve">. Barriers </w:t>
      </w:r>
    </w:p>
    <w:p w14:paraId="2E6656DA" w14:textId="77777777" w:rsidR="005E0DB2" w:rsidRPr="00A75CDB" w:rsidRDefault="005E0DB2" w:rsidP="00611198">
      <w:pPr>
        <w:autoSpaceDE w:val="0"/>
        <w:autoSpaceDN w:val="0"/>
        <w:adjustRightInd w:val="0"/>
        <w:spacing w:after="0" w:line="240" w:lineRule="auto"/>
        <w:jc w:val="both"/>
        <w:rPr>
          <w:rFonts w:ascii="Arial" w:hAnsi="Arial" w:cs="Arial"/>
          <w:sz w:val="23"/>
          <w:szCs w:val="23"/>
        </w:rPr>
      </w:pPr>
    </w:p>
    <w:p w14:paraId="271EAC68" w14:textId="43B0962B" w:rsidR="005E0DB2" w:rsidRDefault="00167C5D" w:rsidP="00E66A5A">
      <w:pPr>
        <w:autoSpaceDE w:val="0"/>
        <w:autoSpaceDN w:val="0"/>
        <w:adjustRightInd w:val="0"/>
        <w:spacing w:after="0"/>
        <w:jc w:val="both"/>
        <w:rPr>
          <w:rFonts w:ascii="Arial" w:hAnsi="Arial" w:cs="Arial"/>
          <w:sz w:val="23"/>
          <w:szCs w:val="23"/>
        </w:rPr>
      </w:pPr>
      <w:r w:rsidRPr="00EE2612">
        <w:rPr>
          <w:rFonts w:ascii="Arial" w:hAnsi="Arial" w:cs="Arial"/>
          <w:sz w:val="23"/>
          <w:szCs w:val="23"/>
        </w:rPr>
        <w:t>Barriers or other means of enclosure are required in order to ease/guide pedestrian movement, guide the visually impaired, protect users of the facility and mark the boundary of the licensed area.</w:t>
      </w:r>
    </w:p>
    <w:p w14:paraId="5EC8E8FF" w14:textId="7C0A22A8" w:rsidR="00167C5D" w:rsidRPr="00EE2612" w:rsidRDefault="00167C5D" w:rsidP="00E66A5A">
      <w:pPr>
        <w:autoSpaceDE w:val="0"/>
        <w:autoSpaceDN w:val="0"/>
        <w:adjustRightInd w:val="0"/>
        <w:spacing w:after="0"/>
        <w:jc w:val="both"/>
        <w:rPr>
          <w:rFonts w:ascii="Arial" w:hAnsi="Arial" w:cs="Arial"/>
          <w:sz w:val="23"/>
          <w:szCs w:val="23"/>
        </w:rPr>
      </w:pPr>
    </w:p>
    <w:p w14:paraId="5C9F68F5" w14:textId="78193860" w:rsidR="00167C5D" w:rsidRPr="00EE2612" w:rsidRDefault="00167C5D" w:rsidP="00E66A5A">
      <w:pPr>
        <w:autoSpaceDE w:val="0"/>
        <w:autoSpaceDN w:val="0"/>
        <w:adjustRightInd w:val="0"/>
        <w:spacing w:after="0"/>
        <w:jc w:val="both"/>
        <w:rPr>
          <w:rFonts w:ascii="Arial" w:hAnsi="Arial" w:cs="Arial"/>
          <w:sz w:val="23"/>
          <w:szCs w:val="23"/>
        </w:rPr>
      </w:pPr>
      <w:r w:rsidRPr="00EE2612">
        <w:rPr>
          <w:rFonts w:ascii="Arial" w:hAnsi="Arial" w:cs="Arial"/>
          <w:sz w:val="23"/>
          <w:szCs w:val="23"/>
        </w:rPr>
        <w:t xml:space="preserve">The agreed </w:t>
      </w:r>
      <w:r w:rsidR="00611198" w:rsidRPr="00611198">
        <w:rPr>
          <w:rFonts w:ascii="Arial" w:hAnsi="Arial" w:cs="Arial"/>
          <w:color w:val="000000"/>
          <w:sz w:val="23"/>
          <w:szCs w:val="23"/>
        </w:rPr>
        <w:t>Pavement Café</w:t>
      </w:r>
      <w:r w:rsidR="00611198" w:rsidRPr="00EE2612">
        <w:rPr>
          <w:rFonts w:ascii="Arial" w:hAnsi="Arial" w:cs="Arial"/>
          <w:sz w:val="23"/>
          <w:szCs w:val="23"/>
        </w:rPr>
        <w:t xml:space="preserve"> </w:t>
      </w:r>
      <w:r w:rsidRPr="00EE2612">
        <w:rPr>
          <w:rFonts w:ascii="Arial" w:hAnsi="Arial" w:cs="Arial"/>
          <w:sz w:val="23"/>
          <w:szCs w:val="23"/>
        </w:rPr>
        <w:t xml:space="preserve">boundaries shown on the plan that will be attached to the </w:t>
      </w:r>
      <w:r w:rsidR="00611198">
        <w:rPr>
          <w:rFonts w:ascii="Arial" w:hAnsi="Arial" w:cs="Arial"/>
          <w:sz w:val="23"/>
          <w:szCs w:val="23"/>
        </w:rPr>
        <w:t>Licence</w:t>
      </w:r>
      <w:r w:rsidRPr="00EE2612">
        <w:rPr>
          <w:rFonts w:ascii="Arial" w:hAnsi="Arial" w:cs="Arial"/>
          <w:sz w:val="23"/>
          <w:szCs w:val="23"/>
        </w:rPr>
        <w:t xml:space="preserve"> must be adhered to at all times. </w:t>
      </w:r>
      <w:r w:rsidR="0092671B">
        <w:rPr>
          <w:rFonts w:ascii="Arial" w:hAnsi="Arial" w:cs="Arial"/>
          <w:sz w:val="23"/>
          <w:szCs w:val="23"/>
        </w:rPr>
        <w:t xml:space="preserve"> </w:t>
      </w:r>
      <w:r w:rsidRPr="00EE2612">
        <w:rPr>
          <w:rFonts w:ascii="Arial" w:hAnsi="Arial" w:cs="Arial"/>
          <w:sz w:val="23"/>
          <w:szCs w:val="23"/>
        </w:rPr>
        <w:t>The boundaries are required to be enclosed by either barriers or planters.</w:t>
      </w:r>
      <w:r w:rsidR="0092671B">
        <w:rPr>
          <w:rFonts w:ascii="Arial" w:hAnsi="Arial" w:cs="Arial"/>
          <w:sz w:val="23"/>
          <w:szCs w:val="23"/>
        </w:rPr>
        <w:t xml:space="preserve"> </w:t>
      </w:r>
      <w:r w:rsidRPr="00EE2612">
        <w:rPr>
          <w:rFonts w:ascii="Arial" w:hAnsi="Arial" w:cs="Arial"/>
          <w:sz w:val="23"/>
          <w:szCs w:val="23"/>
        </w:rPr>
        <w:t xml:space="preserve"> These must be portable.</w:t>
      </w:r>
    </w:p>
    <w:p w14:paraId="6A8A758A" w14:textId="77777777" w:rsidR="005E0DB2" w:rsidRDefault="005E0DB2" w:rsidP="00E66A5A">
      <w:pPr>
        <w:autoSpaceDE w:val="0"/>
        <w:autoSpaceDN w:val="0"/>
        <w:adjustRightInd w:val="0"/>
        <w:spacing w:after="0"/>
        <w:jc w:val="both"/>
        <w:rPr>
          <w:rFonts w:ascii="Arial" w:hAnsi="Arial" w:cs="Arial"/>
          <w:sz w:val="23"/>
          <w:szCs w:val="23"/>
        </w:rPr>
      </w:pPr>
    </w:p>
    <w:p w14:paraId="5CCC169B" w14:textId="74E45EE4" w:rsidR="005E0DB2" w:rsidRDefault="00167C5D" w:rsidP="00E66A5A">
      <w:pPr>
        <w:autoSpaceDE w:val="0"/>
        <w:autoSpaceDN w:val="0"/>
        <w:adjustRightInd w:val="0"/>
        <w:spacing w:after="0"/>
        <w:jc w:val="both"/>
        <w:rPr>
          <w:rFonts w:ascii="Arial" w:hAnsi="Arial" w:cs="Arial"/>
          <w:sz w:val="23"/>
          <w:szCs w:val="23"/>
        </w:rPr>
      </w:pPr>
      <w:r w:rsidRPr="00EE2612">
        <w:rPr>
          <w:rFonts w:ascii="Arial" w:hAnsi="Arial" w:cs="Arial"/>
          <w:sz w:val="23"/>
          <w:szCs w:val="23"/>
        </w:rPr>
        <w:t>It is essential that the means of enclosure is fit for purpose and suitable for the terrain</w:t>
      </w:r>
      <w:r w:rsidR="00516F79">
        <w:rPr>
          <w:rFonts w:ascii="Arial" w:hAnsi="Arial" w:cs="Arial"/>
          <w:sz w:val="23"/>
          <w:szCs w:val="23"/>
        </w:rPr>
        <w:t xml:space="preserve"> in which that the </w:t>
      </w:r>
      <w:r w:rsidR="00611198" w:rsidRPr="00611198">
        <w:rPr>
          <w:rFonts w:ascii="Arial" w:hAnsi="Arial" w:cs="Arial"/>
          <w:color w:val="000000"/>
          <w:sz w:val="23"/>
          <w:szCs w:val="23"/>
        </w:rPr>
        <w:t>Pavement Café</w:t>
      </w:r>
      <w:r w:rsidR="00611198" w:rsidRPr="00EE2612">
        <w:rPr>
          <w:rFonts w:ascii="Arial" w:hAnsi="Arial" w:cs="Arial"/>
          <w:sz w:val="23"/>
          <w:szCs w:val="23"/>
        </w:rPr>
        <w:t xml:space="preserve"> </w:t>
      </w:r>
      <w:r w:rsidRPr="00EE2612">
        <w:rPr>
          <w:rFonts w:ascii="Arial" w:hAnsi="Arial" w:cs="Arial"/>
          <w:sz w:val="23"/>
          <w:szCs w:val="23"/>
        </w:rPr>
        <w:t xml:space="preserve">operates. </w:t>
      </w:r>
      <w:r w:rsidR="0092671B">
        <w:rPr>
          <w:rFonts w:ascii="Arial" w:hAnsi="Arial" w:cs="Arial"/>
          <w:sz w:val="23"/>
          <w:szCs w:val="23"/>
        </w:rPr>
        <w:t xml:space="preserve"> </w:t>
      </w:r>
      <w:r w:rsidRPr="00EE2612">
        <w:rPr>
          <w:rFonts w:ascii="Arial" w:hAnsi="Arial" w:cs="Arial"/>
          <w:sz w:val="23"/>
          <w:szCs w:val="23"/>
        </w:rPr>
        <w:t>Should the Council deem barriers unsafe, we may ask that the tables and chairs be removed until suitable barriers are provided.</w:t>
      </w:r>
    </w:p>
    <w:p w14:paraId="1C8C3298" w14:textId="77777777" w:rsidR="005E0DB2" w:rsidRDefault="005E0DB2" w:rsidP="00E66A5A">
      <w:pPr>
        <w:autoSpaceDE w:val="0"/>
        <w:autoSpaceDN w:val="0"/>
        <w:adjustRightInd w:val="0"/>
        <w:spacing w:after="0"/>
        <w:jc w:val="both"/>
        <w:rPr>
          <w:rFonts w:ascii="Arial" w:hAnsi="Arial" w:cs="Arial"/>
          <w:sz w:val="23"/>
          <w:szCs w:val="23"/>
        </w:rPr>
      </w:pPr>
    </w:p>
    <w:p w14:paraId="497DB57A" w14:textId="77777777" w:rsidR="00167C5D" w:rsidRDefault="00167C5D" w:rsidP="00E66A5A">
      <w:pPr>
        <w:autoSpaceDE w:val="0"/>
        <w:autoSpaceDN w:val="0"/>
        <w:adjustRightInd w:val="0"/>
        <w:spacing w:after="0"/>
        <w:jc w:val="both"/>
        <w:rPr>
          <w:rFonts w:ascii="Arial" w:hAnsi="Arial" w:cs="Arial"/>
          <w:sz w:val="23"/>
          <w:szCs w:val="23"/>
        </w:rPr>
      </w:pPr>
      <w:r w:rsidRPr="00EE2612">
        <w:rPr>
          <w:rFonts w:ascii="Arial" w:hAnsi="Arial" w:cs="Arial"/>
          <w:sz w:val="23"/>
          <w:szCs w:val="23"/>
        </w:rPr>
        <w:t xml:space="preserve">The means of enclosure must: </w:t>
      </w:r>
    </w:p>
    <w:p w14:paraId="76A7F55D" w14:textId="77777777" w:rsidR="005E0DB2" w:rsidRPr="00EE2612" w:rsidRDefault="005E0DB2" w:rsidP="00E66A5A">
      <w:pPr>
        <w:autoSpaceDE w:val="0"/>
        <w:autoSpaceDN w:val="0"/>
        <w:adjustRightInd w:val="0"/>
        <w:spacing w:after="0"/>
        <w:jc w:val="both"/>
        <w:rPr>
          <w:rFonts w:ascii="Arial" w:hAnsi="Arial" w:cs="Arial"/>
          <w:sz w:val="23"/>
          <w:szCs w:val="23"/>
        </w:rPr>
      </w:pPr>
    </w:p>
    <w:p w14:paraId="247CEE24" w14:textId="3964D4A1" w:rsidR="00167C5D" w:rsidRPr="005E0DB2" w:rsidRDefault="00167C5D" w:rsidP="00E66A5A">
      <w:pPr>
        <w:pStyle w:val="ListParagraph"/>
        <w:numPr>
          <w:ilvl w:val="0"/>
          <w:numId w:val="5"/>
        </w:numPr>
        <w:autoSpaceDE w:val="0"/>
        <w:autoSpaceDN w:val="0"/>
        <w:adjustRightInd w:val="0"/>
        <w:spacing w:after="0"/>
        <w:jc w:val="both"/>
        <w:rPr>
          <w:rFonts w:ascii="Arial" w:hAnsi="Arial" w:cs="Arial"/>
          <w:sz w:val="23"/>
          <w:szCs w:val="23"/>
        </w:rPr>
      </w:pPr>
      <w:r w:rsidRPr="005E0DB2">
        <w:rPr>
          <w:rFonts w:ascii="Arial" w:hAnsi="Arial" w:cs="Arial"/>
          <w:sz w:val="23"/>
          <w:szCs w:val="23"/>
        </w:rPr>
        <w:t>Be stable and sturdy for all weat</w:t>
      </w:r>
      <w:r w:rsidR="00354A80">
        <w:rPr>
          <w:rFonts w:ascii="Arial" w:hAnsi="Arial" w:cs="Arial"/>
          <w:sz w:val="23"/>
          <w:szCs w:val="23"/>
        </w:rPr>
        <w:t xml:space="preserve">her conditions the </w:t>
      </w:r>
      <w:r w:rsidR="00611198" w:rsidRPr="00611198">
        <w:rPr>
          <w:rFonts w:ascii="Arial" w:hAnsi="Arial" w:cs="Arial"/>
          <w:color w:val="000000"/>
          <w:sz w:val="23"/>
          <w:szCs w:val="23"/>
        </w:rPr>
        <w:t>Pavement Café</w:t>
      </w:r>
      <w:r w:rsidR="00611198" w:rsidRPr="005E0DB2">
        <w:rPr>
          <w:rFonts w:ascii="Arial" w:hAnsi="Arial" w:cs="Arial"/>
          <w:sz w:val="23"/>
          <w:szCs w:val="23"/>
        </w:rPr>
        <w:t xml:space="preserve"> </w:t>
      </w:r>
      <w:r w:rsidRPr="005E0DB2">
        <w:rPr>
          <w:rFonts w:ascii="Arial" w:hAnsi="Arial" w:cs="Arial"/>
          <w:sz w:val="23"/>
          <w:szCs w:val="23"/>
        </w:rPr>
        <w:t>will operate in, including windy conditions</w:t>
      </w:r>
      <w:r w:rsidR="004665DE">
        <w:rPr>
          <w:rFonts w:ascii="Arial" w:hAnsi="Arial" w:cs="Arial"/>
          <w:sz w:val="23"/>
          <w:szCs w:val="23"/>
        </w:rPr>
        <w:t>.  A</w:t>
      </w:r>
      <w:r w:rsidRPr="005E0DB2">
        <w:rPr>
          <w:rFonts w:ascii="Arial" w:hAnsi="Arial" w:cs="Arial"/>
          <w:sz w:val="23"/>
          <w:szCs w:val="23"/>
        </w:rPr>
        <w:t xml:space="preserve">dditional weights may be necessary to ensure barriers remain stable and </w:t>
      </w:r>
      <w:r w:rsidR="00ED4C61" w:rsidRPr="005E0DB2">
        <w:rPr>
          <w:rFonts w:ascii="Arial" w:hAnsi="Arial" w:cs="Arial"/>
          <w:sz w:val="23"/>
          <w:szCs w:val="23"/>
        </w:rPr>
        <w:t>secure.</w:t>
      </w:r>
    </w:p>
    <w:p w14:paraId="67C8B092" w14:textId="308DF7C4" w:rsidR="00167C5D" w:rsidRPr="005E0DB2" w:rsidRDefault="00167C5D" w:rsidP="00E66A5A">
      <w:pPr>
        <w:pStyle w:val="ListParagraph"/>
        <w:numPr>
          <w:ilvl w:val="0"/>
          <w:numId w:val="5"/>
        </w:numPr>
        <w:autoSpaceDE w:val="0"/>
        <w:autoSpaceDN w:val="0"/>
        <w:adjustRightInd w:val="0"/>
        <w:spacing w:after="0"/>
        <w:jc w:val="both"/>
        <w:rPr>
          <w:rFonts w:ascii="Arial" w:hAnsi="Arial" w:cs="Arial"/>
          <w:sz w:val="23"/>
          <w:szCs w:val="23"/>
        </w:rPr>
      </w:pPr>
      <w:r w:rsidRPr="005E0DB2">
        <w:rPr>
          <w:rFonts w:ascii="Arial" w:hAnsi="Arial" w:cs="Arial"/>
          <w:sz w:val="23"/>
          <w:szCs w:val="23"/>
        </w:rPr>
        <w:t xml:space="preserve">Not contain protruding </w:t>
      </w:r>
      <w:r w:rsidR="00ED4C61" w:rsidRPr="005E0DB2">
        <w:rPr>
          <w:rFonts w:ascii="Arial" w:hAnsi="Arial" w:cs="Arial"/>
          <w:sz w:val="23"/>
          <w:szCs w:val="23"/>
        </w:rPr>
        <w:t>parts.</w:t>
      </w:r>
    </w:p>
    <w:p w14:paraId="192AB48C" w14:textId="710FB0D1" w:rsidR="00167C5D" w:rsidRPr="005E0DB2" w:rsidRDefault="00167C5D" w:rsidP="00E66A5A">
      <w:pPr>
        <w:pStyle w:val="ListParagraph"/>
        <w:numPr>
          <w:ilvl w:val="0"/>
          <w:numId w:val="5"/>
        </w:numPr>
        <w:autoSpaceDE w:val="0"/>
        <w:autoSpaceDN w:val="0"/>
        <w:adjustRightInd w:val="0"/>
        <w:spacing w:after="0"/>
        <w:jc w:val="both"/>
        <w:rPr>
          <w:rFonts w:ascii="Arial" w:hAnsi="Arial" w:cs="Arial"/>
          <w:sz w:val="23"/>
          <w:szCs w:val="23"/>
        </w:rPr>
      </w:pPr>
      <w:r w:rsidRPr="005E0DB2">
        <w:rPr>
          <w:rFonts w:ascii="Arial" w:hAnsi="Arial" w:cs="Arial"/>
          <w:sz w:val="23"/>
          <w:szCs w:val="23"/>
        </w:rPr>
        <w:t>Have a tapping rail along the bottom of the barrier that visually impaired pedestrians can use to</w:t>
      </w:r>
      <w:r w:rsidR="00354A80">
        <w:rPr>
          <w:rFonts w:ascii="Arial" w:hAnsi="Arial" w:cs="Arial"/>
          <w:sz w:val="23"/>
          <w:szCs w:val="23"/>
        </w:rPr>
        <w:t xml:space="preserve"> navigate around the </w:t>
      </w:r>
      <w:r w:rsidR="00611198" w:rsidRPr="00611198">
        <w:rPr>
          <w:rFonts w:ascii="Arial" w:hAnsi="Arial" w:cs="Arial"/>
          <w:color w:val="000000"/>
          <w:sz w:val="23"/>
          <w:szCs w:val="23"/>
        </w:rPr>
        <w:t>Pavement Café</w:t>
      </w:r>
      <w:r w:rsidR="00611198" w:rsidRPr="005E0DB2">
        <w:rPr>
          <w:rFonts w:ascii="Arial" w:hAnsi="Arial" w:cs="Arial"/>
          <w:sz w:val="23"/>
          <w:szCs w:val="23"/>
        </w:rPr>
        <w:t xml:space="preserve"> </w:t>
      </w:r>
      <w:r w:rsidRPr="005E0DB2">
        <w:rPr>
          <w:rFonts w:ascii="Arial" w:hAnsi="Arial" w:cs="Arial"/>
          <w:sz w:val="23"/>
          <w:szCs w:val="23"/>
        </w:rPr>
        <w:t xml:space="preserve">using a </w:t>
      </w:r>
      <w:r w:rsidR="00ED4C61" w:rsidRPr="005E0DB2">
        <w:rPr>
          <w:rFonts w:ascii="Arial" w:hAnsi="Arial" w:cs="Arial"/>
          <w:sz w:val="23"/>
          <w:szCs w:val="23"/>
        </w:rPr>
        <w:t>stick.</w:t>
      </w:r>
    </w:p>
    <w:p w14:paraId="165D1ABB" w14:textId="03C83F88" w:rsidR="00167C5D" w:rsidRPr="005E0DB2" w:rsidRDefault="00167C5D" w:rsidP="00E66A5A">
      <w:pPr>
        <w:pStyle w:val="ListParagraph"/>
        <w:numPr>
          <w:ilvl w:val="0"/>
          <w:numId w:val="5"/>
        </w:numPr>
        <w:autoSpaceDE w:val="0"/>
        <w:autoSpaceDN w:val="0"/>
        <w:adjustRightInd w:val="0"/>
        <w:spacing w:after="0"/>
        <w:jc w:val="both"/>
        <w:rPr>
          <w:rFonts w:ascii="Arial" w:hAnsi="Arial" w:cs="Arial"/>
          <w:sz w:val="23"/>
          <w:szCs w:val="23"/>
        </w:rPr>
      </w:pPr>
      <w:r w:rsidRPr="005E0DB2">
        <w:rPr>
          <w:rFonts w:ascii="Arial" w:hAnsi="Arial" w:cs="Arial"/>
          <w:sz w:val="23"/>
          <w:szCs w:val="23"/>
        </w:rPr>
        <w:t>O</w:t>
      </w:r>
      <w:r w:rsidR="00354A80">
        <w:rPr>
          <w:rFonts w:ascii="Arial" w:hAnsi="Arial" w:cs="Arial"/>
          <w:sz w:val="23"/>
          <w:szCs w:val="23"/>
        </w:rPr>
        <w:t>nly display the name of the cafe</w:t>
      </w:r>
      <w:r w:rsidRPr="005E0DB2">
        <w:rPr>
          <w:rFonts w:ascii="Arial" w:hAnsi="Arial" w:cs="Arial"/>
          <w:sz w:val="23"/>
          <w:szCs w:val="23"/>
        </w:rPr>
        <w:t xml:space="preserve">/ business. </w:t>
      </w:r>
      <w:r w:rsidR="004665DE">
        <w:rPr>
          <w:rFonts w:ascii="Arial" w:hAnsi="Arial" w:cs="Arial"/>
          <w:sz w:val="23"/>
          <w:szCs w:val="23"/>
        </w:rPr>
        <w:t xml:space="preserve"> </w:t>
      </w:r>
      <w:r w:rsidRPr="005E0DB2">
        <w:rPr>
          <w:rFonts w:ascii="Arial" w:hAnsi="Arial" w:cs="Arial"/>
          <w:sz w:val="23"/>
          <w:szCs w:val="23"/>
        </w:rPr>
        <w:t xml:space="preserve">They must not be used to advertise products or services. </w:t>
      </w:r>
      <w:r w:rsidR="004665DE">
        <w:rPr>
          <w:rFonts w:ascii="Arial" w:hAnsi="Arial" w:cs="Arial"/>
          <w:sz w:val="23"/>
          <w:szCs w:val="23"/>
        </w:rPr>
        <w:t xml:space="preserve"> </w:t>
      </w:r>
      <w:r w:rsidRPr="005E0DB2">
        <w:rPr>
          <w:rFonts w:ascii="Arial" w:hAnsi="Arial" w:cs="Arial"/>
          <w:sz w:val="23"/>
          <w:szCs w:val="23"/>
        </w:rPr>
        <w:t xml:space="preserve">No alcohol advertising or tobacco is permitted. </w:t>
      </w:r>
      <w:r w:rsidR="004665DE">
        <w:rPr>
          <w:rFonts w:ascii="Arial" w:hAnsi="Arial" w:cs="Arial"/>
          <w:sz w:val="23"/>
          <w:szCs w:val="23"/>
        </w:rPr>
        <w:t xml:space="preserve"> </w:t>
      </w:r>
      <w:r w:rsidRPr="005E0DB2">
        <w:rPr>
          <w:rFonts w:ascii="Arial" w:hAnsi="Arial" w:cs="Arial"/>
          <w:sz w:val="23"/>
          <w:szCs w:val="23"/>
        </w:rPr>
        <w:t xml:space="preserve">Proposed details of means of enclosure must be provided with the </w:t>
      </w:r>
      <w:r w:rsidR="00ED4C61" w:rsidRPr="005E0DB2">
        <w:rPr>
          <w:rFonts w:ascii="Arial" w:hAnsi="Arial" w:cs="Arial"/>
          <w:sz w:val="23"/>
          <w:szCs w:val="23"/>
        </w:rPr>
        <w:t>application</w:t>
      </w:r>
      <w:r w:rsidR="00ED4C61">
        <w:rPr>
          <w:rFonts w:ascii="Arial" w:hAnsi="Arial" w:cs="Arial"/>
          <w:sz w:val="23"/>
          <w:szCs w:val="23"/>
        </w:rPr>
        <w:t>.</w:t>
      </w:r>
    </w:p>
    <w:p w14:paraId="0CD7306F" w14:textId="77777777" w:rsidR="00167C5D" w:rsidRPr="005E0DB2" w:rsidRDefault="00167C5D" w:rsidP="00E66A5A">
      <w:pPr>
        <w:pStyle w:val="ListParagraph"/>
        <w:numPr>
          <w:ilvl w:val="0"/>
          <w:numId w:val="5"/>
        </w:numPr>
        <w:autoSpaceDE w:val="0"/>
        <w:autoSpaceDN w:val="0"/>
        <w:adjustRightInd w:val="0"/>
        <w:spacing w:after="0"/>
        <w:jc w:val="both"/>
        <w:rPr>
          <w:rFonts w:ascii="Arial" w:hAnsi="Arial" w:cs="Arial"/>
          <w:sz w:val="23"/>
          <w:szCs w:val="23"/>
        </w:rPr>
      </w:pPr>
      <w:r w:rsidRPr="005E0DB2">
        <w:rPr>
          <w:rFonts w:ascii="Arial" w:hAnsi="Arial" w:cs="Arial"/>
          <w:sz w:val="23"/>
          <w:szCs w:val="23"/>
        </w:rPr>
        <w:t xml:space="preserve">Hoops or post and chain type barriers and low-level objects will not be acceptable. </w:t>
      </w:r>
    </w:p>
    <w:p w14:paraId="3669C427" w14:textId="77777777" w:rsidR="00167C5D" w:rsidRPr="00EE2612" w:rsidRDefault="00167C5D" w:rsidP="00E66A5A">
      <w:pPr>
        <w:autoSpaceDE w:val="0"/>
        <w:autoSpaceDN w:val="0"/>
        <w:adjustRightInd w:val="0"/>
        <w:spacing w:after="0"/>
        <w:jc w:val="both"/>
        <w:rPr>
          <w:rFonts w:ascii="Arial" w:hAnsi="Arial" w:cs="Arial"/>
          <w:sz w:val="23"/>
          <w:szCs w:val="23"/>
        </w:rPr>
      </w:pPr>
    </w:p>
    <w:p w14:paraId="1296DDFE" w14:textId="76569FDA" w:rsidR="00167C5D" w:rsidRDefault="00167C5D" w:rsidP="00E66A5A">
      <w:pPr>
        <w:autoSpaceDE w:val="0"/>
        <w:autoSpaceDN w:val="0"/>
        <w:adjustRightInd w:val="0"/>
        <w:spacing w:after="0"/>
        <w:jc w:val="both"/>
        <w:rPr>
          <w:rFonts w:ascii="Arial" w:hAnsi="Arial" w:cs="Arial"/>
          <w:b/>
          <w:bCs/>
          <w:sz w:val="23"/>
          <w:szCs w:val="23"/>
        </w:rPr>
      </w:pPr>
      <w:r w:rsidRPr="00EE2612">
        <w:rPr>
          <w:rFonts w:ascii="Arial" w:hAnsi="Arial" w:cs="Arial"/>
          <w:b/>
          <w:bCs/>
          <w:sz w:val="23"/>
          <w:szCs w:val="23"/>
        </w:rPr>
        <w:t>Barriers must not be permanently fixed to the grou</w:t>
      </w:r>
      <w:r w:rsidR="005E0DB2">
        <w:rPr>
          <w:rFonts w:ascii="Arial" w:hAnsi="Arial" w:cs="Arial"/>
          <w:b/>
          <w:bCs/>
          <w:sz w:val="23"/>
          <w:szCs w:val="23"/>
        </w:rPr>
        <w:t>nd where this is public highway</w:t>
      </w:r>
      <w:r w:rsidR="00E66A5A">
        <w:rPr>
          <w:rFonts w:ascii="Arial" w:hAnsi="Arial" w:cs="Arial"/>
          <w:b/>
          <w:bCs/>
          <w:sz w:val="23"/>
          <w:szCs w:val="23"/>
        </w:rPr>
        <w:t>.</w:t>
      </w:r>
    </w:p>
    <w:p w14:paraId="642E5C24" w14:textId="77777777" w:rsidR="005E0DB2" w:rsidRPr="00DD64BB" w:rsidRDefault="005E0DB2" w:rsidP="00611198">
      <w:pPr>
        <w:autoSpaceDE w:val="0"/>
        <w:autoSpaceDN w:val="0"/>
        <w:adjustRightInd w:val="0"/>
        <w:spacing w:after="0" w:line="240" w:lineRule="auto"/>
        <w:jc w:val="both"/>
        <w:rPr>
          <w:rFonts w:ascii="Arial" w:hAnsi="Arial" w:cs="Arial"/>
          <w:sz w:val="23"/>
          <w:szCs w:val="23"/>
        </w:rPr>
      </w:pPr>
    </w:p>
    <w:p w14:paraId="6191C3F1" w14:textId="51A2180D" w:rsidR="005E0DB2" w:rsidRDefault="005E0DB2" w:rsidP="00611198">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1</w:t>
      </w:r>
      <w:r w:rsidR="001B7559">
        <w:rPr>
          <w:rFonts w:ascii="Arial" w:hAnsi="Arial" w:cs="Arial"/>
          <w:b/>
          <w:bCs/>
          <w:sz w:val="28"/>
          <w:szCs w:val="28"/>
        </w:rPr>
        <w:t>6</w:t>
      </w:r>
      <w:r w:rsidR="00516F79">
        <w:rPr>
          <w:rFonts w:ascii="Arial" w:hAnsi="Arial" w:cs="Arial"/>
          <w:b/>
          <w:bCs/>
          <w:sz w:val="28"/>
          <w:szCs w:val="28"/>
        </w:rPr>
        <w:t xml:space="preserve">. Managing the </w:t>
      </w:r>
      <w:r w:rsidR="00CB2264">
        <w:rPr>
          <w:rFonts w:ascii="Arial" w:hAnsi="Arial" w:cs="Arial"/>
          <w:b/>
          <w:bCs/>
          <w:sz w:val="28"/>
          <w:szCs w:val="28"/>
        </w:rPr>
        <w:t>Licensed Area</w:t>
      </w:r>
      <w:r w:rsidR="00167C5D" w:rsidRPr="00EE2612">
        <w:rPr>
          <w:rFonts w:ascii="Arial" w:hAnsi="Arial" w:cs="Arial"/>
          <w:b/>
          <w:bCs/>
          <w:sz w:val="28"/>
          <w:szCs w:val="28"/>
        </w:rPr>
        <w:t xml:space="preserve"> &amp; Insurance</w:t>
      </w:r>
    </w:p>
    <w:p w14:paraId="3016DFD9" w14:textId="77777777" w:rsidR="00167C5D" w:rsidRPr="00DD64BB" w:rsidRDefault="00167C5D" w:rsidP="00E66A5A">
      <w:pPr>
        <w:autoSpaceDE w:val="0"/>
        <w:autoSpaceDN w:val="0"/>
        <w:adjustRightInd w:val="0"/>
        <w:spacing w:after="0"/>
        <w:jc w:val="both"/>
        <w:rPr>
          <w:rFonts w:ascii="Arial" w:hAnsi="Arial" w:cs="Arial"/>
          <w:sz w:val="23"/>
          <w:szCs w:val="23"/>
        </w:rPr>
      </w:pPr>
      <w:r w:rsidRPr="00DD64BB">
        <w:rPr>
          <w:rFonts w:ascii="Arial" w:hAnsi="Arial" w:cs="Arial"/>
          <w:b/>
          <w:bCs/>
          <w:sz w:val="23"/>
          <w:szCs w:val="23"/>
        </w:rPr>
        <w:t xml:space="preserve"> </w:t>
      </w:r>
    </w:p>
    <w:p w14:paraId="6F8534BE" w14:textId="77777777" w:rsidR="00A75CDB" w:rsidRDefault="00167C5D" w:rsidP="00E66A5A">
      <w:pPr>
        <w:autoSpaceDE w:val="0"/>
        <w:autoSpaceDN w:val="0"/>
        <w:adjustRightInd w:val="0"/>
        <w:spacing w:after="0"/>
        <w:jc w:val="both"/>
        <w:rPr>
          <w:rFonts w:ascii="Arial" w:hAnsi="Arial" w:cs="Arial"/>
          <w:sz w:val="23"/>
          <w:szCs w:val="23"/>
        </w:rPr>
      </w:pPr>
      <w:r w:rsidRPr="00EE2612">
        <w:rPr>
          <w:rFonts w:ascii="Arial" w:hAnsi="Arial" w:cs="Arial"/>
          <w:sz w:val="23"/>
          <w:szCs w:val="23"/>
        </w:rPr>
        <w:t>The licensee will be required to indemnify the Council against all actions, demands, costs, charges or expenses arising from using the highway under the permission</w:t>
      </w:r>
      <w:r w:rsidR="003B74FC">
        <w:rPr>
          <w:rFonts w:ascii="Arial" w:hAnsi="Arial" w:cs="Arial"/>
          <w:sz w:val="23"/>
          <w:szCs w:val="23"/>
        </w:rPr>
        <w:t xml:space="preserve"> </w:t>
      </w:r>
      <w:r w:rsidRPr="00EE2612">
        <w:rPr>
          <w:rFonts w:ascii="Arial" w:hAnsi="Arial" w:cs="Arial"/>
          <w:sz w:val="23"/>
          <w:szCs w:val="23"/>
        </w:rPr>
        <w:t xml:space="preserve">granted. </w:t>
      </w:r>
      <w:r w:rsidR="004665DE">
        <w:rPr>
          <w:rFonts w:ascii="Arial" w:hAnsi="Arial" w:cs="Arial"/>
          <w:sz w:val="23"/>
          <w:szCs w:val="23"/>
        </w:rPr>
        <w:t xml:space="preserve"> </w:t>
      </w:r>
      <w:r w:rsidRPr="00EE2612">
        <w:rPr>
          <w:rFonts w:ascii="Arial" w:hAnsi="Arial" w:cs="Arial"/>
          <w:sz w:val="23"/>
          <w:szCs w:val="23"/>
        </w:rPr>
        <w:t xml:space="preserve">The Council will, therefore, require the licensee to take out third party public liability insurance in </w:t>
      </w:r>
      <w:r w:rsidR="005E0DB2">
        <w:rPr>
          <w:rFonts w:ascii="Arial" w:hAnsi="Arial" w:cs="Arial"/>
          <w:sz w:val="23"/>
          <w:szCs w:val="23"/>
        </w:rPr>
        <w:t>the sum of at least £</w:t>
      </w:r>
      <w:r w:rsidR="00EC4525">
        <w:rPr>
          <w:rFonts w:ascii="Arial" w:hAnsi="Arial" w:cs="Arial"/>
          <w:sz w:val="23"/>
          <w:szCs w:val="23"/>
        </w:rPr>
        <w:t>2</w:t>
      </w:r>
      <w:r w:rsidR="005E0DB2">
        <w:rPr>
          <w:rFonts w:ascii="Arial" w:hAnsi="Arial" w:cs="Arial"/>
          <w:sz w:val="23"/>
          <w:szCs w:val="23"/>
        </w:rPr>
        <w:t>,000,000.</w:t>
      </w:r>
    </w:p>
    <w:p w14:paraId="527E1E2E" w14:textId="77777777" w:rsidR="00A75CDB" w:rsidRDefault="00A75CDB" w:rsidP="00611198">
      <w:pPr>
        <w:autoSpaceDE w:val="0"/>
        <w:autoSpaceDN w:val="0"/>
        <w:adjustRightInd w:val="0"/>
        <w:spacing w:after="0" w:line="240" w:lineRule="auto"/>
        <w:jc w:val="both"/>
        <w:rPr>
          <w:rFonts w:ascii="Arial" w:hAnsi="Arial" w:cs="Arial"/>
          <w:sz w:val="23"/>
          <w:szCs w:val="23"/>
        </w:rPr>
      </w:pPr>
    </w:p>
    <w:p w14:paraId="76E6CF0E" w14:textId="64455296" w:rsidR="00AA21D4" w:rsidRPr="00EE2612" w:rsidRDefault="00AA21D4" w:rsidP="00611198">
      <w:pPr>
        <w:autoSpaceDE w:val="0"/>
        <w:autoSpaceDN w:val="0"/>
        <w:adjustRightInd w:val="0"/>
        <w:spacing w:after="0" w:line="240" w:lineRule="auto"/>
        <w:jc w:val="both"/>
        <w:rPr>
          <w:rFonts w:ascii="Arial" w:hAnsi="Arial" w:cs="Arial"/>
          <w:sz w:val="28"/>
          <w:szCs w:val="28"/>
        </w:rPr>
      </w:pPr>
      <w:r>
        <w:rPr>
          <w:rFonts w:ascii="Arial" w:hAnsi="Arial" w:cs="Arial"/>
          <w:b/>
          <w:bCs/>
          <w:sz w:val="28"/>
          <w:szCs w:val="28"/>
        </w:rPr>
        <w:t xml:space="preserve">17. Hours of </w:t>
      </w:r>
      <w:r w:rsidRPr="00EE2612">
        <w:rPr>
          <w:rFonts w:ascii="Arial" w:hAnsi="Arial" w:cs="Arial"/>
          <w:b/>
          <w:bCs/>
          <w:sz w:val="28"/>
          <w:szCs w:val="28"/>
        </w:rPr>
        <w:t xml:space="preserve">Operation </w:t>
      </w:r>
    </w:p>
    <w:p w14:paraId="0FA23091" w14:textId="77777777" w:rsidR="00AA21D4" w:rsidRDefault="00AA21D4" w:rsidP="00611198">
      <w:pPr>
        <w:autoSpaceDE w:val="0"/>
        <w:autoSpaceDN w:val="0"/>
        <w:adjustRightInd w:val="0"/>
        <w:spacing w:after="0" w:line="240" w:lineRule="auto"/>
        <w:jc w:val="both"/>
        <w:rPr>
          <w:rFonts w:ascii="Arial" w:hAnsi="Arial" w:cs="Arial"/>
          <w:sz w:val="23"/>
          <w:szCs w:val="23"/>
        </w:rPr>
      </w:pPr>
    </w:p>
    <w:p w14:paraId="0DC311A7" w14:textId="5C7E5E1F" w:rsidR="00AA21D4" w:rsidRPr="001D1B89" w:rsidRDefault="00AA21D4" w:rsidP="00E66A5A">
      <w:pPr>
        <w:autoSpaceDE w:val="0"/>
        <w:autoSpaceDN w:val="0"/>
        <w:adjustRightInd w:val="0"/>
        <w:spacing w:after="0"/>
        <w:jc w:val="both"/>
        <w:rPr>
          <w:rFonts w:ascii="Arial" w:hAnsi="Arial" w:cs="Arial"/>
          <w:sz w:val="23"/>
          <w:szCs w:val="23"/>
        </w:rPr>
      </w:pPr>
      <w:r w:rsidRPr="001D1B89">
        <w:rPr>
          <w:rFonts w:ascii="Arial" w:hAnsi="Arial" w:cs="Arial"/>
          <w:sz w:val="23"/>
          <w:szCs w:val="23"/>
        </w:rPr>
        <w:t xml:space="preserve">Hours of operation will be determined on the </w:t>
      </w:r>
      <w:r w:rsidR="004665DE">
        <w:rPr>
          <w:rFonts w:ascii="Arial" w:hAnsi="Arial" w:cs="Arial"/>
          <w:sz w:val="23"/>
          <w:szCs w:val="23"/>
        </w:rPr>
        <w:t xml:space="preserve">merits of the individual </w:t>
      </w:r>
      <w:r w:rsidRPr="001D1B89">
        <w:rPr>
          <w:rFonts w:ascii="Arial" w:hAnsi="Arial" w:cs="Arial"/>
          <w:sz w:val="23"/>
          <w:szCs w:val="23"/>
        </w:rPr>
        <w:t>application</w:t>
      </w:r>
      <w:r w:rsidR="004665DE">
        <w:rPr>
          <w:rFonts w:ascii="Arial" w:hAnsi="Arial" w:cs="Arial"/>
          <w:sz w:val="23"/>
          <w:szCs w:val="23"/>
        </w:rPr>
        <w:t>,</w:t>
      </w:r>
      <w:r w:rsidRPr="001D1B89">
        <w:rPr>
          <w:rFonts w:ascii="Arial" w:hAnsi="Arial" w:cs="Arial"/>
          <w:sz w:val="23"/>
          <w:szCs w:val="23"/>
        </w:rPr>
        <w:t xml:space="preserve"> </w:t>
      </w:r>
      <w:r w:rsidR="004665DE">
        <w:rPr>
          <w:rFonts w:ascii="Arial" w:hAnsi="Arial" w:cs="Arial"/>
          <w:sz w:val="23"/>
          <w:szCs w:val="23"/>
        </w:rPr>
        <w:t xml:space="preserve">but will not </w:t>
      </w:r>
      <w:r w:rsidR="00B40C9A">
        <w:rPr>
          <w:rFonts w:ascii="Arial" w:hAnsi="Arial" w:cs="Arial"/>
          <w:sz w:val="23"/>
          <w:szCs w:val="23"/>
        </w:rPr>
        <w:t>normally</w:t>
      </w:r>
      <w:r w:rsidR="004665DE">
        <w:rPr>
          <w:rFonts w:ascii="Arial" w:hAnsi="Arial" w:cs="Arial"/>
          <w:sz w:val="23"/>
          <w:szCs w:val="23"/>
        </w:rPr>
        <w:t xml:space="preserve"> exceed the maximum period of </w:t>
      </w:r>
      <w:r w:rsidRPr="001D1B89">
        <w:rPr>
          <w:rFonts w:ascii="Arial" w:hAnsi="Arial" w:cs="Arial"/>
          <w:sz w:val="23"/>
          <w:szCs w:val="23"/>
        </w:rPr>
        <w:t>9:30hrs to 21:00hrs.</w:t>
      </w:r>
      <w:r w:rsidR="004665DE">
        <w:rPr>
          <w:rFonts w:ascii="Arial" w:hAnsi="Arial" w:cs="Arial"/>
          <w:sz w:val="23"/>
          <w:szCs w:val="23"/>
        </w:rPr>
        <w:t xml:space="preserve">  </w:t>
      </w:r>
      <w:r w:rsidR="000876AA">
        <w:rPr>
          <w:rFonts w:ascii="Arial" w:hAnsi="Arial" w:cs="Arial"/>
          <w:sz w:val="23"/>
          <w:szCs w:val="23"/>
        </w:rPr>
        <w:t>All</w:t>
      </w:r>
      <w:r w:rsidR="004665DE">
        <w:rPr>
          <w:rFonts w:ascii="Arial" w:hAnsi="Arial" w:cs="Arial"/>
          <w:sz w:val="23"/>
          <w:szCs w:val="23"/>
        </w:rPr>
        <w:t xml:space="preserve"> </w:t>
      </w:r>
      <w:r w:rsidRPr="001D1B89">
        <w:rPr>
          <w:rFonts w:ascii="Arial" w:hAnsi="Arial" w:cs="Arial"/>
          <w:sz w:val="23"/>
          <w:szCs w:val="23"/>
        </w:rPr>
        <w:t xml:space="preserve">furniture should be removed </w:t>
      </w:r>
      <w:r w:rsidR="000876AA">
        <w:rPr>
          <w:rFonts w:ascii="Arial" w:hAnsi="Arial" w:cs="Arial"/>
          <w:sz w:val="23"/>
          <w:szCs w:val="23"/>
        </w:rPr>
        <w:t>outside of the licensed period</w:t>
      </w:r>
      <w:r w:rsidR="004665DE">
        <w:rPr>
          <w:rFonts w:ascii="Arial" w:hAnsi="Arial" w:cs="Arial"/>
          <w:sz w:val="23"/>
          <w:szCs w:val="23"/>
        </w:rPr>
        <w:t>.</w:t>
      </w:r>
    </w:p>
    <w:p w14:paraId="0F88E4F9" w14:textId="77777777" w:rsidR="00AA21D4" w:rsidRPr="001D1B89" w:rsidRDefault="00AA21D4" w:rsidP="00E66A5A">
      <w:pPr>
        <w:autoSpaceDE w:val="0"/>
        <w:autoSpaceDN w:val="0"/>
        <w:adjustRightInd w:val="0"/>
        <w:spacing w:after="0"/>
        <w:jc w:val="both"/>
        <w:rPr>
          <w:rFonts w:ascii="Arial" w:hAnsi="Arial" w:cs="Arial"/>
          <w:sz w:val="23"/>
          <w:szCs w:val="23"/>
        </w:rPr>
      </w:pPr>
      <w:r w:rsidRPr="001D1B89">
        <w:rPr>
          <w:rFonts w:ascii="Arial" w:hAnsi="Arial" w:cs="Arial"/>
          <w:sz w:val="23"/>
          <w:szCs w:val="23"/>
        </w:rPr>
        <w:lastRenderedPageBreak/>
        <w:t xml:space="preserve"> </w:t>
      </w:r>
    </w:p>
    <w:p w14:paraId="11C4EBDE" w14:textId="1E10A9F3" w:rsidR="00AA21D4" w:rsidRPr="001D1B89" w:rsidRDefault="00611198" w:rsidP="00E66A5A">
      <w:pPr>
        <w:autoSpaceDE w:val="0"/>
        <w:autoSpaceDN w:val="0"/>
        <w:adjustRightInd w:val="0"/>
        <w:spacing w:after="0"/>
        <w:jc w:val="both"/>
        <w:rPr>
          <w:rFonts w:ascii="Arial" w:hAnsi="Arial" w:cs="Arial"/>
          <w:sz w:val="23"/>
          <w:szCs w:val="23"/>
        </w:rPr>
      </w:pPr>
      <w:r>
        <w:rPr>
          <w:rFonts w:ascii="Arial" w:hAnsi="Arial" w:cs="Arial"/>
          <w:sz w:val="23"/>
          <w:szCs w:val="23"/>
        </w:rPr>
        <w:t>Licence</w:t>
      </w:r>
      <w:r w:rsidR="00AA21D4" w:rsidRPr="001D1B89">
        <w:rPr>
          <w:rFonts w:ascii="Arial" w:hAnsi="Arial" w:cs="Arial"/>
          <w:sz w:val="23"/>
          <w:szCs w:val="23"/>
        </w:rPr>
        <w:t xml:space="preserve">s are granted for a maximum of one year and are renewable annually. </w:t>
      </w:r>
      <w:r w:rsidR="004665DE">
        <w:rPr>
          <w:rFonts w:ascii="Arial" w:hAnsi="Arial" w:cs="Arial"/>
          <w:sz w:val="23"/>
          <w:szCs w:val="23"/>
        </w:rPr>
        <w:t xml:space="preserve"> </w:t>
      </w:r>
      <w:r>
        <w:rPr>
          <w:rFonts w:ascii="Arial" w:hAnsi="Arial" w:cs="Arial"/>
          <w:sz w:val="23"/>
          <w:szCs w:val="23"/>
        </w:rPr>
        <w:t>Licence</w:t>
      </w:r>
      <w:r w:rsidR="00AA21D4" w:rsidRPr="001D1B89">
        <w:rPr>
          <w:rFonts w:ascii="Arial" w:hAnsi="Arial" w:cs="Arial"/>
          <w:sz w:val="23"/>
          <w:szCs w:val="23"/>
        </w:rPr>
        <w:t>s for new sites will be subject to a three</w:t>
      </w:r>
      <w:r w:rsidR="004665DE">
        <w:rPr>
          <w:rFonts w:ascii="Arial" w:hAnsi="Arial" w:cs="Arial"/>
          <w:sz w:val="23"/>
          <w:szCs w:val="23"/>
        </w:rPr>
        <w:t>-</w:t>
      </w:r>
      <w:r w:rsidR="00AA21D4" w:rsidRPr="001D1B89">
        <w:rPr>
          <w:rFonts w:ascii="Arial" w:hAnsi="Arial" w:cs="Arial"/>
          <w:sz w:val="23"/>
          <w:szCs w:val="23"/>
        </w:rPr>
        <w:t>month probationary period.</w:t>
      </w:r>
    </w:p>
    <w:p w14:paraId="4A995B18" w14:textId="77777777" w:rsidR="00AA21D4" w:rsidRPr="00280C10" w:rsidRDefault="00AA21D4" w:rsidP="00E66A5A">
      <w:pPr>
        <w:autoSpaceDE w:val="0"/>
        <w:autoSpaceDN w:val="0"/>
        <w:adjustRightInd w:val="0"/>
        <w:spacing w:after="0"/>
        <w:jc w:val="both"/>
        <w:rPr>
          <w:rFonts w:ascii="Arial" w:hAnsi="Arial" w:cs="Arial"/>
          <w:sz w:val="23"/>
          <w:szCs w:val="23"/>
          <w:highlight w:val="yellow"/>
        </w:rPr>
      </w:pPr>
    </w:p>
    <w:p w14:paraId="78489171" w14:textId="0EFD377E" w:rsidR="00AA21D4" w:rsidRPr="00BF0B08" w:rsidRDefault="00AA21D4" w:rsidP="00E66A5A">
      <w:pPr>
        <w:spacing w:after="0"/>
        <w:jc w:val="both"/>
        <w:rPr>
          <w:rFonts w:ascii="Arial" w:hAnsi="Arial" w:cs="Arial"/>
          <w:sz w:val="23"/>
          <w:szCs w:val="23"/>
        </w:rPr>
      </w:pPr>
      <w:r w:rsidRPr="00BF0B08">
        <w:rPr>
          <w:rFonts w:ascii="Arial" w:hAnsi="Arial" w:cs="Arial"/>
          <w:sz w:val="23"/>
          <w:szCs w:val="23"/>
        </w:rPr>
        <w:t xml:space="preserve">The </w:t>
      </w:r>
      <w:r w:rsidR="00611198">
        <w:rPr>
          <w:rFonts w:ascii="Arial" w:hAnsi="Arial" w:cs="Arial"/>
          <w:sz w:val="23"/>
          <w:szCs w:val="23"/>
        </w:rPr>
        <w:t>Licence</w:t>
      </w:r>
      <w:r w:rsidRPr="00BF0B08">
        <w:rPr>
          <w:rFonts w:ascii="Arial" w:hAnsi="Arial" w:cs="Arial"/>
          <w:sz w:val="23"/>
          <w:szCs w:val="23"/>
        </w:rPr>
        <w:t xml:space="preserve"> shall be displayed in the window of the premises to which it relates.</w:t>
      </w:r>
    </w:p>
    <w:p w14:paraId="13008135" w14:textId="77777777" w:rsidR="00AA21D4" w:rsidRPr="00BF0B08" w:rsidRDefault="00AA21D4" w:rsidP="00E66A5A">
      <w:pPr>
        <w:spacing w:after="0"/>
        <w:jc w:val="both"/>
        <w:rPr>
          <w:rFonts w:ascii="Arial" w:hAnsi="Arial" w:cs="Arial"/>
          <w:sz w:val="23"/>
          <w:szCs w:val="23"/>
        </w:rPr>
      </w:pPr>
    </w:p>
    <w:p w14:paraId="15698A20" w14:textId="005483E2" w:rsidR="00AA21D4" w:rsidRDefault="00AA21D4" w:rsidP="00E66A5A">
      <w:pPr>
        <w:autoSpaceDE w:val="0"/>
        <w:autoSpaceDN w:val="0"/>
        <w:adjustRightInd w:val="0"/>
        <w:spacing w:after="0"/>
        <w:jc w:val="both"/>
        <w:rPr>
          <w:rFonts w:ascii="Arial" w:hAnsi="Arial" w:cs="Arial"/>
          <w:sz w:val="23"/>
          <w:szCs w:val="23"/>
        </w:rPr>
      </w:pPr>
      <w:r w:rsidRPr="00BF0B08">
        <w:rPr>
          <w:rFonts w:ascii="Arial" w:hAnsi="Arial" w:cs="Arial"/>
          <w:sz w:val="23"/>
          <w:szCs w:val="23"/>
        </w:rPr>
        <w:t>A copy of plan must be kept on the premises at all times and be available for inspection.</w:t>
      </w:r>
      <w:r w:rsidR="004665DE">
        <w:rPr>
          <w:rFonts w:ascii="Arial" w:hAnsi="Arial" w:cs="Arial"/>
          <w:sz w:val="23"/>
          <w:szCs w:val="23"/>
        </w:rPr>
        <w:t xml:space="preserve">  </w:t>
      </w:r>
      <w:r w:rsidRPr="00BF0B08">
        <w:rPr>
          <w:rFonts w:ascii="Arial" w:hAnsi="Arial" w:cs="Arial"/>
          <w:sz w:val="23"/>
          <w:szCs w:val="23"/>
        </w:rPr>
        <w:t xml:space="preserve">When the area </w:t>
      </w:r>
      <w:r w:rsidR="004665DE">
        <w:rPr>
          <w:rFonts w:ascii="Arial" w:hAnsi="Arial" w:cs="Arial"/>
          <w:sz w:val="23"/>
          <w:szCs w:val="23"/>
        </w:rPr>
        <w:t xml:space="preserve">covered by a </w:t>
      </w:r>
      <w:r w:rsidR="00611198">
        <w:rPr>
          <w:rFonts w:ascii="Arial" w:hAnsi="Arial" w:cs="Arial"/>
          <w:sz w:val="23"/>
          <w:szCs w:val="23"/>
        </w:rPr>
        <w:t>Pavement</w:t>
      </w:r>
      <w:r w:rsidR="004665DE">
        <w:rPr>
          <w:rFonts w:ascii="Arial" w:hAnsi="Arial" w:cs="Arial"/>
          <w:sz w:val="23"/>
          <w:szCs w:val="23"/>
        </w:rPr>
        <w:t xml:space="preserve"> </w:t>
      </w:r>
      <w:r w:rsidR="00611198">
        <w:rPr>
          <w:rFonts w:ascii="Arial" w:hAnsi="Arial" w:cs="Arial"/>
          <w:sz w:val="23"/>
          <w:szCs w:val="23"/>
        </w:rPr>
        <w:t>Licence</w:t>
      </w:r>
      <w:r w:rsidRPr="00BF0B08">
        <w:rPr>
          <w:rFonts w:ascii="Arial" w:hAnsi="Arial" w:cs="Arial"/>
          <w:sz w:val="23"/>
          <w:szCs w:val="23"/>
        </w:rPr>
        <w:t xml:space="preserve"> has been agreed, a definitive plan of the area showing the boundaries and the dimensions will be attached to, and form part of, the </w:t>
      </w:r>
      <w:r w:rsidR="00611198">
        <w:rPr>
          <w:rFonts w:ascii="Arial" w:hAnsi="Arial" w:cs="Arial"/>
          <w:sz w:val="23"/>
          <w:szCs w:val="23"/>
        </w:rPr>
        <w:t>Licence</w:t>
      </w:r>
      <w:r w:rsidRPr="00BF0B08">
        <w:rPr>
          <w:rFonts w:ascii="Arial" w:hAnsi="Arial" w:cs="Arial"/>
          <w:sz w:val="23"/>
          <w:szCs w:val="23"/>
        </w:rPr>
        <w:t>.</w:t>
      </w:r>
    </w:p>
    <w:p w14:paraId="0CE4A620" w14:textId="77777777" w:rsidR="00AA21D4" w:rsidRPr="00DD64BB" w:rsidRDefault="00AA21D4" w:rsidP="00611198">
      <w:pPr>
        <w:autoSpaceDE w:val="0"/>
        <w:autoSpaceDN w:val="0"/>
        <w:adjustRightInd w:val="0"/>
        <w:spacing w:after="0" w:line="240" w:lineRule="auto"/>
        <w:jc w:val="both"/>
        <w:rPr>
          <w:rFonts w:ascii="Arial" w:hAnsi="Arial" w:cs="Arial"/>
          <w:sz w:val="23"/>
          <w:szCs w:val="23"/>
        </w:rPr>
      </w:pPr>
    </w:p>
    <w:p w14:paraId="3AC5CB74" w14:textId="5B2C5D9C" w:rsidR="00AA21D4" w:rsidRDefault="00AA21D4" w:rsidP="00611198">
      <w:pPr>
        <w:autoSpaceDE w:val="0"/>
        <w:autoSpaceDN w:val="0"/>
        <w:adjustRightInd w:val="0"/>
        <w:spacing w:after="0" w:line="240" w:lineRule="auto"/>
        <w:jc w:val="both"/>
        <w:rPr>
          <w:rFonts w:ascii="Arial" w:hAnsi="Arial" w:cs="Arial"/>
          <w:b/>
          <w:bCs/>
          <w:color w:val="000000"/>
          <w:sz w:val="28"/>
          <w:szCs w:val="28"/>
        </w:rPr>
      </w:pPr>
      <w:r>
        <w:rPr>
          <w:rFonts w:ascii="Arial" w:hAnsi="Arial" w:cs="Arial"/>
          <w:b/>
          <w:bCs/>
          <w:color w:val="000000"/>
          <w:sz w:val="28"/>
          <w:szCs w:val="28"/>
        </w:rPr>
        <w:t>1</w:t>
      </w:r>
      <w:r w:rsidR="001B7559">
        <w:rPr>
          <w:rFonts w:ascii="Arial" w:hAnsi="Arial" w:cs="Arial"/>
          <w:b/>
          <w:bCs/>
          <w:color w:val="000000"/>
          <w:sz w:val="28"/>
          <w:szCs w:val="28"/>
        </w:rPr>
        <w:t>8</w:t>
      </w:r>
      <w:r w:rsidRPr="00EE2612">
        <w:rPr>
          <w:rFonts w:ascii="Arial" w:hAnsi="Arial" w:cs="Arial"/>
          <w:b/>
          <w:bCs/>
          <w:color w:val="000000"/>
          <w:sz w:val="28"/>
          <w:szCs w:val="28"/>
        </w:rPr>
        <w:t xml:space="preserve">. Granting of a </w:t>
      </w:r>
      <w:r w:rsidR="00611198">
        <w:rPr>
          <w:rFonts w:ascii="Arial" w:hAnsi="Arial" w:cs="Arial"/>
          <w:b/>
          <w:bCs/>
          <w:color w:val="000000"/>
          <w:sz w:val="28"/>
          <w:szCs w:val="28"/>
        </w:rPr>
        <w:t>Licence</w:t>
      </w:r>
    </w:p>
    <w:p w14:paraId="511AF2F6" w14:textId="77777777" w:rsidR="00AA21D4" w:rsidRPr="00A75CDB" w:rsidRDefault="00AA21D4" w:rsidP="00611198">
      <w:pPr>
        <w:autoSpaceDE w:val="0"/>
        <w:autoSpaceDN w:val="0"/>
        <w:adjustRightInd w:val="0"/>
        <w:spacing w:after="0" w:line="240" w:lineRule="auto"/>
        <w:jc w:val="both"/>
        <w:rPr>
          <w:rFonts w:ascii="Arial" w:hAnsi="Arial" w:cs="Arial"/>
          <w:b/>
          <w:bCs/>
          <w:color w:val="000000"/>
          <w:sz w:val="23"/>
          <w:szCs w:val="23"/>
        </w:rPr>
      </w:pPr>
    </w:p>
    <w:p w14:paraId="11E7AEB2" w14:textId="6E1CE462" w:rsidR="00AA21D4" w:rsidRPr="00741468" w:rsidRDefault="00AA21D4" w:rsidP="00E66A5A">
      <w:pPr>
        <w:spacing w:after="0"/>
        <w:jc w:val="both"/>
        <w:rPr>
          <w:rFonts w:ascii="Arial" w:hAnsi="Arial" w:cs="Arial"/>
          <w:sz w:val="23"/>
          <w:szCs w:val="23"/>
        </w:rPr>
      </w:pPr>
      <w:r w:rsidRPr="00741468">
        <w:rPr>
          <w:rFonts w:ascii="Arial" w:hAnsi="Arial" w:cs="Arial"/>
          <w:sz w:val="23"/>
          <w:szCs w:val="23"/>
        </w:rPr>
        <w:t xml:space="preserve">A Pavement </w:t>
      </w:r>
      <w:r w:rsidR="00611198">
        <w:rPr>
          <w:rFonts w:ascii="Arial" w:hAnsi="Arial" w:cs="Arial"/>
          <w:sz w:val="23"/>
          <w:szCs w:val="23"/>
        </w:rPr>
        <w:t>Licence</w:t>
      </w:r>
      <w:r w:rsidRPr="00741468">
        <w:rPr>
          <w:rFonts w:ascii="Arial" w:hAnsi="Arial" w:cs="Arial"/>
          <w:sz w:val="23"/>
          <w:szCs w:val="23"/>
        </w:rPr>
        <w:t xml:space="preserve"> (‘the </w:t>
      </w:r>
      <w:r w:rsidR="00611198">
        <w:rPr>
          <w:rFonts w:ascii="Arial" w:hAnsi="Arial" w:cs="Arial"/>
          <w:sz w:val="23"/>
          <w:szCs w:val="23"/>
        </w:rPr>
        <w:t>Licence</w:t>
      </w:r>
      <w:r w:rsidRPr="00741468">
        <w:rPr>
          <w:rFonts w:ascii="Arial" w:hAnsi="Arial" w:cs="Arial"/>
          <w:sz w:val="23"/>
          <w:szCs w:val="23"/>
        </w:rPr>
        <w:t xml:space="preserve">’) is granted by </w:t>
      </w:r>
      <w:r w:rsidR="005316EF">
        <w:rPr>
          <w:rFonts w:ascii="Arial" w:hAnsi="Arial" w:cs="Arial"/>
          <w:sz w:val="23"/>
          <w:szCs w:val="23"/>
        </w:rPr>
        <w:t>Burnley</w:t>
      </w:r>
      <w:r w:rsidRPr="00741468">
        <w:rPr>
          <w:rFonts w:ascii="Arial" w:hAnsi="Arial" w:cs="Arial"/>
          <w:sz w:val="23"/>
          <w:szCs w:val="23"/>
        </w:rPr>
        <w:t xml:space="preserve"> Borough Council (‘the Council’) as the licensing authority for the </w:t>
      </w:r>
      <w:r w:rsidR="005316EF">
        <w:rPr>
          <w:rFonts w:ascii="Arial" w:hAnsi="Arial" w:cs="Arial"/>
          <w:sz w:val="23"/>
          <w:szCs w:val="23"/>
        </w:rPr>
        <w:t>Burnley</w:t>
      </w:r>
      <w:r w:rsidRPr="00741468">
        <w:rPr>
          <w:rFonts w:ascii="Arial" w:hAnsi="Arial" w:cs="Arial"/>
          <w:sz w:val="23"/>
          <w:szCs w:val="23"/>
        </w:rPr>
        <w:t xml:space="preserve"> Borough.</w:t>
      </w:r>
    </w:p>
    <w:p w14:paraId="0025A8A7" w14:textId="77777777" w:rsidR="00AA21D4" w:rsidRDefault="00AA21D4" w:rsidP="00E66A5A">
      <w:pPr>
        <w:spacing w:after="0"/>
        <w:jc w:val="both"/>
        <w:rPr>
          <w:rFonts w:ascii="Arial" w:hAnsi="Arial" w:cs="Arial"/>
          <w:sz w:val="23"/>
          <w:szCs w:val="23"/>
        </w:rPr>
      </w:pPr>
    </w:p>
    <w:p w14:paraId="3FC3B4CF" w14:textId="455415D8" w:rsidR="00AA21D4" w:rsidRDefault="00AA21D4" w:rsidP="00E66A5A">
      <w:pPr>
        <w:spacing w:after="0"/>
        <w:jc w:val="both"/>
        <w:rPr>
          <w:rFonts w:ascii="Arial" w:hAnsi="Arial" w:cs="Arial"/>
          <w:sz w:val="23"/>
          <w:szCs w:val="23"/>
        </w:rPr>
      </w:pPr>
      <w:r w:rsidRPr="00741468">
        <w:rPr>
          <w:rFonts w:ascii="Arial" w:hAnsi="Arial" w:cs="Arial"/>
          <w:sz w:val="23"/>
          <w:szCs w:val="23"/>
        </w:rPr>
        <w:t>Applications should be submitted by the prospective Licensee.</w:t>
      </w:r>
    </w:p>
    <w:p w14:paraId="51FC2E22" w14:textId="77777777" w:rsidR="00AA21D4" w:rsidRPr="00741468" w:rsidRDefault="00AA21D4" w:rsidP="00E66A5A">
      <w:pPr>
        <w:spacing w:after="0"/>
        <w:jc w:val="both"/>
        <w:rPr>
          <w:rFonts w:ascii="Arial" w:hAnsi="Arial" w:cs="Arial"/>
          <w:sz w:val="23"/>
          <w:szCs w:val="23"/>
        </w:rPr>
      </w:pPr>
    </w:p>
    <w:p w14:paraId="5282BAC6" w14:textId="318893CA" w:rsidR="00AA21D4" w:rsidRPr="00741468" w:rsidRDefault="00AA21D4" w:rsidP="00E66A5A">
      <w:pPr>
        <w:spacing w:after="0"/>
        <w:jc w:val="both"/>
        <w:rPr>
          <w:rFonts w:ascii="Arial" w:hAnsi="Arial" w:cs="Arial"/>
          <w:sz w:val="23"/>
          <w:szCs w:val="23"/>
        </w:rPr>
      </w:pPr>
      <w:r>
        <w:rPr>
          <w:rFonts w:ascii="Arial" w:hAnsi="Arial" w:cs="Arial"/>
          <w:sz w:val="23"/>
          <w:szCs w:val="23"/>
        </w:rPr>
        <w:t xml:space="preserve">A </w:t>
      </w:r>
      <w:r w:rsidR="00611198" w:rsidRPr="00611198">
        <w:rPr>
          <w:rFonts w:ascii="Arial" w:hAnsi="Arial" w:cs="Arial"/>
          <w:color w:val="000000"/>
          <w:sz w:val="23"/>
          <w:szCs w:val="23"/>
        </w:rPr>
        <w:t>Pavement Café</w:t>
      </w:r>
      <w:r w:rsidR="00611198">
        <w:rPr>
          <w:rFonts w:ascii="Arial" w:hAnsi="Arial" w:cs="Arial"/>
          <w:sz w:val="23"/>
          <w:szCs w:val="23"/>
        </w:rPr>
        <w:t xml:space="preserve"> Licence</w:t>
      </w:r>
      <w:r w:rsidRPr="00741468">
        <w:rPr>
          <w:rFonts w:ascii="Arial" w:hAnsi="Arial" w:cs="Arial"/>
          <w:sz w:val="23"/>
          <w:szCs w:val="23"/>
        </w:rPr>
        <w:t xml:space="preserve"> permits the approved Licensee to operate a </w:t>
      </w:r>
      <w:r w:rsidR="00611198" w:rsidRPr="00611198">
        <w:rPr>
          <w:rFonts w:ascii="Arial" w:hAnsi="Arial" w:cs="Arial"/>
          <w:color w:val="000000"/>
          <w:sz w:val="23"/>
          <w:szCs w:val="23"/>
        </w:rPr>
        <w:t>Pavement Café</w:t>
      </w:r>
      <w:r w:rsidR="00611198" w:rsidRPr="00741468">
        <w:rPr>
          <w:rFonts w:ascii="Arial" w:hAnsi="Arial" w:cs="Arial"/>
          <w:sz w:val="23"/>
          <w:szCs w:val="23"/>
        </w:rPr>
        <w:t xml:space="preserve"> </w:t>
      </w:r>
      <w:r w:rsidRPr="00741468">
        <w:rPr>
          <w:rFonts w:ascii="Arial" w:hAnsi="Arial" w:cs="Arial"/>
          <w:sz w:val="23"/>
          <w:szCs w:val="23"/>
        </w:rPr>
        <w:t xml:space="preserve">serving food and beverages within a defined area (‘the Licensed Area’) and to a defined list of general conditions regarding use as set out </w:t>
      </w:r>
      <w:r>
        <w:rPr>
          <w:rFonts w:ascii="Arial" w:hAnsi="Arial" w:cs="Arial"/>
          <w:sz w:val="23"/>
          <w:szCs w:val="23"/>
        </w:rPr>
        <w:t>at Appendix 1 of</w:t>
      </w:r>
      <w:r w:rsidRPr="00741468">
        <w:rPr>
          <w:rFonts w:ascii="Arial" w:hAnsi="Arial" w:cs="Arial"/>
          <w:sz w:val="23"/>
          <w:szCs w:val="23"/>
        </w:rPr>
        <w:t xml:space="preserve"> this document.</w:t>
      </w:r>
    </w:p>
    <w:p w14:paraId="7C441165" w14:textId="77777777" w:rsidR="00AA21D4" w:rsidRPr="00741468" w:rsidRDefault="00AA21D4" w:rsidP="00E66A5A">
      <w:pPr>
        <w:autoSpaceDE w:val="0"/>
        <w:autoSpaceDN w:val="0"/>
        <w:adjustRightInd w:val="0"/>
        <w:spacing w:after="0"/>
        <w:jc w:val="both"/>
        <w:rPr>
          <w:rFonts w:ascii="Arial" w:hAnsi="Arial" w:cs="Arial"/>
          <w:sz w:val="23"/>
          <w:szCs w:val="23"/>
        </w:rPr>
      </w:pPr>
    </w:p>
    <w:p w14:paraId="5A5C5D3B" w14:textId="0A534E80" w:rsidR="00AA21D4" w:rsidRPr="00741468" w:rsidRDefault="00AA21D4" w:rsidP="00E66A5A">
      <w:pPr>
        <w:spacing w:after="0"/>
        <w:jc w:val="both"/>
        <w:rPr>
          <w:rFonts w:ascii="Arial" w:hAnsi="Arial" w:cs="Arial"/>
          <w:sz w:val="23"/>
          <w:szCs w:val="23"/>
        </w:rPr>
      </w:pPr>
      <w:r w:rsidRPr="00741468">
        <w:rPr>
          <w:rFonts w:ascii="Arial" w:hAnsi="Arial" w:cs="Arial"/>
          <w:sz w:val="23"/>
          <w:szCs w:val="23"/>
        </w:rPr>
        <w:t xml:space="preserve">Notice of any application for a new </w:t>
      </w:r>
      <w:r w:rsidR="00611198">
        <w:rPr>
          <w:rFonts w:ascii="Arial" w:hAnsi="Arial" w:cs="Arial"/>
          <w:sz w:val="23"/>
          <w:szCs w:val="23"/>
        </w:rPr>
        <w:t>Licence</w:t>
      </w:r>
      <w:r w:rsidRPr="00741468">
        <w:rPr>
          <w:rFonts w:ascii="Arial" w:hAnsi="Arial" w:cs="Arial"/>
          <w:sz w:val="23"/>
          <w:szCs w:val="23"/>
        </w:rPr>
        <w:t xml:space="preserve"> shall be displayed in the window of the premises to which it relates for a period of no less than </w:t>
      </w:r>
      <w:r w:rsidR="00611198">
        <w:rPr>
          <w:rFonts w:ascii="Arial" w:hAnsi="Arial" w:cs="Arial"/>
          <w:sz w:val="23"/>
          <w:szCs w:val="23"/>
        </w:rPr>
        <w:t>14</w:t>
      </w:r>
      <w:r w:rsidRPr="00741468">
        <w:rPr>
          <w:rFonts w:ascii="Arial" w:hAnsi="Arial" w:cs="Arial"/>
          <w:sz w:val="23"/>
          <w:szCs w:val="23"/>
        </w:rPr>
        <w:t xml:space="preserve"> days.</w:t>
      </w:r>
    </w:p>
    <w:p w14:paraId="24717EEC" w14:textId="77777777" w:rsidR="00AA21D4" w:rsidRPr="00741468" w:rsidRDefault="00AA21D4" w:rsidP="00E66A5A">
      <w:pPr>
        <w:autoSpaceDE w:val="0"/>
        <w:autoSpaceDN w:val="0"/>
        <w:adjustRightInd w:val="0"/>
        <w:spacing w:after="0"/>
        <w:jc w:val="both"/>
        <w:rPr>
          <w:rFonts w:ascii="Arial" w:hAnsi="Arial" w:cs="Arial"/>
          <w:sz w:val="23"/>
          <w:szCs w:val="23"/>
        </w:rPr>
      </w:pPr>
    </w:p>
    <w:p w14:paraId="311ED916" w14:textId="2B9F09F8" w:rsidR="00AA21D4" w:rsidRDefault="00AA21D4" w:rsidP="00E66A5A">
      <w:pPr>
        <w:autoSpaceDE w:val="0"/>
        <w:autoSpaceDN w:val="0"/>
        <w:adjustRightInd w:val="0"/>
        <w:spacing w:after="0"/>
        <w:jc w:val="both"/>
        <w:rPr>
          <w:rFonts w:ascii="Arial" w:hAnsi="Arial" w:cs="Arial"/>
          <w:color w:val="000000"/>
          <w:sz w:val="23"/>
          <w:szCs w:val="23"/>
        </w:rPr>
      </w:pPr>
      <w:r w:rsidRPr="00741468">
        <w:rPr>
          <w:rFonts w:ascii="Arial" w:hAnsi="Arial" w:cs="Arial"/>
          <w:color w:val="000000"/>
          <w:sz w:val="23"/>
          <w:szCs w:val="23"/>
        </w:rPr>
        <w:t xml:space="preserve">These notices set out details of the proposals and invite representations to be made by people who may be affected. </w:t>
      </w:r>
      <w:r w:rsidR="004665DE">
        <w:rPr>
          <w:rFonts w:ascii="Arial" w:hAnsi="Arial" w:cs="Arial"/>
          <w:color w:val="000000"/>
          <w:sz w:val="23"/>
          <w:szCs w:val="23"/>
        </w:rPr>
        <w:t xml:space="preserve"> </w:t>
      </w:r>
      <w:r>
        <w:rPr>
          <w:rFonts w:ascii="Arial" w:hAnsi="Arial" w:cs="Arial"/>
          <w:color w:val="000000"/>
          <w:sz w:val="23"/>
          <w:szCs w:val="23"/>
        </w:rPr>
        <w:t>The Council must make a determination of the application</w:t>
      </w:r>
      <w:r w:rsidRPr="00741468">
        <w:rPr>
          <w:rFonts w:ascii="Arial" w:hAnsi="Arial" w:cs="Arial"/>
          <w:color w:val="000000"/>
          <w:sz w:val="23"/>
          <w:szCs w:val="23"/>
        </w:rPr>
        <w:t xml:space="preserve"> within </w:t>
      </w:r>
      <w:r w:rsidR="00611198">
        <w:rPr>
          <w:rFonts w:ascii="Arial" w:hAnsi="Arial" w:cs="Arial"/>
          <w:color w:val="000000"/>
          <w:sz w:val="23"/>
          <w:szCs w:val="23"/>
        </w:rPr>
        <w:t>14</w:t>
      </w:r>
      <w:r w:rsidRPr="00741468">
        <w:rPr>
          <w:rFonts w:ascii="Arial" w:hAnsi="Arial" w:cs="Arial"/>
          <w:color w:val="000000"/>
          <w:sz w:val="23"/>
          <w:szCs w:val="23"/>
        </w:rPr>
        <w:t xml:space="preserve"> days</w:t>
      </w:r>
      <w:r>
        <w:rPr>
          <w:rFonts w:ascii="Arial" w:hAnsi="Arial" w:cs="Arial"/>
          <w:color w:val="000000"/>
          <w:sz w:val="23"/>
          <w:szCs w:val="23"/>
        </w:rPr>
        <w:t xml:space="preserve"> following the last date for representations.</w:t>
      </w:r>
    </w:p>
    <w:p w14:paraId="077AE10F" w14:textId="77777777" w:rsidR="00AA21D4" w:rsidRDefault="00AA21D4" w:rsidP="00E66A5A">
      <w:pPr>
        <w:autoSpaceDE w:val="0"/>
        <w:autoSpaceDN w:val="0"/>
        <w:adjustRightInd w:val="0"/>
        <w:spacing w:after="0"/>
        <w:jc w:val="both"/>
        <w:rPr>
          <w:rFonts w:ascii="Arial" w:hAnsi="Arial" w:cs="Arial"/>
          <w:color w:val="000000"/>
          <w:sz w:val="23"/>
          <w:szCs w:val="23"/>
        </w:rPr>
      </w:pPr>
    </w:p>
    <w:p w14:paraId="2EA4C117" w14:textId="54C0AC39" w:rsidR="00AE51BE" w:rsidRPr="00CB2264" w:rsidRDefault="00AA21D4" w:rsidP="00E66A5A">
      <w:pPr>
        <w:autoSpaceDE w:val="0"/>
        <w:autoSpaceDN w:val="0"/>
        <w:adjustRightInd w:val="0"/>
        <w:spacing w:after="0"/>
        <w:jc w:val="both"/>
        <w:rPr>
          <w:rFonts w:ascii="Arial" w:hAnsi="Arial" w:cs="Arial"/>
          <w:color w:val="000000"/>
          <w:sz w:val="23"/>
          <w:szCs w:val="23"/>
        </w:rPr>
      </w:pPr>
      <w:r>
        <w:rPr>
          <w:rFonts w:ascii="Arial" w:hAnsi="Arial" w:cs="Arial"/>
          <w:color w:val="000000"/>
          <w:sz w:val="23"/>
          <w:szCs w:val="23"/>
        </w:rPr>
        <w:t xml:space="preserve">There is no right of appeal against the refusal of a </w:t>
      </w:r>
      <w:r w:rsidR="00611198">
        <w:rPr>
          <w:rFonts w:ascii="Arial" w:hAnsi="Arial" w:cs="Arial"/>
          <w:color w:val="000000"/>
          <w:sz w:val="23"/>
          <w:szCs w:val="23"/>
        </w:rPr>
        <w:t>Licence</w:t>
      </w:r>
      <w:r>
        <w:rPr>
          <w:rFonts w:ascii="Arial" w:hAnsi="Arial" w:cs="Arial"/>
          <w:color w:val="000000"/>
          <w:sz w:val="23"/>
          <w:szCs w:val="23"/>
        </w:rPr>
        <w:t>.</w:t>
      </w:r>
      <w:r w:rsidR="00AE51BE">
        <w:rPr>
          <w:rFonts w:ascii="Arial" w:hAnsi="Arial" w:cs="Arial"/>
          <w:b/>
          <w:bCs/>
          <w:color w:val="000000"/>
          <w:sz w:val="28"/>
          <w:szCs w:val="28"/>
        </w:rPr>
        <w:br w:type="page"/>
      </w:r>
    </w:p>
    <w:p w14:paraId="01904E13" w14:textId="61555E25" w:rsidR="00741468" w:rsidRDefault="00741468" w:rsidP="00611198">
      <w:pPr>
        <w:autoSpaceDE w:val="0"/>
        <w:autoSpaceDN w:val="0"/>
        <w:adjustRightInd w:val="0"/>
        <w:spacing w:after="0" w:line="240" w:lineRule="auto"/>
        <w:jc w:val="both"/>
        <w:rPr>
          <w:rFonts w:ascii="Arial" w:hAnsi="Arial" w:cs="Arial"/>
          <w:b/>
          <w:bCs/>
          <w:color w:val="000000"/>
          <w:sz w:val="28"/>
          <w:szCs w:val="28"/>
        </w:rPr>
      </w:pPr>
      <w:r>
        <w:rPr>
          <w:rFonts w:ascii="Arial" w:hAnsi="Arial" w:cs="Arial"/>
          <w:b/>
          <w:bCs/>
          <w:color w:val="000000"/>
          <w:sz w:val="28"/>
          <w:szCs w:val="28"/>
        </w:rPr>
        <w:lastRenderedPageBreak/>
        <w:t>Appendix 1</w:t>
      </w:r>
    </w:p>
    <w:p w14:paraId="180FE3A8" w14:textId="77777777" w:rsidR="00741468" w:rsidRDefault="00741468" w:rsidP="00611198">
      <w:pPr>
        <w:autoSpaceDE w:val="0"/>
        <w:autoSpaceDN w:val="0"/>
        <w:adjustRightInd w:val="0"/>
        <w:spacing w:after="0" w:line="240" w:lineRule="auto"/>
        <w:jc w:val="both"/>
        <w:rPr>
          <w:rFonts w:ascii="Arial" w:hAnsi="Arial" w:cs="Arial"/>
          <w:b/>
          <w:bCs/>
          <w:color w:val="000000"/>
          <w:sz w:val="28"/>
          <w:szCs w:val="28"/>
        </w:rPr>
      </w:pPr>
    </w:p>
    <w:p w14:paraId="349D52B7" w14:textId="3D4A094C" w:rsidR="001716AA" w:rsidRPr="00741468" w:rsidRDefault="00060CFA" w:rsidP="00611198">
      <w:pPr>
        <w:autoSpaceDE w:val="0"/>
        <w:autoSpaceDN w:val="0"/>
        <w:adjustRightInd w:val="0"/>
        <w:spacing w:after="0" w:line="240" w:lineRule="auto"/>
        <w:jc w:val="both"/>
        <w:rPr>
          <w:rFonts w:ascii="Arial" w:hAnsi="Arial" w:cs="Arial"/>
          <w:b/>
          <w:bCs/>
          <w:color w:val="000000"/>
          <w:sz w:val="28"/>
          <w:szCs w:val="28"/>
        </w:rPr>
      </w:pPr>
      <w:r>
        <w:rPr>
          <w:rFonts w:ascii="Arial" w:hAnsi="Arial" w:cs="Arial"/>
          <w:b/>
          <w:bCs/>
          <w:color w:val="000000"/>
          <w:sz w:val="28"/>
          <w:szCs w:val="28"/>
        </w:rPr>
        <w:t xml:space="preserve">Conditions Attached to a Pavement </w:t>
      </w:r>
      <w:r w:rsidR="00611198">
        <w:rPr>
          <w:rFonts w:ascii="Arial" w:hAnsi="Arial" w:cs="Arial"/>
          <w:b/>
          <w:bCs/>
          <w:color w:val="000000"/>
          <w:sz w:val="28"/>
          <w:szCs w:val="28"/>
        </w:rPr>
        <w:t>Licence</w:t>
      </w:r>
    </w:p>
    <w:p w14:paraId="127AFBAE" w14:textId="77777777" w:rsidR="00167C5D" w:rsidRPr="001716AA" w:rsidRDefault="00167C5D" w:rsidP="00611198">
      <w:pPr>
        <w:autoSpaceDE w:val="0"/>
        <w:autoSpaceDN w:val="0"/>
        <w:adjustRightInd w:val="0"/>
        <w:spacing w:after="0" w:line="240" w:lineRule="auto"/>
        <w:jc w:val="both"/>
        <w:rPr>
          <w:rFonts w:ascii="Arial" w:hAnsi="Arial" w:cs="Arial"/>
          <w:color w:val="000000"/>
          <w:sz w:val="28"/>
          <w:szCs w:val="28"/>
        </w:rPr>
      </w:pPr>
      <w:r w:rsidRPr="001716AA">
        <w:rPr>
          <w:rFonts w:ascii="Arial" w:hAnsi="Arial" w:cs="Arial"/>
          <w:b/>
          <w:bCs/>
          <w:color w:val="000000"/>
          <w:sz w:val="28"/>
          <w:szCs w:val="28"/>
        </w:rPr>
        <w:t xml:space="preserve"> </w:t>
      </w:r>
    </w:p>
    <w:p w14:paraId="1315FF18" w14:textId="45D6E7C5" w:rsidR="00167C5D" w:rsidRDefault="00167C5D" w:rsidP="00E66A5A">
      <w:pPr>
        <w:autoSpaceDE w:val="0"/>
        <w:autoSpaceDN w:val="0"/>
        <w:adjustRightInd w:val="0"/>
        <w:spacing w:after="0"/>
        <w:ind w:left="360"/>
        <w:jc w:val="both"/>
        <w:rPr>
          <w:rFonts w:ascii="Arial" w:hAnsi="Arial" w:cs="Arial"/>
          <w:b/>
          <w:bCs/>
          <w:color w:val="000000"/>
          <w:sz w:val="23"/>
          <w:szCs w:val="23"/>
        </w:rPr>
      </w:pPr>
      <w:r w:rsidRPr="00EE2612">
        <w:rPr>
          <w:rFonts w:ascii="Arial" w:hAnsi="Arial" w:cs="Arial"/>
          <w:b/>
          <w:bCs/>
          <w:color w:val="000000"/>
          <w:sz w:val="23"/>
          <w:szCs w:val="23"/>
        </w:rPr>
        <w:t>Please note that these conditions are not an exhaustive list, and each application will be considered on its own merits and individual, specific conditions may be attached where deemed appropriate.</w:t>
      </w:r>
    </w:p>
    <w:p w14:paraId="4DE7F261" w14:textId="77777777" w:rsidR="00060CFA" w:rsidRDefault="00060CFA" w:rsidP="00E66A5A">
      <w:pPr>
        <w:autoSpaceDE w:val="0"/>
        <w:autoSpaceDN w:val="0"/>
        <w:adjustRightInd w:val="0"/>
        <w:spacing w:after="0"/>
        <w:ind w:left="360"/>
        <w:jc w:val="both"/>
        <w:rPr>
          <w:rFonts w:ascii="Arial" w:hAnsi="Arial" w:cs="Arial"/>
          <w:b/>
          <w:bCs/>
          <w:color w:val="000000"/>
          <w:sz w:val="23"/>
          <w:szCs w:val="23"/>
        </w:rPr>
      </w:pPr>
    </w:p>
    <w:p w14:paraId="564A4D57" w14:textId="77777777" w:rsidR="00060CFA" w:rsidRPr="00060CFA" w:rsidRDefault="00060CFA" w:rsidP="00E66A5A">
      <w:pPr>
        <w:spacing w:after="0"/>
        <w:jc w:val="both"/>
        <w:rPr>
          <w:rFonts w:ascii="Arial" w:hAnsi="Arial" w:cs="Arial"/>
          <w:b/>
          <w:sz w:val="24"/>
          <w:szCs w:val="24"/>
        </w:rPr>
      </w:pPr>
      <w:r w:rsidRPr="00060CFA">
        <w:rPr>
          <w:rFonts w:ascii="Arial" w:hAnsi="Arial" w:cs="Arial"/>
          <w:b/>
          <w:sz w:val="24"/>
          <w:szCs w:val="24"/>
        </w:rPr>
        <w:t xml:space="preserve">General </w:t>
      </w:r>
    </w:p>
    <w:p w14:paraId="7B85D985" w14:textId="0C80B347" w:rsid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The </w:t>
      </w:r>
      <w:r w:rsidR="00611198">
        <w:rPr>
          <w:rFonts w:ascii="Arial" w:hAnsi="Arial" w:cs="Arial"/>
          <w:sz w:val="24"/>
          <w:szCs w:val="24"/>
        </w:rPr>
        <w:t>Licence</w:t>
      </w:r>
      <w:r w:rsidRPr="00060CFA">
        <w:rPr>
          <w:rFonts w:ascii="Arial" w:hAnsi="Arial" w:cs="Arial"/>
          <w:sz w:val="24"/>
          <w:szCs w:val="24"/>
        </w:rPr>
        <w:t xml:space="preserve"> will have effect </w:t>
      </w:r>
      <w:r w:rsidR="0034381A" w:rsidRPr="001D1B89">
        <w:rPr>
          <w:rFonts w:ascii="Arial" w:hAnsi="Arial" w:cs="Arial"/>
          <w:sz w:val="24"/>
          <w:szCs w:val="24"/>
        </w:rPr>
        <w:t>for 12 months</w:t>
      </w:r>
      <w:r w:rsidRPr="00060CFA">
        <w:rPr>
          <w:rFonts w:ascii="Arial" w:hAnsi="Arial" w:cs="Arial"/>
          <w:sz w:val="24"/>
          <w:szCs w:val="24"/>
        </w:rPr>
        <w:t xml:space="preserve"> unless surrendered or revoked</w:t>
      </w:r>
      <w:r w:rsidR="00C40517">
        <w:rPr>
          <w:rFonts w:ascii="Arial" w:hAnsi="Arial" w:cs="Arial"/>
          <w:sz w:val="24"/>
          <w:szCs w:val="24"/>
        </w:rPr>
        <w:t xml:space="preserve"> earlier</w:t>
      </w:r>
      <w:r w:rsidRPr="00060CFA">
        <w:rPr>
          <w:rFonts w:ascii="Arial" w:hAnsi="Arial" w:cs="Arial"/>
          <w:sz w:val="24"/>
          <w:szCs w:val="24"/>
        </w:rPr>
        <w:t>.</w:t>
      </w:r>
    </w:p>
    <w:p w14:paraId="58F6B821" w14:textId="77777777" w:rsidR="00DF7539" w:rsidRPr="00DF7539" w:rsidRDefault="00DF7539" w:rsidP="00E66A5A">
      <w:pPr>
        <w:spacing w:after="0"/>
        <w:ind w:left="720"/>
        <w:jc w:val="both"/>
        <w:rPr>
          <w:rFonts w:ascii="Arial" w:hAnsi="Arial" w:cs="Arial"/>
          <w:sz w:val="24"/>
          <w:szCs w:val="24"/>
        </w:rPr>
      </w:pPr>
    </w:p>
    <w:p w14:paraId="0C02AAB9" w14:textId="4D027F7A" w:rsid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The issue of a </w:t>
      </w:r>
      <w:r w:rsidR="00611198">
        <w:rPr>
          <w:rFonts w:ascii="Arial" w:hAnsi="Arial" w:cs="Arial"/>
          <w:sz w:val="24"/>
          <w:szCs w:val="24"/>
        </w:rPr>
        <w:t>Licence</w:t>
      </w:r>
      <w:r w:rsidRPr="00060CFA">
        <w:rPr>
          <w:rFonts w:ascii="Arial" w:hAnsi="Arial" w:cs="Arial"/>
          <w:sz w:val="24"/>
          <w:szCs w:val="24"/>
        </w:rPr>
        <w:t xml:space="preserve"> does not give or imply any permission to supply intoxicating liquor in the street.</w:t>
      </w:r>
    </w:p>
    <w:p w14:paraId="5D5C41CA" w14:textId="77777777" w:rsidR="00060CFA" w:rsidRPr="00060CFA" w:rsidRDefault="00060CFA" w:rsidP="00E66A5A">
      <w:pPr>
        <w:spacing w:after="0"/>
        <w:jc w:val="both"/>
        <w:rPr>
          <w:rFonts w:ascii="Arial" w:hAnsi="Arial" w:cs="Arial"/>
          <w:sz w:val="24"/>
          <w:szCs w:val="24"/>
        </w:rPr>
      </w:pPr>
    </w:p>
    <w:p w14:paraId="3754C045" w14:textId="25F2F2E0" w:rsid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The </w:t>
      </w:r>
      <w:r w:rsidR="00611198">
        <w:rPr>
          <w:rFonts w:ascii="Arial" w:hAnsi="Arial" w:cs="Arial"/>
          <w:sz w:val="24"/>
          <w:szCs w:val="24"/>
        </w:rPr>
        <w:t>Licence</w:t>
      </w:r>
      <w:r w:rsidRPr="00060CFA">
        <w:rPr>
          <w:rFonts w:ascii="Arial" w:hAnsi="Arial" w:cs="Arial"/>
          <w:sz w:val="24"/>
          <w:szCs w:val="24"/>
        </w:rPr>
        <w:t xml:space="preserve"> shall be displayed in the window of the premises to which it relates.</w:t>
      </w:r>
    </w:p>
    <w:p w14:paraId="4960E165" w14:textId="77777777" w:rsidR="00060CFA" w:rsidRPr="00060CFA" w:rsidRDefault="00060CFA" w:rsidP="00E66A5A">
      <w:pPr>
        <w:autoSpaceDE w:val="0"/>
        <w:autoSpaceDN w:val="0"/>
        <w:adjustRightInd w:val="0"/>
        <w:spacing w:after="0"/>
        <w:jc w:val="both"/>
        <w:rPr>
          <w:rFonts w:ascii="Arial" w:hAnsi="Arial" w:cs="Arial"/>
          <w:sz w:val="24"/>
          <w:szCs w:val="24"/>
        </w:rPr>
      </w:pPr>
    </w:p>
    <w:p w14:paraId="24B3C0BA" w14:textId="77777777"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The Licensed Area shall be vacated immediately if requested by the Council, Lancashire County Council as Highway Authority, Lancashire Constabulary or other emergency service, statutory undertaker etc. without any liability for compensation, refund of application fee, or damage arising.</w:t>
      </w:r>
    </w:p>
    <w:p w14:paraId="1EF55BAA" w14:textId="77777777" w:rsidR="00060CFA" w:rsidRPr="00060CFA" w:rsidRDefault="00060CFA" w:rsidP="00E66A5A">
      <w:pPr>
        <w:spacing w:after="0"/>
        <w:jc w:val="both"/>
        <w:rPr>
          <w:rFonts w:ascii="Arial" w:hAnsi="Arial" w:cs="Arial"/>
          <w:sz w:val="24"/>
          <w:szCs w:val="24"/>
        </w:rPr>
      </w:pPr>
    </w:p>
    <w:p w14:paraId="45CA5629" w14:textId="0D0EA0AD"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The Council reserve the right to request the clearing of the </w:t>
      </w:r>
      <w:r w:rsidR="00C40517">
        <w:rPr>
          <w:rFonts w:ascii="Arial" w:hAnsi="Arial" w:cs="Arial"/>
          <w:sz w:val="24"/>
          <w:szCs w:val="24"/>
        </w:rPr>
        <w:t>L</w:t>
      </w:r>
      <w:r w:rsidRPr="00060CFA">
        <w:rPr>
          <w:rFonts w:ascii="Arial" w:hAnsi="Arial" w:cs="Arial"/>
          <w:sz w:val="24"/>
          <w:szCs w:val="24"/>
        </w:rPr>
        <w:t xml:space="preserve">icensed </w:t>
      </w:r>
      <w:r w:rsidR="00C40517">
        <w:rPr>
          <w:rFonts w:ascii="Arial" w:hAnsi="Arial" w:cs="Arial"/>
          <w:sz w:val="24"/>
          <w:szCs w:val="24"/>
        </w:rPr>
        <w:t>A</w:t>
      </w:r>
      <w:r w:rsidRPr="00060CFA">
        <w:rPr>
          <w:rFonts w:ascii="Arial" w:hAnsi="Arial" w:cs="Arial"/>
          <w:sz w:val="24"/>
          <w:szCs w:val="24"/>
        </w:rPr>
        <w:t>rea if required for special one-off events for public safety</w:t>
      </w:r>
      <w:r w:rsidR="00226E1D">
        <w:rPr>
          <w:rFonts w:ascii="Arial" w:hAnsi="Arial" w:cs="Arial"/>
          <w:sz w:val="24"/>
          <w:szCs w:val="24"/>
        </w:rPr>
        <w:t>.</w:t>
      </w:r>
    </w:p>
    <w:p w14:paraId="7E582EB8" w14:textId="77777777" w:rsidR="00060CFA" w:rsidRPr="00060CFA" w:rsidRDefault="00060CFA" w:rsidP="00E66A5A">
      <w:pPr>
        <w:autoSpaceDE w:val="0"/>
        <w:autoSpaceDN w:val="0"/>
        <w:adjustRightInd w:val="0"/>
        <w:spacing w:after="0"/>
        <w:jc w:val="both"/>
        <w:rPr>
          <w:rFonts w:ascii="Arial" w:hAnsi="Arial" w:cs="Arial"/>
          <w:sz w:val="24"/>
          <w:szCs w:val="24"/>
        </w:rPr>
      </w:pPr>
    </w:p>
    <w:p w14:paraId="18054228" w14:textId="141E7D97"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The </w:t>
      </w:r>
      <w:r w:rsidR="00611198">
        <w:rPr>
          <w:rFonts w:ascii="Arial" w:hAnsi="Arial" w:cs="Arial"/>
          <w:sz w:val="24"/>
          <w:szCs w:val="24"/>
        </w:rPr>
        <w:t>Licence</w:t>
      </w:r>
      <w:r w:rsidRPr="00060CFA">
        <w:rPr>
          <w:rFonts w:ascii="Arial" w:hAnsi="Arial" w:cs="Arial"/>
          <w:sz w:val="24"/>
          <w:szCs w:val="24"/>
        </w:rPr>
        <w:t xml:space="preserve"> shall be rendered invalid, should the Licensee cease to own the premises or cease employment.</w:t>
      </w:r>
    </w:p>
    <w:p w14:paraId="1CC7AF02" w14:textId="77777777" w:rsidR="00060CFA" w:rsidRPr="00060CFA" w:rsidRDefault="00060CFA" w:rsidP="00E66A5A">
      <w:pPr>
        <w:autoSpaceDE w:val="0"/>
        <w:autoSpaceDN w:val="0"/>
        <w:adjustRightInd w:val="0"/>
        <w:spacing w:after="0"/>
        <w:jc w:val="both"/>
        <w:rPr>
          <w:rFonts w:ascii="Arial" w:hAnsi="Arial" w:cs="Arial"/>
          <w:sz w:val="24"/>
          <w:szCs w:val="24"/>
        </w:rPr>
      </w:pPr>
    </w:p>
    <w:p w14:paraId="3391953A" w14:textId="1D36D896"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The Licensee shall indemnify the Council and shall produce to the Council’s Licensing Manager for inspection a policy of insurance indemnifying himself and the Council against any injury or damage to any person or property and against any claim liability expense or damage arising by reason or in consequence of the permission granted. </w:t>
      </w:r>
      <w:r w:rsidR="00AE51BE">
        <w:rPr>
          <w:rFonts w:ascii="Arial" w:hAnsi="Arial" w:cs="Arial"/>
          <w:sz w:val="24"/>
          <w:szCs w:val="24"/>
        </w:rPr>
        <w:t xml:space="preserve"> </w:t>
      </w:r>
      <w:r w:rsidRPr="00060CFA">
        <w:rPr>
          <w:rFonts w:ascii="Arial" w:hAnsi="Arial" w:cs="Arial"/>
          <w:sz w:val="24"/>
          <w:szCs w:val="24"/>
        </w:rPr>
        <w:t xml:space="preserve">The policy shall provide cover of not less than </w:t>
      </w:r>
      <w:r w:rsidR="00EC4525">
        <w:rPr>
          <w:rFonts w:ascii="Arial" w:hAnsi="Arial" w:cs="Arial"/>
          <w:sz w:val="24"/>
          <w:szCs w:val="24"/>
        </w:rPr>
        <w:t>£2</w:t>
      </w:r>
      <w:r w:rsidRPr="00060CFA">
        <w:rPr>
          <w:rFonts w:ascii="Arial" w:hAnsi="Arial" w:cs="Arial"/>
          <w:sz w:val="24"/>
          <w:szCs w:val="24"/>
        </w:rPr>
        <w:t>,000,000 in respect of any one accident or series of accidents arising from one incident unlimited during the period of the insurance.</w:t>
      </w:r>
    </w:p>
    <w:p w14:paraId="7316A011" w14:textId="77777777" w:rsidR="00060CFA" w:rsidRPr="00060CFA" w:rsidRDefault="00060CFA" w:rsidP="00E66A5A">
      <w:pPr>
        <w:tabs>
          <w:tab w:val="left" w:pos="0"/>
          <w:tab w:val="left" w:pos="72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720"/>
          <w:tab w:val="left" w:pos="1584"/>
          <w:tab w:val="left" w:pos="2160"/>
          <w:tab w:val="left" w:pos="2880"/>
          <w:tab w:val="left" w:pos="0"/>
          <w:tab w:val="left" w:pos="720"/>
          <w:tab w:val="left" w:pos="1584"/>
          <w:tab w:val="left" w:pos="2160"/>
          <w:tab w:val="left" w:pos="2880"/>
        </w:tabs>
        <w:spacing w:after="0"/>
        <w:jc w:val="both"/>
        <w:rPr>
          <w:rFonts w:ascii="Arial" w:hAnsi="Arial" w:cs="Arial"/>
          <w:sz w:val="24"/>
          <w:szCs w:val="24"/>
        </w:rPr>
      </w:pPr>
    </w:p>
    <w:p w14:paraId="4607AFC0" w14:textId="77777777"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Where the Council has received representation from the Lancashire Constabulary or an authorised officer of the Council, and believes that any breaches of conditions are serious enough in nature to warrant it, and could lead to public disorder, or </w:t>
      </w:r>
      <w:r w:rsidR="00C40517">
        <w:rPr>
          <w:rFonts w:ascii="Arial" w:hAnsi="Arial" w:cs="Arial"/>
          <w:sz w:val="24"/>
          <w:szCs w:val="24"/>
        </w:rPr>
        <w:t>a</w:t>
      </w:r>
      <w:r w:rsidRPr="00060CFA">
        <w:rPr>
          <w:rFonts w:ascii="Arial" w:hAnsi="Arial" w:cs="Arial"/>
          <w:sz w:val="24"/>
          <w:szCs w:val="24"/>
        </w:rPr>
        <w:t>ffect public safety, revocation or suspension of the permission may take immediate effect.</w:t>
      </w:r>
    </w:p>
    <w:p w14:paraId="2FEE3117" w14:textId="77777777" w:rsidR="00060CFA" w:rsidRPr="00060CFA" w:rsidRDefault="00060CFA" w:rsidP="00E66A5A">
      <w:pPr>
        <w:tabs>
          <w:tab w:val="left" w:pos="0"/>
          <w:tab w:val="left" w:pos="72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0"/>
          <w:tab w:val="left" w:pos="720"/>
          <w:tab w:val="left" w:pos="1584"/>
          <w:tab w:val="left" w:pos="2160"/>
          <w:tab w:val="left" w:pos="2880"/>
          <w:tab w:val="left" w:pos="0"/>
          <w:tab w:val="left" w:pos="720"/>
          <w:tab w:val="left" w:pos="1584"/>
          <w:tab w:val="left" w:pos="2160"/>
          <w:tab w:val="left" w:pos="2880"/>
        </w:tabs>
        <w:spacing w:after="0"/>
        <w:ind w:left="1584" w:hanging="864"/>
        <w:jc w:val="both"/>
        <w:rPr>
          <w:rFonts w:ascii="Arial" w:hAnsi="Arial" w:cs="Arial"/>
          <w:sz w:val="24"/>
          <w:szCs w:val="24"/>
        </w:rPr>
      </w:pPr>
    </w:p>
    <w:p w14:paraId="5FDE1F1D" w14:textId="77777777" w:rsid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Upon expiry or revocation of the permission the Licensee shall remove any structures from the highway and reinstate the highway to its former state and </w:t>
      </w:r>
      <w:r w:rsidRPr="00060CFA">
        <w:rPr>
          <w:rFonts w:ascii="Arial" w:hAnsi="Arial" w:cs="Arial"/>
          <w:sz w:val="24"/>
          <w:szCs w:val="24"/>
        </w:rPr>
        <w:lastRenderedPageBreak/>
        <w:t>condition and in default thereof, the Council will be empowered to carry out such work of reinstatement and recover the expense in so doing from the Licensee.</w:t>
      </w:r>
    </w:p>
    <w:p w14:paraId="62F33103" w14:textId="77777777" w:rsidR="004F0364" w:rsidRDefault="004F0364" w:rsidP="00E66A5A">
      <w:pPr>
        <w:pStyle w:val="ListParagraph"/>
        <w:spacing w:after="0"/>
        <w:jc w:val="both"/>
        <w:rPr>
          <w:rFonts w:ascii="Arial" w:hAnsi="Arial" w:cs="Arial"/>
          <w:sz w:val="24"/>
          <w:szCs w:val="24"/>
        </w:rPr>
      </w:pPr>
    </w:p>
    <w:p w14:paraId="6CA0769C" w14:textId="77777777" w:rsidR="004F0364" w:rsidRDefault="004F0364" w:rsidP="00E66A5A">
      <w:pPr>
        <w:spacing w:after="0"/>
        <w:ind w:left="720"/>
        <w:jc w:val="both"/>
        <w:rPr>
          <w:rFonts w:ascii="Arial" w:hAnsi="Arial" w:cs="Arial"/>
          <w:sz w:val="24"/>
          <w:szCs w:val="24"/>
        </w:rPr>
      </w:pPr>
    </w:p>
    <w:p w14:paraId="675C7A9E" w14:textId="77777777" w:rsidR="00060CFA" w:rsidRPr="00060CFA" w:rsidRDefault="00060CFA" w:rsidP="00E66A5A">
      <w:pPr>
        <w:spacing w:after="0"/>
        <w:jc w:val="both"/>
        <w:rPr>
          <w:rFonts w:ascii="Arial" w:hAnsi="Arial" w:cs="Arial"/>
          <w:sz w:val="24"/>
          <w:szCs w:val="24"/>
        </w:rPr>
      </w:pPr>
    </w:p>
    <w:p w14:paraId="61D8EC7E" w14:textId="6A934B79" w:rsidR="00060CFA" w:rsidRDefault="00060CFA" w:rsidP="00E66A5A">
      <w:pPr>
        <w:spacing w:after="0"/>
        <w:jc w:val="both"/>
        <w:rPr>
          <w:rFonts w:ascii="Arial" w:hAnsi="Arial" w:cs="Arial"/>
          <w:b/>
          <w:sz w:val="24"/>
          <w:szCs w:val="24"/>
        </w:rPr>
      </w:pPr>
      <w:r>
        <w:rPr>
          <w:rFonts w:ascii="Arial" w:hAnsi="Arial" w:cs="Arial"/>
          <w:b/>
          <w:sz w:val="24"/>
          <w:szCs w:val="24"/>
        </w:rPr>
        <w:t>Operational</w:t>
      </w:r>
    </w:p>
    <w:p w14:paraId="159CA6B0" w14:textId="6B7006AA" w:rsidR="00AE51BE" w:rsidRPr="00AE51BE" w:rsidRDefault="00AE51BE" w:rsidP="00E66A5A">
      <w:pPr>
        <w:numPr>
          <w:ilvl w:val="0"/>
          <w:numId w:val="18"/>
        </w:numPr>
        <w:spacing w:after="0"/>
        <w:ind w:hanging="720"/>
        <w:jc w:val="both"/>
        <w:rPr>
          <w:rFonts w:ascii="Arial" w:hAnsi="Arial" w:cs="Arial"/>
          <w:sz w:val="24"/>
          <w:szCs w:val="24"/>
        </w:rPr>
      </w:pPr>
      <w:r w:rsidRPr="00822ADD">
        <w:rPr>
          <w:rFonts w:ascii="Arial" w:hAnsi="Arial" w:cs="Arial"/>
          <w:bCs/>
          <w:sz w:val="24"/>
          <w:szCs w:val="24"/>
        </w:rPr>
        <w:t>A Covid-19 risk assessment should be in place</w:t>
      </w:r>
      <w:r>
        <w:rPr>
          <w:rFonts w:ascii="Arial" w:hAnsi="Arial" w:cs="Arial"/>
          <w:bCs/>
          <w:sz w:val="24"/>
          <w:szCs w:val="24"/>
        </w:rPr>
        <w:t>.</w:t>
      </w:r>
    </w:p>
    <w:p w14:paraId="43BC8E2F" w14:textId="77777777" w:rsidR="00AE51BE" w:rsidRDefault="00AE51BE" w:rsidP="00E66A5A">
      <w:pPr>
        <w:spacing w:after="0"/>
        <w:ind w:left="720"/>
        <w:jc w:val="both"/>
        <w:rPr>
          <w:rFonts w:ascii="Arial" w:hAnsi="Arial" w:cs="Arial"/>
          <w:sz w:val="24"/>
          <w:szCs w:val="24"/>
        </w:rPr>
      </w:pPr>
    </w:p>
    <w:p w14:paraId="41F9DFA6" w14:textId="7AC70B4C" w:rsidR="00AE51BE" w:rsidRPr="00AE51BE" w:rsidRDefault="00AE51BE" w:rsidP="00E66A5A">
      <w:pPr>
        <w:numPr>
          <w:ilvl w:val="0"/>
          <w:numId w:val="18"/>
        </w:numPr>
        <w:spacing w:after="0"/>
        <w:ind w:hanging="720"/>
        <w:jc w:val="both"/>
        <w:rPr>
          <w:rFonts w:ascii="Arial" w:hAnsi="Arial" w:cs="Arial"/>
          <w:sz w:val="24"/>
          <w:szCs w:val="24"/>
        </w:rPr>
      </w:pPr>
      <w:r>
        <w:rPr>
          <w:rFonts w:ascii="Arial" w:hAnsi="Arial" w:cs="Arial"/>
          <w:bCs/>
          <w:sz w:val="24"/>
          <w:szCs w:val="24"/>
        </w:rPr>
        <w:t>Cleaning, handwashing and hygiene procedures should be in place.</w:t>
      </w:r>
    </w:p>
    <w:p w14:paraId="1F462124" w14:textId="77777777" w:rsidR="00AE51BE" w:rsidRDefault="00AE51BE" w:rsidP="00E66A5A">
      <w:pPr>
        <w:pStyle w:val="ListParagraph"/>
        <w:spacing w:after="0"/>
        <w:jc w:val="both"/>
        <w:rPr>
          <w:rFonts w:ascii="Arial" w:hAnsi="Arial" w:cs="Arial"/>
          <w:sz w:val="24"/>
          <w:szCs w:val="24"/>
        </w:rPr>
      </w:pPr>
    </w:p>
    <w:p w14:paraId="0391578C" w14:textId="00B21A7F" w:rsidR="00AE51BE" w:rsidRPr="00AE51BE" w:rsidRDefault="00AE51BE" w:rsidP="00E66A5A">
      <w:pPr>
        <w:numPr>
          <w:ilvl w:val="0"/>
          <w:numId w:val="18"/>
        </w:numPr>
        <w:spacing w:after="0"/>
        <w:ind w:hanging="720"/>
        <w:jc w:val="both"/>
        <w:rPr>
          <w:rFonts w:ascii="Arial" w:hAnsi="Arial" w:cs="Arial"/>
          <w:sz w:val="24"/>
          <w:szCs w:val="24"/>
        </w:rPr>
      </w:pPr>
      <w:r w:rsidRPr="00AE51BE">
        <w:rPr>
          <w:rFonts w:ascii="Arial" w:hAnsi="Arial" w:cs="Arial"/>
          <w:bCs/>
          <w:sz w:val="24"/>
          <w:szCs w:val="24"/>
        </w:rPr>
        <w:t>All customers using the area must be seated except for the purpose of access and egress.</w:t>
      </w:r>
    </w:p>
    <w:p w14:paraId="3852F055" w14:textId="77777777" w:rsidR="00AE51BE" w:rsidRDefault="00AE51BE" w:rsidP="00E66A5A">
      <w:pPr>
        <w:spacing w:after="0"/>
        <w:jc w:val="both"/>
        <w:rPr>
          <w:rFonts w:ascii="Arial" w:hAnsi="Arial" w:cs="Arial"/>
          <w:sz w:val="24"/>
          <w:szCs w:val="24"/>
        </w:rPr>
      </w:pPr>
    </w:p>
    <w:p w14:paraId="59F58998" w14:textId="2A05B73A" w:rsidR="00060CFA" w:rsidRPr="009D2705" w:rsidRDefault="00060CFA" w:rsidP="00E66A5A">
      <w:pPr>
        <w:numPr>
          <w:ilvl w:val="0"/>
          <w:numId w:val="18"/>
        </w:numPr>
        <w:spacing w:after="0"/>
        <w:ind w:hanging="720"/>
        <w:jc w:val="both"/>
        <w:rPr>
          <w:rFonts w:ascii="Arial" w:hAnsi="Arial" w:cs="Arial"/>
          <w:sz w:val="24"/>
          <w:szCs w:val="24"/>
        </w:rPr>
      </w:pPr>
      <w:r w:rsidRPr="009D2705">
        <w:rPr>
          <w:rFonts w:ascii="Arial" w:hAnsi="Arial" w:cs="Arial"/>
          <w:sz w:val="24"/>
          <w:szCs w:val="24"/>
        </w:rPr>
        <w:t xml:space="preserve">For streets with footways and carriageways, the maximum width of any licensed area shall not exceed one third of the usable width of the footpath. </w:t>
      </w:r>
      <w:r w:rsidR="00AE51BE">
        <w:rPr>
          <w:rFonts w:ascii="Arial" w:hAnsi="Arial" w:cs="Arial"/>
          <w:sz w:val="24"/>
          <w:szCs w:val="24"/>
        </w:rPr>
        <w:t xml:space="preserve"> </w:t>
      </w:r>
      <w:r w:rsidRPr="009D2705">
        <w:rPr>
          <w:rFonts w:ascii="Arial" w:hAnsi="Arial" w:cs="Arial"/>
          <w:sz w:val="24"/>
          <w:szCs w:val="24"/>
        </w:rPr>
        <w:t xml:space="preserve">A minimum unobstructed footpath width of 1.8 metres must be provided for safe and convenient pedestrian movement. </w:t>
      </w:r>
      <w:r w:rsidR="00AE51BE">
        <w:rPr>
          <w:rFonts w:ascii="Arial" w:hAnsi="Arial" w:cs="Arial"/>
          <w:sz w:val="24"/>
          <w:szCs w:val="24"/>
        </w:rPr>
        <w:t xml:space="preserve"> </w:t>
      </w:r>
      <w:r w:rsidRPr="009D2705">
        <w:rPr>
          <w:rFonts w:ascii="Arial" w:hAnsi="Arial" w:cs="Arial"/>
          <w:sz w:val="24"/>
          <w:szCs w:val="24"/>
        </w:rPr>
        <w:t xml:space="preserve">This distance being, measured from the edge of the licensed area to any significant amount of street furniture (such as lamp posts, bollards, parking meters </w:t>
      </w:r>
      <w:r w:rsidR="006C6493" w:rsidRPr="009D2705">
        <w:rPr>
          <w:rFonts w:ascii="Arial" w:hAnsi="Arial" w:cs="Arial"/>
          <w:sz w:val="24"/>
          <w:szCs w:val="24"/>
        </w:rPr>
        <w:t>etc.</w:t>
      </w:r>
      <w:r w:rsidRPr="009D2705">
        <w:rPr>
          <w:rFonts w:ascii="Arial" w:hAnsi="Arial" w:cs="Arial"/>
          <w:sz w:val="24"/>
          <w:szCs w:val="24"/>
        </w:rPr>
        <w:t xml:space="preserve">). </w:t>
      </w:r>
      <w:r w:rsidR="00AE51BE">
        <w:rPr>
          <w:rFonts w:ascii="Arial" w:hAnsi="Arial" w:cs="Arial"/>
          <w:sz w:val="24"/>
          <w:szCs w:val="24"/>
        </w:rPr>
        <w:t xml:space="preserve"> </w:t>
      </w:r>
      <w:r w:rsidRPr="009D2705">
        <w:rPr>
          <w:rFonts w:ascii="Arial" w:hAnsi="Arial" w:cs="Arial"/>
          <w:sz w:val="24"/>
          <w:szCs w:val="24"/>
        </w:rPr>
        <w:t>Where there is a heavy pedestrian flow additional footpath space may be required.</w:t>
      </w:r>
    </w:p>
    <w:p w14:paraId="3BAC74AB" w14:textId="77777777" w:rsidR="00DF7539" w:rsidRPr="00DF7539" w:rsidRDefault="00DF7539" w:rsidP="00E66A5A">
      <w:pPr>
        <w:spacing w:after="0"/>
        <w:ind w:left="720"/>
        <w:jc w:val="both"/>
        <w:rPr>
          <w:rFonts w:ascii="Arial" w:hAnsi="Arial" w:cs="Arial"/>
          <w:sz w:val="24"/>
          <w:szCs w:val="24"/>
        </w:rPr>
      </w:pPr>
    </w:p>
    <w:p w14:paraId="6204A5E7" w14:textId="06E57F39"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For pedestrianised streets a minimum width of 1.8 meters or two thirds of the total width of the public highway, whichever is the greater, must remain free and unobstructed to facilitate pedestrian movement. </w:t>
      </w:r>
      <w:r w:rsidR="00AE51BE">
        <w:rPr>
          <w:rFonts w:ascii="Arial" w:hAnsi="Arial" w:cs="Arial"/>
          <w:sz w:val="24"/>
          <w:szCs w:val="24"/>
        </w:rPr>
        <w:t xml:space="preserve"> </w:t>
      </w:r>
      <w:r w:rsidRPr="00060CFA">
        <w:rPr>
          <w:rFonts w:ascii="Arial" w:hAnsi="Arial" w:cs="Arial"/>
          <w:sz w:val="24"/>
          <w:szCs w:val="24"/>
        </w:rPr>
        <w:t xml:space="preserve">This figure may be increased where there is a heavy pedestrian flow. </w:t>
      </w:r>
      <w:r w:rsidR="00AE51BE">
        <w:rPr>
          <w:rFonts w:ascii="Arial" w:hAnsi="Arial" w:cs="Arial"/>
          <w:sz w:val="24"/>
          <w:szCs w:val="24"/>
        </w:rPr>
        <w:t xml:space="preserve"> </w:t>
      </w:r>
      <w:r w:rsidRPr="00060CFA">
        <w:rPr>
          <w:rFonts w:ascii="Arial" w:hAnsi="Arial" w:cs="Arial"/>
          <w:sz w:val="24"/>
          <w:szCs w:val="24"/>
        </w:rPr>
        <w:t>The unobstructed route shall fall equally either side of the centre line of the highway to ensure the space available for tables and chairs is shared equally between premises on each side of the street.</w:t>
      </w:r>
    </w:p>
    <w:p w14:paraId="675D6A54" w14:textId="77777777" w:rsidR="00060CFA" w:rsidRPr="00060CFA" w:rsidRDefault="00060CFA" w:rsidP="00E66A5A">
      <w:pPr>
        <w:spacing w:after="0"/>
        <w:jc w:val="both"/>
        <w:rPr>
          <w:rFonts w:ascii="Arial" w:hAnsi="Arial" w:cs="Arial"/>
          <w:sz w:val="24"/>
          <w:szCs w:val="24"/>
        </w:rPr>
      </w:pPr>
    </w:p>
    <w:p w14:paraId="05C50970" w14:textId="77777777" w:rsid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A clear direct pathway of at least 1.2 metres wide shall be maintained to allow entry and exit from building premises.</w:t>
      </w:r>
    </w:p>
    <w:p w14:paraId="7307B6E5" w14:textId="77777777" w:rsidR="009B114B" w:rsidRPr="009B114B" w:rsidRDefault="009B114B" w:rsidP="00E66A5A">
      <w:pPr>
        <w:spacing w:after="0"/>
        <w:jc w:val="both"/>
        <w:rPr>
          <w:rFonts w:ascii="Arial" w:hAnsi="Arial" w:cs="Arial"/>
          <w:sz w:val="24"/>
          <w:szCs w:val="24"/>
        </w:rPr>
      </w:pPr>
    </w:p>
    <w:p w14:paraId="0A006BA7" w14:textId="77777777"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Only the Licensed Area shall be used for trading.</w:t>
      </w:r>
    </w:p>
    <w:p w14:paraId="4D2E8DE7" w14:textId="77777777" w:rsidR="00060CFA" w:rsidRPr="00060CFA" w:rsidRDefault="00060CFA" w:rsidP="00E66A5A">
      <w:pPr>
        <w:autoSpaceDE w:val="0"/>
        <w:autoSpaceDN w:val="0"/>
        <w:adjustRightInd w:val="0"/>
        <w:spacing w:after="0"/>
        <w:jc w:val="both"/>
        <w:rPr>
          <w:rFonts w:ascii="Arial" w:hAnsi="Arial" w:cs="Arial"/>
          <w:sz w:val="24"/>
          <w:szCs w:val="24"/>
        </w:rPr>
      </w:pPr>
    </w:p>
    <w:p w14:paraId="0E06C584" w14:textId="608652CC" w:rsid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Where tables and chairs are proposed directly outside a shop front, a well designed and constructed physical barrier or roped area of approximately 0.8 metres in height is required to designate the area and to guide persons with sight disability around the use. </w:t>
      </w:r>
      <w:r w:rsidR="00AE51BE">
        <w:rPr>
          <w:rFonts w:ascii="Arial" w:hAnsi="Arial" w:cs="Arial"/>
          <w:sz w:val="24"/>
          <w:szCs w:val="24"/>
        </w:rPr>
        <w:t xml:space="preserve"> </w:t>
      </w:r>
      <w:r w:rsidRPr="00060CFA">
        <w:rPr>
          <w:rFonts w:ascii="Arial" w:hAnsi="Arial" w:cs="Arial"/>
          <w:sz w:val="24"/>
          <w:szCs w:val="24"/>
        </w:rPr>
        <w:t xml:space="preserve">Such barriers must not be permanently fixed to the ground and must be of a style, design and type to be agreed by the </w:t>
      </w:r>
      <w:r w:rsidR="00600DB3">
        <w:rPr>
          <w:rFonts w:ascii="Arial" w:hAnsi="Arial" w:cs="Arial"/>
          <w:sz w:val="24"/>
          <w:szCs w:val="24"/>
        </w:rPr>
        <w:t>Councils Planning Department.</w:t>
      </w:r>
    </w:p>
    <w:p w14:paraId="34D41053" w14:textId="77777777" w:rsidR="00060CFA" w:rsidRPr="00060CFA" w:rsidRDefault="00060CFA" w:rsidP="00E66A5A">
      <w:pPr>
        <w:spacing w:after="0"/>
        <w:jc w:val="both"/>
        <w:rPr>
          <w:rFonts w:ascii="Arial" w:hAnsi="Arial" w:cs="Arial"/>
          <w:sz w:val="24"/>
          <w:szCs w:val="24"/>
        </w:rPr>
      </w:pPr>
    </w:p>
    <w:p w14:paraId="468322E8" w14:textId="05E905D8"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lastRenderedPageBreak/>
        <w:t>Only tables, chairs</w:t>
      </w:r>
      <w:r w:rsidR="0027776E">
        <w:rPr>
          <w:rFonts w:ascii="Arial" w:hAnsi="Arial" w:cs="Arial"/>
          <w:sz w:val="24"/>
          <w:szCs w:val="24"/>
        </w:rPr>
        <w:t>,</w:t>
      </w:r>
      <w:r w:rsidRPr="00060CFA">
        <w:rPr>
          <w:rFonts w:ascii="Arial" w:hAnsi="Arial" w:cs="Arial"/>
          <w:sz w:val="24"/>
          <w:szCs w:val="24"/>
        </w:rPr>
        <w:t xml:space="preserve"> </w:t>
      </w:r>
      <w:r w:rsidR="005E113F">
        <w:rPr>
          <w:rFonts w:ascii="Arial" w:hAnsi="Arial" w:cs="Arial"/>
          <w:sz w:val="24"/>
          <w:szCs w:val="24"/>
        </w:rPr>
        <w:t>parasols</w:t>
      </w:r>
      <w:r w:rsidRPr="00060CFA">
        <w:rPr>
          <w:rFonts w:ascii="Arial" w:hAnsi="Arial" w:cs="Arial"/>
          <w:sz w:val="24"/>
          <w:szCs w:val="24"/>
        </w:rPr>
        <w:t xml:space="preserve"> </w:t>
      </w:r>
      <w:r w:rsidR="0027776E">
        <w:rPr>
          <w:rFonts w:ascii="Arial" w:hAnsi="Arial" w:cs="Arial"/>
          <w:sz w:val="24"/>
          <w:szCs w:val="24"/>
        </w:rPr>
        <w:t xml:space="preserve">and articles </w:t>
      </w:r>
      <w:r w:rsidRPr="00060CFA">
        <w:rPr>
          <w:rFonts w:ascii="Arial" w:hAnsi="Arial" w:cs="Arial"/>
          <w:sz w:val="24"/>
          <w:szCs w:val="24"/>
        </w:rPr>
        <w:t>associated with t</w:t>
      </w:r>
      <w:r w:rsidR="0027776E">
        <w:rPr>
          <w:rFonts w:ascii="Arial" w:hAnsi="Arial" w:cs="Arial"/>
          <w:sz w:val="24"/>
          <w:szCs w:val="24"/>
        </w:rPr>
        <w:t>he outdoor consumption of food and drink</w:t>
      </w:r>
      <w:r w:rsidRPr="00060CFA">
        <w:rPr>
          <w:rFonts w:ascii="Arial" w:hAnsi="Arial" w:cs="Arial"/>
          <w:sz w:val="24"/>
          <w:szCs w:val="24"/>
        </w:rPr>
        <w:t xml:space="preserve"> shall</w:t>
      </w:r>
      <w:r w:rsidR="00600DB3">
        <w:rPr>
          <w:rFonts w:ascii="Arial" w:hAnsi="Arial" w:cs="Arial"/>
          <w:sz w:val="24"/>
          <w:szCs w:val="24"/>
        </w:rPr>
        <w:t xml:space="preserve"> be placed within the licensed a</w:t>
      </w:r>
      <w:r w:rsidRPr="00060CFA">
        <w:rPr>
          <w:rFonts w:ascii="Arial" w:hAnsi="Arial" w:cs="Arial"/>
          <w:sz w:val="24"/>
          <w:szCs w:val="24"/>
        </w:rPr>
        <w:t>rea.</w:t>
      </w:r>
      <w:r w:rsidR="00AE51BE">
        <w:rPr>
          <w:rFonts w:ascii="Arial" w:hAnsi="Arial" w:cs="Arial"/>
          <w:sz w:val="24"/>
          <w:szCs w:val="24"/>
        </w:rPr>
        <w:t xml:space="preserve"> </w:t>
      </w:r>
      <w:r w:rsidRPr="00060CFA">
        <w:rPr>
          <w:rFonts w:ascii="Arial" w:hAnsi="Arial" w:cs="Arial"/>
          <w:sz w:val="24"/>
          <w:szCs w:val="24"/>
        </w:rPr>
        <w:t xml:space="preserve"> </w:t>
      </w:r>
      <w:r w:rsidR="00D11F27">
        <w:rPr>
          <w:rFonts w:ascii="Arial" w:hAnsi="Arial" w:cs="Arial"/>
          <w:sz w:val="24"/>
          <w:szCs w:val="24"/>
        </w:rPr>
        <w:t>Space heaters are expressly forbidden.</w:t>
      </w:r>
    </w:p>
    <w:p w14:paraId="2FDF078F" w14:textId="77777777" w:rsidR="00060CFA" w:rsidRPr="00060CFA" w:rsidRDefault="00060CFA" w:rsidP="00E66A5A">
      <w:pPr>
        <w:spacing w:after="0"/>
        <w:jc w:val="both"/>
        <w:rPr>
          <w:rFonts w:ascii="Arial" w:hAnsi="Arial" w:cs="Arial"/>
          <w:sz w:val="24"/>
          <w:szCs w:val="24"/>
        </w:rPr>
      </w:pPr>
    </w:p>
    <w:p w14:paraId="1A31B44C" w14:textId="7B1C12AD"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Tables and chairs</w:t>
      </w:r>
      <w:r w:rsidR="005E113F">
        <w:rPr>
          <w:rFonts w:ascii="Arial" w:hAnsi="Arial" w:cs="Arial"/>
          <w:sz w:val="24"/>
          <w:szCs w:val="24"/>
        </w:rPr>
        <w:t xml:space="preserve"> etc</w:t>
      </w:r>
      <w:r w:rsidRPr="00060CFA">
        <w:rPr>
          <w:rFonts w:ascii="Arial" w:hAnsi="Arial" w:cs="Arial"/>
          <w:sz w:val="24"/>
          <w:szCs w:val="24"/>
        </w:rPr>
        <w:t xml:space="preserve"> shall be durable and suitable for outside use. No damaged furniture should be used.</w:t>
      </w:r>
    </w:p>
    <w:p w14:paraId="7FDE75B0" w14:textId="77777777" w:rsidR="00060CFA" w:rsidRPr="00060CFA" w:rsidRDefault="00060CFA" w:rsidP="00E66A5A">
      <w:pPr>
        <w:autoSpaceDE w:val="0"/>
        <w:autoSpaceDN w:val="0"/>
        <w:adjustRightInd w:val="0"/>
        <w:spacing w:after="0"/>
        <w:jc w:val="both"/>
        <w:rPr>
          <w:rFonts w:ascii="Arial" w:hAnsi="Arial" w:cs="Arial"/>
          <w:sz w:val="24"/>
          <w:szCs w:val="24"/>
        </w:rPr>
      </w:pPr>
    </w:p>
    <w:p w14:paraId="1455D5FA" w14:textId="0A034983"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The design of all chairs, tables, </w:t>
      </w:r>
      <w:r w:rsidR="005E113F">
        <w:rPr>
          <w:rFonts w:ascii="Arial" w:hAnsi="Arial" w:cs="Arial"/>
          <w:sz w:val="24"/>
          <w:szCs w:val="24"/>
        </w:rPr>
        <w:t>parasols</w:t>
      </w:r>
      <w:r w:rsidRPr="00060CFA">
        <w:rPr>
          <w:rFonts w:ascii="Arial" w:hAnsi="Arial" w:cs="Arial"/>
          <w:sz w:val="24"/>
          <w:szCs w:val="24"/>
        </w:rPr>
        <w:t xml:space="preserve">, etc. shall be subject to the approval of the Council’s </w:t>
      </w:r>
      <w:r w:rsidR="005666A0">
        <w:rPr>
          <w:rFonts w:ascii="Arial" w:hAnsi="Arial" w:cs="Arial"/>
          <w:sz w:val="24"/>
          <w:szCs w:val="24"/>
        </w:rPr>
        <w:t>Planning Department</w:t>
      </w:r>
      <w:r w:rsidR="00600DB3">
        <w:rPr>
          <w:rFonts w:ascii="Arial" w:hAnsi="Arial" w:cs="Arial"/>
          <w:sz w:val="24"/>
          <w:szCs w:val="24"/>
        </w:rPr>
        <w:t>,</w:t>
      </w:r>
      <w:r w:rsidRPr="00060CFA">
        <w:rPr>
          <w:rFonts w:ascii="Arial" w:hAnsi="Arial" w:cs="Arial"/>
          <w:sz w:val="24"/>
          <w:szCs w:val="24"/>
        </w:rPr>
        <w:t xml:space="preserve"> and such street furniture together with associated outdoor and pavement areas including an area of 1 </w:t>
      </w:r>
      <w:r w:rsidRPr="005666A0">
        <w:rPr>
          <w:rFonts w:ascii="Arial" w:hAnsi="Arial" w:cs="Arial"/>
          <w:sz w:val="24"/>
          <w:szCs w:val="24"/>
        </w:rPr>
        <w:t>metre</w:t>
      </w:r>
      <w:r w:rsidRPr="00060CFA">
        <w:rPr>
          <w:rFonts w:ascii="Arial" w:hAnsi="Arial" w:cs="Arial"/>
          <w:sz w:val="24"/>
          <w:szCs w:val="24"/>
        </w:rPr>
        <w:t xml:space="preserve"> around the Licensed Area must be regularly cleansed and floor debris and other' waste immediately removed to the satisfaction of the Council’s Head of </w:t>
      </w:r>
      <w:r w:rsidR="005666A0">
        <w:rPr>
          <w:rFonts w:ascii="Arial" w:hAnsi="Arial" w:cs="Arial"/>
          <w:sz w:val="24"/>
          <w:szCs w:val="24"/>
        </w:rPr>
        <w:t>Streetscene</w:t>
      </w:r>
      <w:r w:rsidR="00600DB3">
        <w:rPr>
          <w:rFonts w:ascii="Arial" w:hAnsi="Arial" w:cs="Arial"/>
          <w:sz w:val="24"/>
          <w:szCs w:val="24"/>
        </w:rPr>
        <w:t>.</w:t>
      </w:r>
    </w:p>
    <w:p w14:paraId="3BFEA72C" w14:textId="77777777" w:rsidR="00060CFA" w:rsidRPr="00060CFA" w:rsidRDefault="00060CFA" w:rsidP="00E66A5A">
      <w:pPr>
        <w:spacing w:after="0"/>
        <w:jc w:val="both"/>
        <w:rPr>
          <w:rFonts w:ascii="Arial" w:hAnsi="Arial" w:cs="Arial"/>
          <w:sz w:val="24"/>
          <w:szCs w:val="24"/>
        </w:rPr>
      </w:pPr>
    </w:p>
    <w:p w14:paraId="3360042C" w14:textId="774C5E3C"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Tables, chairs and </w:t>
      </w:r>
      <w:r w:rsidR="005E113F">
        <w:rPr>
          <w:rFonts w:ascii="Arial" w:hAnsi="Arial" w:cs="Arial"/>
          <w:sz w:val="24"/>
          <w:szCs w:val="24"/>
        </w:rPr>
        <w:t>parasol</w:t>
      </w:r>
      <w:r w:rsidRPr="00060CFA">
        <w:rPr>
          <w:rFonts w:ascii="Arial" w:hAnsi="Arial" w:cs="Arial"/>
          <w:sz w:val="24"/>
          <w:szCs w:val="24"/>
        </w:rPr>
        <w:t>s shall not be positioned so as to obstruct sight lines for drivers of vehicles at junctions.</w:t>
      </w:r>
    </w:p>
    <w:p w14:paraId="058CE6E0" w14:textId="77777777" w:rsidR="00060CFA" w:rsidRPr="00060CFA" w:rsidRDefault="00060CFA" w:rsidP="00E66A5A">
      <w:pPr>
        <w:spacing w:after="0"/>
        <w:jc w:val="both"/>
        <w:rPr>
          <w:rFonts w:ascii="Arial" w:hAnsi="Arial" w:cs="Arial"/>
          <w:sz w:val="24"/>
          <w:szCs w:val="24"/>
        </w:rPr>
      </w:pPr>
    </w:p>
    <w:p w14:paraId="0981DF84" w14:textId="77F186CE" w:rsid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No canopy or </w:t>
      </w:r>
      <w:r w:rsidR="005E113F">
        <w:rPr>
          <w:rFonts w:ascii="Arial" w:hAnsi="Arial" w:cs="Arial"/>
          <w:sz w:val="24"/>
          <w:szCs w:val="24"/>
        </w:rPr>
        <w:t>parasol</w:t>
      </w:r>
      <w:r w:rsidRPr="00060CFA">
        <w:rPr>
          <w:rFonts w:ascii="Arial" w:hAnsi="Arial" w:cs="Arial"/>
          <w:sz w:val="24"/>
          <w:szCs w:val="24"/>
        </w:rPr>
        <w:t xml:space="preserve"> shall be lower than two metres in height and shall be adequately secured.</w:t>
      </w:r>
    </w:p>
    <w:p w14:paraId="1C83D229" w14:textId="77777777" w:rsidR="00A75CDB" w:rsidRPr="00060CFA" w:rsidRDefault="00A75CDB" w:rsidP="00E66A5A">
      <w:pPr>
        <w:spacing w:after="0"/>
        <w:ind w:left="720"/>
        <w:jc w:val="both"/>
        <w:rPr>
          <w:rFonts w:ascii="Arial" w:hAnsi="Arial" w:cs="Arial"/>
          <w:sz w:val="24"/>
          <w:szCs w:val="24"/>
        </w:rPr>
      </w:pPr>
    </w:p>
    <w:p w14:paraId="76C5C837" w14:textId="06797A6E" w:rsidR="00AE51BE" w:rsidRPr="00A75CDB" w:rsidRDefault="00832DE9" w:rsidP="00E66A5A">
      <w:pPr>
        <w:numPr>
          <w:ilvl w:val="0"/>
          <w:numId w:val="18"/>
        </w:numPr>
        <w:autoSpaceDE w:val="0"/>
        <w:autoSpaceDN w:val="0"/>
        <w:adjustRightInd w:val="0"/>
        <w:spacing w:after="0"/>
        <w:ind w:hanging="720"/>
        <w:jc w:val="both"/>
        <w:rPr>
          <w:rFonts w:ascii="Arial" w:hAnsi="Arial" w:cs="Arial"/>
          <w:sz w:val="24"/>
          <w:szCs w:val="24"/>
        </w:rPr>
      </w:pPr>
      <w:r w:rsidRPr="00A75CDB">
        <w:rPr>
          <w:rFonts w:ascii="Arial" w:hAnsi="Arial" w:cs="Arial"/>
          <w:sz w:val="24"/>
          <w:szCs w:val="24"/>
        </w:rPr>
        <w:t xml:space="preserve">All furniture should be removed outside of the </w:t>
      </w:r>
      <w:r w:rsidR="00611198">
        <w:rPr>
          <w:rFonts w:ascii="Arial" w:hAnsi="Arial" w:cs="Arial"/>
          <w:sz w:val="24"/>
          <w:szCs w:val="24"/>
        </w:rPr>
        <w:t>Licence</w:t>
      </w:r>
      <w:r w:rsidRPr="00A75CDB">
        <w:rPr>
          <w:rFonts w:ascii="Arial" w:hAnsi="Arial" w:cs="Arial"/>
          <w:sz w:val="24"/>
          <w:szCs w:val="24"/>
        </w:rPr>
        <w:t>d hour</w:t>
      </w:r>
      <w:r w:rsidR="00B40C9A">
        <w:rPr>
          <w:rFonts w:ascii="Arial" w:hAnsi="Arial" w:cs="Arial"/>
          <w:sz w:val="24"/>
          <w:szCs w:val="24"/>
        </w:rPr>
        <w:t xml:space="preserve">s which will be 09.30hrs to 21.00hrs unless expressly indicated otherwise on the </w:t>
      </w:r>
      <w:r w:rsidR="00611198">
        <w:rPr>
          <w:rFonts w:ascii="Arial" w:hAnsi="Arial" w:cs="Arial"/>
          <w:sz w:val="24"/>
          <w:szCs w:val="24"/>
        </w:rPr>
        <w:t>Licence</w:t>
      </w:r>
      <w:r w:rsidR="00B40C9A">
        <w:rPr>
          <w:rFonts w:ascii="Arial" w:hAnsi="Arial" w:cs="Arial"/>
          <w:sz w:val="24"/>
          <w:szCs w:val="24"/>
        </w:rPr>
        <w:t>.</w:t>
      </w:r>
    </w:p>
    <w:p w14:paraId="63D829BB" w14:textId="77777777" w:rsidR="00AE51BE" w:rsidRPr="00AE51BE" w:rsidRDefault="00AE51BE" w:rsidP="00E66A5A">
      <w:pPr>
        <w:autoSpaceDE w:val="0"/>
        <w:autoSpaceDN w:val="0"/>
        <w:adjustRightInd w:val="0"/>
        <w:spacing w:after="0"/>
        <w:ind w:left="720"/>
        <w:jc w:val="both"/>
        <w:rPr>
          <w:rFonts w:ascii="Arial" w:hAnsi="Arial" w:cs="Arial"/>
          <w:sz w:val="24"/>
          <w:szCs w:val="24"/>
        </w:rPr>
      </w:pPr>
    </w:p>
    <w:p w14:paraId="37955609" w14:textId="139A7D92"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 xml:space="preserve">Suitable storage for </w:t>
      </w:r>
      <w:r w:rsidR="0027776E">
        <w:rPr>
          <w:rFonts w:ascii="Arial" w:hAnsi="Arial" w:cs="Arial"/>
          <w:sz w:val="24"/>
          <w:szCs w:val="24"/>
        </w:rPr>
        <w:t>pavement cafe</w:t>
      </w:r>
      <w:r w:rsidRPr="00060CFA">
        <w:rPr>
          <w:rFonts w:ascii="Arial" w:hAnsi="Arial" w:cs="Arial"/>
          <w:sz w:val="24"/>
          <w:szCs w:val="24"/>
        </w:rPr>
        <w:t xml:space="preserve"> furniture shall be identified by the applicant at the time of application for a </w:t>
      </w:r>
      <w:r w:rsidR="00611198">
        <w:rPr>
          <w:rFonts w:ascii="Arial" w:hAnsi="Arial" w:cs="Arial"/>
          <w:sz w:val="24"/>
          <w:szCs w:val="24"/>
        </w:rPr>
        <w:t>Licence</w:t>
      </w:r>
      <w:r w:rsidRPr="00060CFA">
        <w:rPr>
          <w:rFonts w:ascii="Arial" w:hAnsi="Arial" w:cs="Arial"/>
          <w:sz w:val="24"/>
          <w:szCs w:val="24"/>
        </w:rPr>
        <w:t>.</w:t>
      </w:r>
    </w:p>
    <w:p w14:paraId="77126C03" w14:textId="77777777" w:rsidR="00060CFA" w:rsidRPr="00060CFA" w:rsidRDefault="00060CFA" w:rsidP="00E66A5A">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864"/>
          <w:tab w:val="left" w:pos="1440"/>
          <w:tab w:val="left" w:pos="2160"/>
          <w:tab w:val="left" w:pos="0"/>
          <w:tab w:val="left" w:pos="864"/>
          <w:tab w:val="left" w:pos="1440"/>
          <w:tab w:val="left" w:pos="2160"/>
          <w:tab w:val="left" w:pos="0"/>
          <w:tab w:val="left" w:pos="864"/>
          <w:tab w:val="left" w:pos="1440"/>
        </w:tabs>
        <w:spacing w:after="0"/>
        <w:jc w:val="both"/>
        <w:rPr>
          <w:rFonts w:ascii="Arial" w:hAnsi="Arial" w:cs="Arial"/>
          <w:sz w:val="24"/>
          <w:szCs w:val="24"/>
        </w:rPr>
      </w:pPr>
    </w:p>
    <w:p w14:paraId="18C699A4" w14:textId="77777777"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There must be adequate provision made for the collection and containment of litter and, where directed, the Licensee must provide suitable litter bins.</w:t>
      </w:r>
    </w:p>
    <w:p w14:paraId="1600E772" w14:textId="77777777" w:rsidR="00060CFA" w:rsidRPr="00060CFA" w:rsidRDefault="00060CFA" w:rsidP="00E66A5A">
      <w:pPr>
        <w:autoSpaceDE w:val="0"/>
        <w:autoSpaceDN w:val="0"/>
        <w:adjustRightInd w:val="0"/>
        <w:spacing w:after="0"/>
        <w:jc w:val="both"/>
        <w:rPr>
          <w:rFonts w:ascii="Arial" w:hAnsi="Arial" w:cs="Arial"/>
          <w:sz w:val="24"/>
          <w:szCs w:val="24"/>
        </w:rPr>
      </w:pPr>
    </w:p>
    <w:p w14:paraId="3BBBC31A" w14:textId="77777777"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The Licensee will ensure that the designated area is maintained in a clean and tidy condition. The Licensee shall also take appropriate precautions to prevent the immediate highway from becoming littered as a result of trading activities.</w:t>
      </w:r>
    </w:p>
    <w:p w14:paraId="2D388940" w14:textId="77777777" w:rsidR="00060CFA" w:rsidRPr="00060CFA" w:rsidRDefault="00060CFA" w:rsidP="00E66A5A">
      <w:pPr>
        <w:spacing w:after="0"/>
        <w:jc w:val="both"/>
        <w:rPr>
          <w:rFonts w:ascii="Arial" w:hAnsi="Arial" w:cs="Arial"/>
          <w:sz w:val="24"/>
          <w:szCs w:val="24"/>
        </w:rPr>
      </w:pPr>
    </w:p>
    <w:p w14:paraId="6CF616B1" w14:textId="77777777"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The Licensee shall at all times when the pavement cafe is in operation make available for customers toilets and hand washing facilities, to wheelchair accessible standards where it is practicable and reasonable to do so.</w:t>
      </w:r>
    </w:p>
    <w:p w14:paraId="37D17837" w14:textId="1C233AF9" w:rsidR="00060CFA" w:rsidRPr="00060CFA" w:rsidRDefault="00060CFA" w:rsidP="00E66A5A">
      <w:pPr>
        <w:tabs>
          <w:tab w:val="left" w:pos="1480"/>
        </w:tabs>
        <w:autoSpaceDE w:val="0"/>
        <w:autoSpaceDN w:val="0"/>
        <w:adjustRightInd w:val="0"/>
        <w:spacing w:after="0"/>
        <w:jc w:val="both"/>
        <w:rPr>
          <w:rFonts w:ascii="Arial" w:hAnsi="Arial" w:cs="Arial"/>
          <w:sz w:val="24"/>
          <w:szCs w:val="24"/>
        </w:rPr>
      </w:pPr>
    </w:p>
    <w:p w14:paraId="79FDAFD1" w14:textId="4F17F8CC" w:rsidR="00060CFA" w:rsidRP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The Licensee will be responsible for the conduct of customers. They must not be a nuisance or annoy users of the highway or tenants of adjoining premises.</w:t>
      </w:r>
      <w:r w:rsidR="009D2705">
        <w:rPr>
          <w:rFonts w:ascii="Arial" w:hAnsi="Arial" w:cs="Arial"/>
          <w:sz w:val="24"/>
          <w:szCs w:val="24"/>
        </w:rPr>
        <w:t xml:space="preserve"> The </w:t>
      </w:r>
      <w:r w:rsidR="00611198">
        <w:rPr>
          <w:rFonts w:ascii="Arial" w:hAnsi="Arial" w:cs="Arial"/>
          <w:sz w:val="24"/>
          <w:szCs w:val="24"/>
        </w:rPr>
        <w:t>Licence</w:t>
      </w:r>
      <w:r w:rsidR="009D2705">
        <w:rPr>
          <w:rFonts w:ascii="Arial" w:hAnsi="Arial" w:cs="Arial"/>
          <w:sz w:val="24"/>
          <w:szCs w:val="24"/>
        </w:rPr>
        <w:t xml:space="preserve"> holder must take all reasonable steps to mitigate issues affecting the amenity of adjacent business and residential occupiers.</w:t>
      </w:r>
    </w:p>
    <w:p w14:paraId="144EDCF7" w14:textId="77777777" w:rsidR="00060CFA" w:rsidRPr="00060CFA" w:rsidRDefault="00060CFA" w:rsidP="00E66A5A">
      <w:pPr>
        <w:autoSpaceDE w:val="0"/>
        <w:autoSpaceDN w:val="0"/>
        <w:adjustRightInd w:val="0"/>
        <w:spacing w:after="0"/>
        <w:jc w:val="both"/>
        <w:rPr>
          <w:rFonts w:ascii="Arial" w:hAnsi="Arial" w:cs="Arial"/>
          <w:sz w:val="24"/>
          <w:szCs w:val="24"/>
        </w:rPr>
      </w:pPr>
    </w:p>
    <w:p w14:paraId="307FA2E8" w14:textId="6B1ACE06" w:rsid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No speakers or playing of music shall be permitted.</w:t>
      </w:r>
    </w:p>
    <w:p w14:paraId="1129277A" w14:textId="77777777" w:rsidR="00F3111B" w:rsidRDefault="00F3111B" w:rsidP="00E66A5A">
      <w:pPr>
        <w:pStyle w:val="ListParagraph"/>
        <w:spacing w:after="0"/>
        <w:jc w:val="both"/>
        <w:rPr>
          <w:rFonts w:ascii="Arial" w:hAnsi="Arial" w:cs="Arial"/>
          <w:sz w:val="24"/>
          <w:szCs w:val="24"/>
        </w:rPr>
      </w:pPr>
    </w:p>
    <w:p w14:paraId="7E5EAD3E" w14:textId="11C9E6E5" w:rsidR="00F3111B" w:rsidRPr="00060CFA" w:rsidRDefault="00F3111B" w:rsidP="00E66A5A">
      <w:pPr>
        <w:numPr>
          <w:ilvl w:val="0"/>
          <w:numId w:val="18"/>
        </w:numPr>
        <w:spacing w:after="0"/>
        <w:ind w:hanging="720"/>
        <w:jc w:val="both"/>
        <w:rPr>
          <w:rFonts w:ascii="Arial" w:hAnsi="Arial" w:cs="Arial"/>
          <w:sz w:val="24"/>
          <w:szCs w:val="24"/>
        </w:rPr>
      </w:pPr>
      <w:r>
        <w:rPr>
          <w:rFonts w:ascii="Arial" w:hAnsi="Arial" w:cs="Arial"/>
          <w:sz w:val="24"/>
          <w:szCs w:val="24"/>
        </w:rPr>
        <w:lastRenderedPageBreak/>
        <w:t>No lighting shall be sited so as to</w:t>
      </w:r>
      <w:r w:rsidR="00B40C9A">
        <w:rPr>
          <w:rFonts w:ascii="Arial" w:hAnsi="Arial" w:cs="Arial"/>
          <w:sz w:val="24"/>
          <w:szCs w:val="24"/>
        </w:rPr>
        <w:t xml:space="preserve"> be to</w:t>
      </w:r>
      <w:r>
        <w:rPr>
          <w:rFonts w:ascii="Arial" w:hAnsi="Arial" w:cs="Arial"/>
          <w:sz w:val="24"/>
          <w:szCs w:val="24"/>
        </w:rPr>
        <w:t xml:space="preserve"> the detriment of highway users or neighbours.</w:t>
      </w:r>
    </w:p>
    <w:p w14:paraId="2B997A72" w14:textId="77777777" w:rsidR="00060CFA" w:rsidRPr="00060CFA" w:rsidRDefault="00060CFA" w:rsidP="00E66A5A">
      <w:pPr>
        <w:autoSpaceDE w:val="0"/>
        <w:autoSpaceDN w:val="0"/>
        <w:adjustRightInd w:val="0"/>
        <w:spacing w:after="0"/>
        <w:jc w:val="both"/>
        <w:rPr>
          <w:rFonts w:ascii="Arial" w:hAnsi="Arial" w:cs="Arial"/>
          <w:sz w:val="24"/>
          <w:szCs w:val="24"/>
        </w:rPr>
      </w:pPr>
    </w:p>
    <w:p w14:paraId="39FB2AED" w14:textId="77777777" w:rsidR="00060CFA" w:rsidRDefault="00060CFA" w:rsidP="00E66A5A">
      <w:pPr>
        <w:numPr>
          <w:ilvl w:val="0"/>
          <w:numId w:val="18"/>
        </w:numPr>
        <w:spacing w:after="0"/>
        <w:ind w:hanging="720"/>
        <w:jc w:val="both"/>
        <w:rPr>
          <w:rFonts w:ascii="Arial" w:hAnsi="Arial" w:cs="Arial"/>
          <w:sz w:val="24"/>
          <w:szCs w:val="24"/>
        </w:rPr>
      </w:pPr>
      <w:r w:rsidRPr="00060CFA">
        <w:rPr>
          <w:rFonts w:ascii="Arial" w:hAnsi="Arial" w:cs="Arial"/>
          <w:sz w:val="24"/>
          <w:szCs w:val="24"/>
        </w:rPr>
        <w:t>No electrical cables shall be run along the ground in such a way that they create a trip hazard or are susceptible to mechanical damage.</w:t>
      </w:r>
    </w:p>
    <w:p w14:paraId="73AA92D2" w14:textId="77777777" w:rsidR="00060CFA" w:rsidRPr="00060CFA" w:rsidRDefault="00060CFA" w:rsidP="00E66A5A">
      <w:pPr>
        <w:spacing w:after="0"/>
        <w:jc w:val="both"/>
        <w:rPr>
          <w:rFonts w:ascii="Arial" w:hAnsi="Arial" w:cs="Arial"/>
          <w:sz w:val="24"/>
          <w:szCs w:val="24"/>
        </w:rPr>
      </w:pPr>
    </w:p>
    <w:p w14:paraId="71CF827D" w14:textId="62A8C535" w:rsidR="00060CFA" w:rsidRDefault="00060CFA" w:rsidP="00E66A5A">
      <w:pPr>
        <w:autoSpaceDE w:val="0"/>
        <w:autoSpaceDN w:val="0"/>
        <w:adjustRightInd w:val="0"/>
        <w:spacing w:after="0"/>
        <w:jc w:val="both"/>
        <w:rPr>
          <w:rFonts w:ascii="Arial" w:hAnsi="Arial" w:cs="Arial"/>
          <w:b/>
          <w:sz w:val="24"/>
          <w:szCs w:val="24"/>
        </w:rPr>
      </w:pPr>
      <w:r w:rsidRPr="00060CFA">
        <w:rPr>
          <w:rFonts w:ascii="Arial" w:hAnsi="Arial" w:cs="Arial"/>
          <w:b/>
          <w:sz w:val="24"/>
          <w:szCs w:val="24"/>
        </w:rPr>
        <w:t>Alcohol licenses only</w:t>
      </w:r>
    </w:p>
    <w:p w14:paraId="7FA25BF1" w14:textId="77777777" w:rsidR="00D84613" w:rsidRPr="00060CFA" w:rsidRDefault="00D84613" w:rsidP="00E66A5A">
      <w:pPr>
        <w:autoSpaceDE w:val="0"/>
        <w:autoSpaceDN w:val="0"/>
        <w:adjustRightInd w:val="0"/>
        <w:spacing w:after="0"/>
        <w:jc w:val="both"/>
        <w:rPr>
          <w:rFonts w:ascii="Arial" w:hAnsi="Arial" w:cs="Arial"/>
          <w:b/>
          <w:sz w:val="24"/>
          <w:szCs w:val="24"/>
        </w:rPr>
      </w:pPr>
    </w:p>
    <w:p w14:paraId="0A00B248" w14:textId="6712B4CC" w:rsidR="00060CFA" w:rsidRPr="007E7680" w:rsidRDefault="00060CFA" w:rsidP="00E66A5A">
      <w:pPr>
        <w:numPr>
          <w:ilvl w:val="0"/>
          <w:numId w:val="18"/>
        </w:numPr>
        <w:spacing w:after="0"/>
        <w:ind w:hanging="720"/>
        <w:jc w:val="both"/>
        <w:rPr>
          <w:rFonts w:ascii="Arial" w:hAnsi="Arial" w:cs="Arial"/>
          <w:sz w:val="24"/>
          <w:szCs w:val="24"/>
        </w:rPr>
      </w:pPr>
      <w:r w:rsidRPr="007E7680">
        <w:rPr>
          <w:rFonts w:ascii="Arial" w:hAnsi="Arial" w:cs="Arial"/>
          <w:sz w:val="24"/>
          <w:szCs w:val="24"/>
        </w:rPr>
        <w:t>Where intoxicating liquor is permitted to be served or consumed in the licensed area polycarbonate glasses must be used at all times.</w:t>
      </w:r>
    </w:p>
    <w:p w14:paraId="69B5C6CD" w14:textId="77777777" w:rsidR="0089717D" w:rsidRPr="00060CFA" w:rsidRDefault="0089717D" w:rsidP="00611198">
      <w:pPr>
        <w:autoSpaceDE w:val="0"/>
        <w:autoSpaceDN w:val="0"/>
        <w:adjustRightInd w:val="0"/>
        <w:spacing w:after="0" w:line="240" w:lineRule="auto"/>
        <w:rPr>
          <w:rFonts w:ascii="Arial" w:hAnsi="Arial" w:cs="Arial"/>
          <w:sz w:val="24"/>
          <w:szCs w:val="24"/>
        </w:rPr>
      </w:pPr>
    </w:p>
    <w:sectPr w:rsidR="0089717D" w:rsidRPr="00060CFA" w:rsidSect="00953963">
      <w:footerReference w:type="default" r:id="rId12"/>
      <w:type w:val="continuous"/>
      <w:pgSz w:w="11906" w:h="16838" w:code="9"/>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9E6C8" w14:textId="77777777" w:rsidR="005441D7" w:rsidRDefault="005441D7" w:rsidP="005732AC">
      <w:pPr>
        <w:spacing w:after="0" w:line="240" w:lineRule="auto"/>
      </w:pPr>
      <w:r>
        <w:separator/>
      </w:r>
    </w:p>
  </w:endnote>
  <w:endnote w:type="continuationSeparator" w:id="0">
    <w:p w14:paraId="6821D8E7" w14:textId="77777777" w:rsidR="005441D7" w:rsidRDefault="005441D7" w:rsidP="00573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404111"/>
      <w:docPartObj>
        <w:docPartGallery w:val="Page Numbers (Bottom of Page)"/>
        <w:docPartUnique/>
      </w:docPartObj>
    </w:sdtPr>
    <w:sdtEndPr>
      <w:rPr>
        <w:noProof/>
      </w:rPr>
    </w:sdtEndPr>
    <w:sdtContent>
      <w:p w14:paraId="6168A3C1" w14:textId="77777777" w:rsidR="005732AC" w:rsidRDefault="005732AC">
        <w:pPr>
          <w:pStyle w:val="Footer"/>
          <w:jc w:val="center"/>
        </w:pPr>
        <w:r>
          <w:fldChar w:fldCharType="begin"/>
        </w:r>
        <w:r>
          <w:instrText xml:space="preserve"> PAGE   \* MERGEFORMAT </w:instrText>
        </w:r>
        <w:r>
          <w:fldChar w:fldCharType="separate"/>
        </w:r>
        <w:r w:rsidR="004F0364">
          <w:rPr>
            <w:noProof/>
          </w:rPr>
          <w:t>1</w:t>
        </w:r>
        <w:r>
          <w:rPr>
            <w:noProof/>
          </w:rPr>
          <w:fldChar w:fldCharType="end"/>
        </w:r>
      </w:p>
    </w:sdtContent>
  </w:sdt>
  <w:p w14:paraId="515C936C" w14:textId="1130B791" w:rsidR="005666A0" w:rsidRDefault="005666A0" w:rsidP="005666A0">
    <w:pPr>
      <w:pStyle w:val="Header"/>
    </w:pPr>
    <w:r>
      <w:t xml:space="preserve">Published version </w:t>
    </w:r>
    <w:r w:rsidR="00611198">
      <w:t>7</w:t>
    </w:r>
  </w:p>
  <w:p w14:paraId="065EFB88" w14:textId="77777777" w:rsidR="005732AC" w:rsidRDefault="00573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0FF78" w14:textId="77777777" w:rsidR="005441D7" w:rsidRDefault="005441D7" w:rsidP="005732AC">
      <w:pPr>
        <w:spacing w:after="0" w:line="240" w:lineRule="auto"/>
      </w:pPr>
      <w:r>
        <w:separator/>
      </w:r>
    </w:p>
  </w:footnote>
  <w:footnote w:type="continuationSeparator" w:id="0">
    <w:p w14:paraId="4B48E37A" w14:textId="77777777" w:rsidR="005441D7" w:rsidRDefault="005441D7" w:rsidP="00573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D737B"/>
    <w:multiLevelType w:val="hybridMultilevel"/>
    <w:tmpl w:val="2BC21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92B3C"/>
    <w:multiLevelType w:val="hybridMultilevel"/>
    <w:tmpl w:val="B17EB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C61E6"/>
    <w:multiLevelType w:val="hybridMultilevel"/>
    <w:tmpl w:val="F35CD8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41283B"/>
    <w:multiLevelType w:val="hybridMultilevel"/>
    <w:tmpl w:val="493A8516"/>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7F2291"/>
    <w:multiLevelType w:val="hybridMultilevel"/>
    <w:tmpl w:val="FA46ED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DA2213"/>
    <w:multiLevelType w:val="hybridMultilevel"/>
    <w:tmpl w:val="C5A04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17D6B"/>
    <w:multiLevelType w:val="hybridMultilevel"/>
    <w:tmpl w:val="7B5E54E0"/>
    <w:lvl w:ilvl="0" w:tplc="10EA20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EE799F"/>
    <w:multiLevelType w:val="hybridMultilevel"/>
    <w:tmpl w:val="9B662F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457A51"/>
    <w:multiLevelType w:val="hybridMultilevel"/>
    <w:tmpl w:val="B0C4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302229"/>
    <w:multiLevelType w:val="hybridMultilevel"/>
    <w:tmpl w:val="7FD6B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314D42"/>
    <w:multiLevelType w:val="hybridMultilevel"/>
    <w:tmpl w:val="3E68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DC071F"/>
    <w:multiLevelType w:val="hybridMultilevel"/>
    <w:tmpl w:val="2F484AF8"/>
    <w:lvl w:ilvl="0" w:tplc="8E16887C">
      <w:start w:val="1"/>
      <w:numFmt w:val="decimal"/>
      <w:lvlText w:val="%1.0"/>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C7657A1"/>
    <w:multiLevelType w:val="hybridMultilevel"/>
    <w:tmpl w:val="6E88B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2B3C12"/>
    <w:multiLevelType w:val="hybridMultilevel"/>
    <w:tmpl w:val="68ECC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2E3C2F"/>
    <w:multiLevelType w:val="hybridMultilevel"/>
    <w:tmpl w:val="130066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E21A19"/>
    <w:multiLevelType w:val="hybridMultilevel"/>
    <w:tmpl w:val="E58C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5E53A8"/>
    <w:multiLevelType w:val="hybridMultilevel"/>
    <w:tmpl w:val="0812F9EE"/>
    <w:lvl w:ilvl="0" w:tplc="08090001">
      <w:start w:val="1"/>
      <w:numFmt w:val="bullet"/>
      <w:lvlText w:val=""/>
      <w:lvlJc w:val="left"/>
      <w:pPr>
        <w:tabs>
          <w:tab w:val="num" w:pos="720"/>
        </w:tabs>
        <w:ind w:left="720" w:hanging="360"/>
      </w:pPr>
      <w:rPr>
        <w:rFonts w:ascii="Symbol" w:hAnsi="Symbol" w:hint="default"/>
      </w:rPr>
    </w:lvl>
    <w:lvl w:ilvl="1" w:tplc="933AC04E">
      <w:start w:val="22"/>
      <w:numFmt w:val="decimal"/>
      <w:lvlText w:val="%2."/>
      <w:lvlJc w:val="left"/>
      <w:pPr>
        <w:tabs>
          <w:tab w:val="num" w:pos="1500"/>
        </w:tabs>
        <w:ind w:left="1500" w:hanging="42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977E9E"/>
    <w:multiLevelType w:val="hybridMultilevel"/>
    <w:tmpl w:val="C322A0EC"/>
    <w:lvl w:ilvl="0" w:tplc="F0A0DE2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0D225F"/>
    <w:multiLevelType w:val="hybridMultilevel"/>
    <w:tmpl w:val="C26E6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98221193">
    <w:abstractNumId w:val="14"/>
  </w:num>
  <w:num w:numId="2" w16cid:durableId="245966712">
    <w:abstractNumId w:val="3"/>
  </w:num>
  <w:num w:numId="3" w16cid:durableId="1938055528">
    <w:abstractNumId w:val="10"/>
  </w:num>
  <w:num w:numId="4" w16cid:durableId="1393577721">
    <w:abstractNumId w:val="6"/>
  </w:num>
  <w:num w:numId="5" w16cid:durableId="1589994742">
    <w:abstractNumId w:val="8"/>
  </w:num>
  <w:num w:numId="6" w16cid:durableId="1490636913">
    <w:abstractNumId w:val="13"/>
  </w:num>
  <w:num w:numId="7" w16cid:durableId="1583562042">
    <w:abstractNumId w:val="17"/>
  </w:num>
  <w:num w:numId="8" w16cid:durableId="1898544469">
    <w:abstractNumId w:val="12"/>
  </w:num>
  <w:num w:numId="9" w16cid:durableId="1673489488">
    <w:abstractNumId w:val="9"/>
  </w:num>
  <w:num w:numId="10" w16cid:durableId="1827237685">
    <w:abstractNumId w:val="0"/>
  </w:num>
  <w:num w:numId="11" w16cid:durableId="1656640266">
    <w:abstractNumId w:val="1"/>
  </w:num>
  <w:num w:numId="12" w16cid:durableId="583682202">
    <w:abstractNumId w:val="15"/>
  </w:num>
  <w:num w:numId="13" w16cid:durableId="1664090246">
    <w:abstractNumId w:val="5"/>
  </w:num>
  <w:num w:numId="14" w16cid:durableId="1668745643">
    <w:abstractNumId w:val="7"/>
  </w:num>
  <w:num w:numId="15" w16cid:durableId="1603218275">
    <w:abstractNumId w:val="4"/>
  </w:num>
  <w:num w:numId="16" w16cid:durableId="1132944571">
    <w:abstractNumId w:val="2"/>
  </w:num>
  <w:num w:numId="17" w16cid:durableId="1645507201">
    <w:abstractNumId w:val="16"/>
  </w:num>
  <w:num w:numId="18" w16cid:durableId="267810617">
    <w:abstractNumId w:val="11"/>
  </w:num>
  <w:num w:numId="19" w16cid:durableId="19116199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5D"/>
    <w:rsid w:val="00012C9E"/>
    <w:rsid w:val="00013F91"/>
    <w:rsid w:val="00020916"/>
    <w:rsid w:val="00050062"/>
    <w:rsid w:val="00060CFA"/>
    <w:rsid w:val="00076430"/>
    <w:rsid w:val="000876AA"/>
    <w:rsid w:val="0009431D"/>
    <w:rsid w:val="0013164B"/>
    <w:rsid w:val="00143C53"/>
    <w:rsid w:val="00163BB9"/>
    <w:rsid w:val="00167C5D"/>
    <w:rsid w:val="00170E15"/>
    <w:rsid w:val="001716AA"/>
    <w:rsid w:val="001A54B4"/>
    <w:rsid w:val="001B06B7"/>
    <w:rsid w:val="001B4B62"/>
    <w:rsid w:val="001B735F"/>
    <w:rsid w:val="001B7559"/>
    <w:rsid w:val="001D1B89"/>
    <w:rsid w:val="001D2A1E"/>
    <w:rsid w:val="001E4365"/>
    <w:rsid w:val="001F2F72"/>
    <w:rsid w:val="0021051A"/>
    <w:rsid w:val="00226E1D"/>
    <w:rsid w:val="00266691"/>
    <w:rsid w:val="0027776E"/>
    <w:rsid w:val="00280C10"/>
    <w:rsid w:val="002830C1"/>
    <w:rsid w:val="002840E9"/>
    <w:rsid w:val="002F16E8"/>
    <w:rsid w:val="0034381A"/>
    <w:rsid w:val="00354A80"/>
    <w:rsid w:val="003B74FC"/>
    <w:rsid w:val="00427B24"/>
    <w:rsid w:val="00443818"/>
    <w:rsid w:val="004665DE"/>
    <w:rsid w:val="004736FE"/>
    <w:rsid w:val="00485433"/>
    <w:rsid w:val="004D2C1D"/>
    <w:rsid w:val="004F0364"/>
    <w:rsid w:val="004F37F4"/>
    <w:rsid w:val="00516F79"/>
    <w:rsid w:val="005316EF"/>
    <w:rsid w:val="00543524"/>
    <w:rsid w:val="005441D7"/>
    <w:rsid w:val="005666A0"/>
    <w:rsid w:val="005732AC"/>
    <w:rsid w:val="00597CB0"/>
    <w:rsid w:val="005E0DB2"/>
    <w:rsid w:val="005E113F"/>
    <w:rsid w:val="005F2657"/>
    <w:rsid w:val="00600DB3"/>
    <w:rsid w:val="00611198"/>
    <w:rsid w:val="00622C43"/>
    <w:rsid w:val="00674835"/>
    <w:rsid w:val="006824BC"/>
    <w:rsid w:val="006B5BF0"/>
    <w:rsid w:val="006C59FD"/>
    <w:rsid w:val="006C6493"/>
    <w:rsid w:val="00710473"/>
    <w:rsid w:val="00741468"/>
    <w:rsid w:val="00761364"/>
    <w:rsid w:val="007C322D"/>
    <w:rsid w:val="007E7680"/>
    <w:rsid w:val="00822ADD"/>
    <w:rsid w:val="00832DE9"/>
    <w:rsid w:val="0089717D"/>
    <w:rsid w:val="008D23B5"/>
    <w:rsid w:val="008F4BD8"/>
    <w:rsid w:val="0092671B"/>
    <w:rsid w:val="00953963"/>
    <w:rsid w:val="00972250"/>
    <w:rsid w:val="0098667D"/>
    <w:rsid w:val="009B114B"/>
    <w:rsid w:val="009D2705"/>
    <w:rsid w:val="00A06BC5"/>
    <w:rsid w:val="00A17DC2"/>
    <w:rsid w:val="00A31C9F"/>
    <w:rsid w:val="00A475DD"/>
    <w:rsid w:val="00A75CDB"/>
    <w:rsid w:val="00A84250"/>
    <w:rsid w:val="00A86438"/>
    <w:rsid w:val="00AA21D4"/>
    <w:rsid w:val="00AE51BE"/>
    <w:rsid w:val="00B1380A"/>
    <w:rsid w:val="00B13AA2"/>
    <w:rsid w:val="00B16495"/>
    <w:rsid w:val="00B22810"/>
    <w:rsid w:val="00B40C9A"/>
    <w:rsid w:val="00B4140C"/>
    <w:rsid w:val="00B914A6"/>
    <w:rsid w:val="00BB68E5"/>
    <w:rsid w:val="00BB6B29"/>
    <w:rsid w:val="00BB715F"/>
    <w:rsid w:val="00BB71CE"/>
    <w:rsid w:val="00BC1607"/>
    <w:rsid w:val="00BD67D0"/>
    <w:rsid w:val="00BF0B08"/>
    <w:rsid w:val="00BF74A7"/>
    <w:rsid w:val="00C40517"/>
    <w:rsid w:val="00C432DF"/>
    <w:rsid w:val="00C74ECC"/>
    <w:rsid w:val="00CB2264"/>
    <w:rsid w:val="00CC1BCC"/>
    <w:rsid w:val="00D11F27"/>
    <w:rsid w:val="00D55D4B"/>
    <w:rsid w:val="00D74DAE"/>
    <w:rsid w:val="00D84613"/>
    <w:rsid w:val="00DB1BE3"/>
    <w:rsid w:val="00DD3C9B"/>
    <w:rsid w:val="00DD64BB"/>
    <w:rsid w:val="00DF7539"/>
    <w:rsid w:val="00E171FB"/>
    <w:rsid w:val="00E3408B"/>
    <w:rsid w:val="00E66A5A"/>
    <w:rsid w:val="00E854EC"/>
    <w:rsid w:val="00EC4525"/>
    <w:rsid w:val="00ED476A"/>
    <w:rsid w:val="00ED4C61"/>
    <w:rsid w:val="00EE2471"/>
    <w:rsid w:val="00EE2612"/>
    <w:rsid w:val="00F03F56"/>
    <w:rsid w:val="00F3111B"/>
    <w:rsid w:val="00F66F8F"/>
    <w:rsid w:val="00F97A9B"/>
    <w:rsid w:val="00FA084C"/>
    <w:rsid w:val="00FF6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3701E5"/>
  <w15:docId w15:val="{C813D55F-A908-4D6B-B019-DC5235B74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7C5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67C5D"/>
    <w:pPr>
      <w:ind w:left="720"/>
      <w:contextualSpacing/>
    </w:pPr>
  </w:style>
  <w:style w:type="paragraph" w:styleId="Header">
    <w:name w:val="header"/>
    <w:basedOn w:val="Normal"/>
    <w:link w:val="HeaderChar"/>
    <w:uiPriority w:val="99"/>
    <w:unhideWhenUsed/>
    <w:rsid w:val="005732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2AC"/>
  </w:style>
  <w:style w:type="paragraph" w:styleId="Footer">
    <w:name w:val="footer"/>
    <w:basedOn w:val="Normal"/>
    <w:link w:val="FooterChar"/>
    <w:uiPriority w:val="99"/>
    <w:unhideWhenUsed/>
    <w:rsid w:val="005732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2AC"/>
  </w:style>
  <w:style w:type="paragraph" w:styleId="BalloonText">
    <w:name w:val="Balloon Text"/>
    <w:basedOn w:val="Normal"/>
    <w:link w:val="BalloonTextChar"/>
    <w:uiPriority w:val="99"/>
    <w:semiHidden/>
    <w:unhideWhenUsed/>
    <w:rsid w:val="00143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C53"/>
    <w:rPr>
      <w:rFonts w:ascii="Tahoma" w:hAnsi="Tahoma" w:cs="Tahoma"/>
      <w:sz w:val="16"/>
      <w:szCs w:val="16"/>
    </w:rPr>
  </w:style>
  <w:style w:type="character" w:styleId="Hyperlink">
    <w:name w:val="Hyperlink"/>
    <w:basedOn w:val="DefaultParagraphFont"/>
    <w:uiPriority w:val="99"/>
    <w:unhideWhenUsed/>
    <w:rsid w:val="00163BB9"/>
    <w:rPr>
      <w:color w:val="0000FF"/>
      <w:u w:val="single"/>
    </w:rPr>
  </w:style>
  <w:style w:type="character" w:styleId="CommentReference">
    <w:name w:val="annotation reference"/>
    <w:basedOn w:val="DefaultParagraphFont"/>
    <w:uiPriority w:val="99"/>
    <w:semiHidden/>
    <w:unhideWhenUsed/>
    <w:rsid w:val="006B5BF0"/>
    <w:rPr>
      <w:sz w:val="16"/>
      <w:szCs w:val="16"/>
    </w:rPr>
  </w:style>
  <w:style w:type="paragraph" w:styleId="CommentText">
    <w:name w:val="annotation text"/>
    <w:basedOn w:val="Normal"/>
    <w:link w:val="CommentTextChar"/>
    <w:uiPriority w:val="99"/>
    <w:semiHidden/>
    <w:unhideWhenUsed/>
    <w:rsid w:val="006B5BF0"/>
    <w:pPr>
      <w:spacing w:line="240" w:lineRule="auto"/>
    </w:pPr>
    <w:rPr>
      <w:sz w:val="20"/>
      <w:szCs w:val="20"/>
    </w:rPr>
  </w:style>
  <w:style w:type="character" w:customStyle="1" w:styleId="CommentTextChar">
    <w:name w:val="Comment Text Char"/>
    <w:basedOn w:val="DefaultParagraphFont"/>
    <w:link w:val="CommentText"/>
    <w:uiPriority w:val="99"/>
    <w:semiHidden/>
    <w:rsid w:val="006B5BF0"/>
    <w:rPr>
      <w:sz w:val="20"/>
      <w:szCs w:val="20"/>
    </w:rPr>
  </w:style>
  <w:style w:type="paragraph" w:styleId="CommentSubject">
    <w:name w:val="annotation subject"/>
    <w:basedOn w:val="CommentText"/>
    <w:next w:val="CommentText"/>
    <w:link w:val="CommentSubjectChar"/>
    <w:uiPriority w:val="99"/>
    <w:semiHidden/>
    <w:unhideWhenUsed/>
    <w:rsid w:val="006B5BF0"/>
    <w:rPr>
      <w:b/>
      <w:bCs/>
    </w:rPr>
  </w:style>
  <w:style w:type="character" w:customStyle="1" w:styleId="CommentSubjectChar">
    <w:name w:val="Comment Subject Char"/>
    <w:basedOn w:val="CommentTextChar"/>
    <w:link w:val="CommentSubject"/>
    <w:uiPriority w:val="99"/>
    <w:semiHidden/>
    <w:rsid w:val="006B5BF0"/>
    <w:rPr>
      <w:b/>
      <w:bCs/>
      <w:sz w:val="20"/>
      <w:szCs w:val="20"/>
    </w:rPr>
  </w:style>
  <w:style w:type="table" w:styleId="TableGrid">
    <w:name w:val="Table Grid"/>
    <w:basedOn w:val="TableNormal"/>
    <w:uiPriority w:val="59"/>
    <w:rsid w:val="007E7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inclusive-mobilit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E266E85506DB44B03E616EBB37DAA7" ma:contentTypeVersion="14" ma:contentTypeDescription="Create a new document." ma:contentTypeScope="" ma:versionID="5da295a06a2c112899be17a0bf27c755">
  <xsd:schema xmlns:xsd="http://www.w3.org/2001/XMLSchema" xmlns:xs="http://www.w3.org/2001/XMLSchema" xmlns:p="http://schemas.microsoft.com/office/2006/metadata/properties" xmlns:ns1="http://schemas.microsoft.com/sharepoint/v3" xmlns:ns3="d938ac33-c90c-4c9e-b191-24b92649a19d" xmlns:ns4="53b8db14-c2cf-4b6e-b9d8-48f39b38ae99" targetNamespace="http://schemas.microsoft.com/office/2006/metadata/properties" ma:root="true" ma:fieldsID="0ea1858e108ee91f609ea68ebd67ace5" ns1:_="" ns3:_="" ns4:_="">
    <xsd:import namespace="http://schemas.microsoft.com/sharepoint/v3"/>
    <xsd:import namespace="d938ac33-c90c-4c9e-b191-24b92649a19d"/>
    <xsd:import namespace="53b8db14-c2cf-4b6e-b9d8-48f39b38ae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38ac33-c90c-4c9e-b191-24b92649a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b8db14-c2cf-4b6e-b9d8-48f39b38ae9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B09A2-F70D-4ED5-9C9C-B686A6874FD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1C60FFB-A2BE-4D74-AAE9-AB7F7D4C7762}">
  <ds:schemaRefs>
    <ds:schemaRef ds:uri="http://schemas.microsoft.com/sharepoint/v3/contenttype/forms"/>
  </ds:schemaRefs>
</ds:datastoreItem>
</file>

<file path=customXml/itemProps3.xml><?xml version="1.0" encoding="utf-8"?>
<ds:datastoreItem xmlns:ds="http://schemas.openxmlformats.org/officeDocument/2006/customXml" ds:itemID="{680A0B72-2289-4F0F-9F3E-010BA86E1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38ac33-c90c-4c9e-b191-24b92649a19d"/>
    <ds:schemaRef ds:uri="53b8db14-c2cf-4b6e-b9d8-48f39b38a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E0AAB3-3BFF-44C2-970E-30079BA9C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3791</Words>
  <Characters>21613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Burnley Borough Council</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Turner</dc:creator>
  <cp:lastModifiedBy>Luke Challen</cp:lastModifiedBy>
  <cp:revision>6</cp:revision>
  <cp:lastPrinted>2025-03-19T13:43:00Z</cp:lastPrinted>
  <dcterms:created xsi:type="dcterms:W3CDTF">2025-03-19T12:44:00Z</dcterms:created>
  <dcterms:modified xsi:type="dcterms:W3CDTF">2025-03-19T13:52:00Z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0x0101009BE266E85506DB44B03E616EBB37DAA7</vt:lpwstr>
  </property>
</Properties>
</file>