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82F96" w14:textId="35174C82" w:rsidR="00765F33" w:rsidRDefault="00765F33" w:rsidP="005D1829">
      <w:pPr>
        <w:jc w:val="center"/>
        <w:rPr>
          <w:rFonts w:ascii="Arial" w:hAnsi="Arial" w:cs="Arial"/>
          <w:sz w:val="40"/>
          <w:szCs w:val="40"/>
        </w:rPr>
      </w:pPr>
      <w:r>
        <w:rPr>
          <w:rFonts w:ascii="Arial" w:hAnsi="Arial" w:cs="Arial"/>
          <w:noProof/>
          <w:sz w:val="40"/>
          <w:szCs w:val="40"/>
        </w:rPr>
        <w:drawing>
          <wp:inline distT="0" distB="0" distL="0" distR="0" wp14:anchorId="59DEDAF6" wp14:editId="5582F0FF">
            <wp:extent cx="1876425" cy="2028825"/>
            <wp:effectExtent l="0" t="0" r="9525" b="952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6425" cy="2028825"/>
                    </a:xfrm>
                    <a:prstGeom prst="rect">
                      <a:avLst/>
                    </a:prstGeom>
                    <a:noFill/>
                    <a:ln>
                      <a:noFill/>
                    </a:ln>
                  </pic:spPr>
                </pic:pic>
              </a:graphicData>
            </a:graphic>
          </wp:inline>
        </w:drawing>
      </w:r>
    </w:p>
    <w:p w14:paraId="73052B8A" w14:textId="77777777" w:rsidR="00765F33" w:rsidRDefault="00765F33" w:rsidP="00765F33">
      <w:pPr>
        <w:rPr>
          <w:rFonts w:ascii="Arial" w:hAnsi="Arial" w:cs="Arial"/>
          <w:sz w:val="40"/>
          <w:szCs w:val="40"/>
        </w:rPr>
      </w:pPr>
    </w:p>
    <w:p w14:paraId="463A6197" w14:textId="4CBC6896" w:rsidR="005D1829" w:rsidRDefault="005D1829" w:rsidP="005D1829">
      <w:pPr>
        <w:jc w:val="center"/>
        <w:rPr>
          <w:rFonts w:ascii="Arial" w:hAnsi="Arial" w:cs="Arial"/>
          <w:sz w:val="40"/>
          <w:szCs w:val="40"/>
        </w:rPr>
      </w:pPr>
      <w:r>
        <w:rPr>
          <w:rFonts w:ascii="Arial" w:hAnsi="Arial" w:cs="Arial"/>
          <w:sz w:val="40"/>
          <w:szCs w:val="40"/>
        </w:rPr>
        <w:t>Burnley Borough Council</w:t>
      </w:r>
    </w:p>
    <w:p w14:paraId="57E4B5F9" w14:textId="77777777" w:rsidR="005D1829" w:rsidRDefault="005D1829" w:rsidP="005D1829">
      <w:pPr>
        <w:jc w:val="center"/>
        <w:rPr>
          <w:rFonts w:ascii="Arial" w:hAnsi="Arial" w:cs="Arial"/>
          <w:sz w:val="40"/>
          <w:szCs w:val="40"/>
        </w:rPr>
      </w:pPr>
    </w:p>
    <w:p w14:paraId="2BDD2111" w14:textId="2443BCC2" w:rsidR="005D1829" w:rsidRDefault="0048447A" w:rsidP="005D1829">
      <w:pPr>
        <w:jc w:val="center"/>
        <w:rPr>
          <w:rFonts w:ascii="Arial" w:hAnsi="Arial" w:cs="Arial"/>
          <w:sz w:val="40"/>
          <w:szCs w:val="40"/>
        </w:rPr>
      </w:pPr>
      <w:r>
        <w:rPr>
          <w:rFonts w:ascii="Arial" w:hAnsi="Arial" w:cs="Arial"/>
          <w:sz w:val="40"/>
          <w:szCs w:val="40"/>
        </w:rPr>
        <w:t>Housing Renewal Assistance Policy</w:t>
      </w:r>
    </w:p>
    <w:p w14:paraId="46AEAD60" w14:textId="7C25F2C9" w:rsidR="008050B6" w:rsidRDefault="005D1829" w:rsidP="005D1829">
      <w:pPr>
        <w:jc w:val="center"/>
        <w:rPr>
          <w:rFonts w:ascii="Arial" w:hAnsi="Arial" w:cs="Arial"/>
          <w:sz w:val="40"/>
          <w:szCs w:val="40"/>
        </w:rPr>
      </w:pPr>
      <w:r>
        <w:rPr>
          <w:rFonts w:ascii="Arial" w:hAnsi="Arial" w:cs="Arial"/>
          <w:sz w:val="40"/>
          <w:szCs w:val="40"/>
        </w:rPr>
        <w:t>Policy</w:t>
      </w:r>
    </w:p>
    <w:p w14:paraId="56E00759" w14:textId="6B86C4C2" w:rsidR="005D1829" w:rsidRDefault="005D1829" w:rsidP="005D1829">
      <w:pPr>
        <w:jc w:val="center"/>
        <w:rPr>
          <w:rFonts w:ascii="Arial" w:hAnsi="Arial" w:cs="Arial"/>
          <w:sz w:val="40"/>
          <w:szCs w:val="40"/>
        </w:rPr>
      </w:pPr>
    </w:p>
    <w:p w14:paraId="2C37481B" w14:textId="2EF0C9C6" w:rsidR="005D1829" w:rsidRDefault="005D1829" w:rsidP="005D1829">
      <w:pPr>
        <w:jc w:val="center"/>
        <w:rPr>
          <w:rFonts w:ascii="Arial" w:hAnsi="Arial" w:cs="Arial"/>
          <w:sz w:val="28"/>
          <w:szCs w:val="28"/>
        </w:rPr>
      </w:pPr>
      <w:r>
        <w:rPr>
          <w:rFonts w:ascii="Arial" w:hAnsi="Arial" w:cs="Arial"/>
          <w:sz w:val="28"/>
          <w:szCs w:val="28"/>
        </w:rPr>
        <w:t>The Regulatory Reform (Housing Assistance) (England and Wales) Order 2002</w:t>
      </w:r>
    </w:p>
    <w:p w14:paraId="66796D71" w14:textId="5B6877D8" w:rsidR="005D1829" w:rsidRDefault="005D1829" w:rsidP="005D1829">
      <w:pPr>
        <w:jc w:val="center"/>
        <w:rPr>
          <w:rFonts w:ascii="Arial" w:hAnsi="Arial" w:cs="Arial"/>
          <w:sz w:val="28"/>
          <w:szCs w:val="28"/>
        </w:rPr>
      </w:pPr>
    </w:p>
    <w:p w14:paraId="1A986ED4" w14:textId="77777777" w:rsidR="008F5937" w:rsidRDefault="008F5937" w:rsidP="005D1829">
      <w:pPr>
        <w:rPr>
          <w:rFonts w:ascii="Arial" w:hAnsi="Arial" w:cs="Arial"/>
          <w:sz w:val="28"/>
          <w:szCs w:val="28"/>
        </w:rPr>
      </w:pPr>
    </w:p>
    <w:p w14:paraId="11A821B0" w14:textId="77777777" w:rsidR="008F5937" w:rsidRDefault="008F5937" w:rsidP="005D1829">
      <w:pPr>
        <w:rPr>
          <w:rFonts w:ascii="Arial" w:hAnsi="Arial" w:cs="Arial"/>
          <w:sz w:val="28"/>
          <w:szCs w:val="28"/>
        </w:rPr>
      </w:pPr>
    </w:p>
    <w:p w14:paraId="649EA03A" w14:textId="77777777" w:rsidR="008F5937" w:rsidRDefault="008F5937" w:rsidP="005D1829">
      <w:pPr>
        <w:rPr>
          <w:rFonts w:ascii="Arial" w:hAnsi="Arial" w:cs="Arial"/>
          <w:sz w:val="28"/>
          <w:szCs w:val="28"/>
        </w:rPr>
      </w:pPr>
    </w:p>
    <w:p w14:paraId="21E2760B" w14:textId="77777777" w:rsidR="008F5937" w:rsidRDefault="008F5937" w:rsidP="005D1829">
      <w:pPr>
        <w:rPr>
          <w:rFonts w:ascii="Arial" w:hAnsi="Arial" w:cs="Arial"/>
          <w:sz w:val="28"/>
          <w:szCs w:val="28"/>
        </w:rPr>
      </w:pPr>
    </w:p>
    <w:p w14:paraId="75796E77" w14:textId="77777777" w:rsidR="008F5937" w:rsidRDefault="008F5937" w:rsidP="008F5937">
      <w:pPr>
        <w:rPr>
          <w:rFonts w:ascii="Arial" w:hAnsi="Arial" w:cs="Arial"/>
          <w:sz w:val="28"/>
          <w:szCs w:val="28"/>
        </w:rPr>
      </w:pPr>
    </w:p>
    <w:p w14:paraId="64B06186" w14:textId="77777777" w:rsidR="00671F31" w:rsidRDefault="00671F31" w:rsidP="005D1829">
      <w:pPr>
        <w:jc w:val="center"/>
        <w:rPr>
          <w:rFonts w:ascii="Arial" w:hAnsi="Arial" w:cs="Arial"/>
          <w:sz w:val="28"/>
          <w:szCs w:val="28"/>
        </w:rPr>
      </w:pPr>
    </w:p>
    <w:p w14:paraId="03E5410C" w14:textId="77777777" w:rsidR="00671F31" w:rsidRDefault="00671F31" w:rsidP="005D1829">
      <w:pPr>
        <w:jc w:val="center"/>
        <w:rPr>
          <w:rFonts w:ascii="Arial" w:hAnsi="Arial" w:cs="Arial"/>
          <w:sz w:val="28"/>
          <w:szCs w:val="28"/>
        </w:rPr>
      </w:pPr>
    </w:p>
    <w:p w14:paraId="62990E52" w14:textId="77777777" w:rsidR="00671F31" w:rsidRDefault="00671F31" w:rsidP="005D1829">
      <w:pPr>
        <w:jc w:val="center"/>
        <w:rPr>
          <w:rFonts w:ascii="Arial" w:hAnsi="Arial" w:cs="Arial"/>
          <w:sz w:val="28"/>
          <w:szCs w:val="28"/>
        </w:rPr>
      </w:pPr>
    </w:p>
    <w:p w14:paraId="0DC91B52" w14:textId="77777777" w:rsidR="00671F31" w:rsidRDefault="00671F31" w:rsidP="005D1829">
      <w:pPr>
        <w:jc w:val="center"/>
        <w:rPr>
          <w:rFonts w:ascii="Arial" w:hAnsi="Arial" w:cs="Arial"/>
          <w:sz w:val="28"/>
          <w:szCs w:val="28"/>
        </w:rPr>
      </w:pPr>
    </w:p>
    <w:p w14:paraId="38E6CDEE" w14:textId="7993FF82" w:rsidR="00671F31" w:rsidRDefault="00671F31" w:rsidP="00671F31">
      <w:pPr>
        <w:jc w:val="center"/>
        <w:rPr>
          <w:rFonts w:ascii="Arial" w:hAnsi="Arial" w:cs="Arial"/>
          <w:sz w:val="28"/>
          <w:szCs w:val="28"/>
        </w:rPr>
      </w:pPr>
      <w:r>
        <w:rPr>
          <w:rFonts w:ascii="Arial" w:hAnsi="Arial" w:cs="Arial"/>
          <w:sz w:val="28"/>
          <w:szCs w:val="28"/>
        </w:rPr>
        <w:t>April 2024</w:t>
      </w:r>
    </w:p>
    <w:p w14:paraId="348168EA" w14:textId="77777777" w:rsidR="00671F31" w:rsidRDefault="00671F31" w:rsidP="005D1829">
      <w:pPr>
        <w:jc w:val="center"/>
        <w:rPr>
          <w:rFonts w:ascii="Arial" w:hAnsi="Arial" w:cs="Arial"/>
          <w:sz w:val="28"/>
          <w:szCs w:val="28"/>
        </w:rPr>
      </w:pPr>
    </w:p>
    <w:p w14:paraId="6EE498AB" w14:textId="329DCB52" w:rsidR="005D1829" w:rsidRDefault="008F5937" w:rsidP="008F5937">
      <w:pPr>
        <w:rPr>
          <w:rFonts w:ascii="Arial" w:hAnsi="Arial" w:cs="Arial"/>
          <w:b/>
          <w:bCs/>
          <w:sz w:val="24"/>
          <w:szCs w:val="24"/>
          <w:u w:val="single"/>
        </w:rPr>
      </w:pPr>
      <w:r w:rsidRPr="008F5937">
        <w:rPr>
          <w:rFonts w:ascii="Arial" w:hAnsi="Arial" w:cs="Arial"/>
          <w:b/>
          <w:bCs/>
          <w:sz w:val="24"/>
          <w:szCs w:val="24"/>
          <w:u w:val="single"/>
        </w:rPr>
        <w:t>Contents Page</w:t>
      </w:r>
    </w:p>
    <w:p w14:paraId="6A8DD597" w14:textId="5E47E2A9" w:rsidR="008F5937" w:rsidRDefault="008F5937" w:rsidP="008F5937">
      <w:pPr>
        <w:rPr>
          <w:rFonts w:ascii="Arial" w:hAnsi="Arial" w:cs="Arial"/>
          <w:b/>
          <w:bCs/>
          <w:sz w:val="24"/>
          <w:szCs w:val="24"/>
          <w:u w:val="single"/>
        </w:rPr>
      </w:pPr>
    </w:p>
    <w:p w14:paraId="06CF6150" w14:textId="7EF3E9F4" w:rsidR="008F5937" w:rsidRDefault="008F5937" w:rsidP="008F5937">
      <w:pPr>
        <w:pStyle w:val="ListParagraph"/>
        <w:numPr>
          <w:ilvl w:val="0"/>
          <w:numId w:val="1"/>
        </w:numPr>
        <w:spacing w:line="480" w:lineRule="auto"/>
        <w:rPr>
          <w:rFonts w:ascii="Arial" w:hAnsi="Arial" w:cs="Arial"/>
          <w:sz w:val="24"/>
          <w:szCs w:val="24"/>
        </w:rPr>
      </w:pPr>
      <w:r>
        <w:rPr>
          <w:rFonts w:ascii="Arial" w:hAnsi="Arial" w:cs="Arial"/>
          <w:sz w:val="24"/>
          <w:szCs w:val="24"/>
        </w:rPr>
        <w:t>Introduction</w:t>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t>3</w:t>
      </w:r>
    </w:p>
    <w:p w14:paraId="2BA6CD15" w14:textId="01E9167A" w:rsidR="008F5937" w:rsidRDefault="008F5937" w:rsidP="008F5937">
      <w:pPr>
        <w:pStyle w:val="ListParagraph"/>
        <w:numPr>
          <w:ilvl w:val="0"/>
          <w:numId w:val="1"/>
        </w:numPr>
        <w:spacing w:line="480" w:lineRule="auto"/>
        <w:rPr>
          <w:rFonts w:ascii="Arial" w:hAnsi="Arial" w:cs="Arial"/>
          <w:sz w:val="24"/>
          <w:szCs w:val="24"/>
        </w:rPr>
      </w:pPr>
      <w:r>
        <w:rPr>
          <w:rFonts w:ascii="Arial" w:hAnsi="Arial" w:cs="Arial"/>
          <w:sz w:val="24"/>
          <w:szCs w:val="24"/>
        </w:rPr>
        <w:t>Strategic Context</w:t>
      </w:r>
      <w:r w:rsidR="00561BAA">
        <w:rPr>
          <w:rFonts w:ascii="Arial" w:hAnsi="Arial" w:cs="Arial"/>
          <w:sz w:val="24"/>
          <w:szCs w:val="24"/>
        </w:rPr>
        <w:t xml:space="preserve"> for the Policy</w:t>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t>3</w:t>
      </w:r>
    </w:p>
    <w:p w14:paraId="00D53F6B" w14:textId="64D97E47" w:rsidR="008F5937" w:rsidRDefault="008F5937" w:rsidP="008F5937">
      <w:pPr>
        <w:pStyle w:val="ListParagraph"/>
        <w:numPr>
          <w:ilvl w:val="0"/>
          <w:numId w:val="1"/>
        </w:numPr>
        <w:spacing w:line="480" w:lineRule="auto"/>
        <w:rPr>
          <w:rFonts w:ascii="Arial" w:hAnsi="Arial" w:cs="Arial"/>
          <w:sz w:val="24"/>
          <w:szCs w:val="24"/>
        </w:rPr>
      </w:pPr>
      <w:r>
        <w:rPr>
          <w:rFonts w:ascii="Arial" w:hAnsi="Arial" w:cs="Arial"/>
          <w:sz w:val="24"/>
          <w:szCs w:val="24"/>
        </w:rPr>
        <w:t>The Burnley Home Improvement Agency</w:t>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r>
      <w:r w:rsidR="0047429D">
        <w:rPr>
          <w:rFonts w:ascii="Arial" w:hAnsi="Arial" w:cs="Arial"/>
          <w:sz w:val="24"/>
          <w:szCs w:val="24"/>
        </w:rPr>
        <w:tab/>
        <w:t>5</w:t>
      </w:r>
    </w:p>
    <w:p w14:paraId="41585C5C" w14:textId="70C803BA" w:rsidR="008F5937" w:rsidRDefault="008F5937" w:rsidP="008F5937">
      <w:pPr>
        <w:pStyle w:val="ListParagraph"/>
        <w:numPr>
          <w:ilvl w:val="0"/>
          <w:numId w:val="1"/>
        </w:numPr>
        <w:spacing w:line="480" w:lineRule="auto"/>
        <w:rPr>
          <w:rFonts w:ascii="Arial" w:hAnsi="Arial" w:cs="Arial"/>
          <w:sz w:val="24"/>
          <w:szCs w:val="24"/>
        </w:rPr>
      </w:pPr>
      <w:r>
        <w:rPr>
          <w:rFonts w:ascii="Arial" w:hAnsi="Arial" w:cs="Arial"/>
          <w:sz w:val="24"/>
          <w:szCs w:val="24"/>
        </w:rPr>
        <w:t>Summary of Assistance Available</w:t>
      </w:r>
      <w:r w:rsidR="00260D98">
        <w:rPr>
          <w:rFonts w:ascii="Arial" w:hAnsi="Arial" w:cs="Arial"/>
          <w:sz w:val="24"/>
          <w:szCs w:val="24"/>
        </w:rPr>
        <w:tab/>
      </w:r>
      <w:r w:rsidR="00260D98">
        <w:rPr>
          <w:rFonts w:ascii="Arial" w:hAnsi="Arial" w:cs="Arial"/>
          <w:sz w:val="24"/>
          <w:szCs w:val="24"/>
        </w:rPr>
        <w:tab/>
      </w:r>
      <w:r w:rsidR="00260D98">
        <w:rPr>
          <w:rFonts w:ascii="Arial" w:hAnsi="Arial" w:cs="Arial"/>
          <w:sz w:val="24"/>
          <w:szCs w:val="24"/>
        </w:rPr>
        <w:tab/>
      </w:r>
      <w:r w:rsidR="00260D98">
        <w:rPr>
          <w:rFonts w:ascii="Arial" w:hAnsi="Arial" w:cs="Arial"/>
          <w:sz w:val="24"/>
          <w:szCs w:val="24"/>
        </w:rPr>
        <w:tab/>
      </w:r>
      <w:r w:rsidR="00260D98">
        <w:rPr>
          <w:rFonts w:ascii="Arial" w:hAnsi="Arial" w:cs="Arial"/>
          <w:sz w:val="24"/>
          <w:szCs w:val="24"/>
        </w:rPr>
        <w:tab/>
      </w:r>
      <w:r w:rsidR="00260D98">
        <w:rPr>
          <w:rFonts w:ascii="Arial" w:hAnsi="Arial" w:cs="Arial"/>
          <w:sz w:val="24"/>
          <w:szCs w:val="24"/>
        </w:rPr>
        <w:tab/>
        <w:t>5</w:t>
      </w:r>
    </w:p>
    <w:p w14:paraId="5CD15EA5" w14:textId="53B71488" w:rsidR="008F5937" w:rsidRDefault="00260D98" w:rsidP="00260D98">
      <w:pPr>
        <w:pStyle w:val="ListParagraph"/>
        <w:numPr>
          <w:ilvl w:val="0"/>
          <w:numId w:val="1"/>
        </w:numPr>
        <w:spacing w:after="0" w:line="240" w:lineRule="auto"/>
        <w:rPr>
          <w:rFonts w:ascii="Arial" w:hAnsi="Arial" w:cs="Arial"/>
          <w:sz w:val="24"/>
          <w:szCs w:val="24"/>
        </w:rPr>
      </w:pPr>
      <w:r>
        <w:rPr>
          <w:rFonts w:ascii="Arial" w:hAnsi="Arial" w:cs="Arial"/>
          <w:sz w:val="24"/>
          <w:szCs w:val="24"/>
        </w:rPr>
        <w:t>Adaptations to the Home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58A54530" w14:textId="1F7E39EC" w:rsidR="00260D98" w:rsidRPr="00260D98" w:rsidRDefault="00754108" w:rsidP="00340853">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Disabled Facilities grants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5</w:t>
      </w:r>
    </w:p>
    <w:p w14:paraId="457FF1A3" w14:textId="4880CB74" w:rsidR="00260D98" w:rsidRDefault="00754108" w:rsidP="00340853">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Discretionary Disabled Facilities Grants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10</w:t>
      </w:r>
    </w:p>
    <w:p w14:paraId="4DA706AB" w14:textId="100A0E3D" w:rsidR="00260D98" w:rsidRDefault="00754108" w:rsidP="00340853">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Discretionary Disabled Facilities Grants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10</w:t>
      </w:r>
    </w:p>
    <w:p w14:paraId="377C7E94" w14:textId="6CD0FF9E" w:rsidR="00260D98" w:rsidRDefault="00754108" w:rsidP="00340853">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Relocation Grants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11</w:t>
      </w:r>
    </w:p>
    <w:p w14:paraId="27E94320" w14:textId="28EB38DA" w:rsidR="00260D98" w:rsidRDefault="00754108" w:rsidP="00340853">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The Hospital Discharge Grant</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13</w:t>
      </w:r>
    </w:p>
    <w:p w14:paraId="7F718116" w14:textId="62F0BEC3" w:rsidR="00260D98" w:rsidRDefault="00754108" w:rsidP="00340853">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The Home Displacement Grant</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13</w:t>
      </w:r>
    </w:p>
    <w:p w14:paraId="1906F2CA" w14:textId="48D32830" w:rsidR="00260D98" w:rsidRDefault="00754108" w:rsidP="00340853">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Minor Adaptations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13</w:t>
      </w:r>
      <w:r w:rsidR="00B81AAC">
        <w:rPr>
          <w:rFonts w:ascii="Arial" w:hAnsi="Arial" w:cs="Arial"/>
          <w:sz w:val="24"/>
          <w:szCs w:val="24"/>
        </w:rPr>
        <w:tab/>
      </w:r>
    </w:p>
    <w:p w14:paraId="6B2941A8" w14:textId="67B9A21C" w:rsidR="00260D98" w:rsidRDefault="00754108" w:rsidP="00340853">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Dwelling Dementia Grants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14</w:t>
      </w:r>
    </w:p>
    <w:p w14:paraId="575D2776" w14:textId="77777777" w:rsidR="00260D98" w:rsidRPr="00260D98" w:rsidRDefault="00260D98" w:rsidP="00260D98">
      <w:pPr>
        <w:pStyle w:val="ListParagraph"/>
        <w:spacing w:after="0" w:line="240" w:lineRule="auto"/>
        <w:ind w:left="1080"/>
        <w:rPr>
          <w:rFonts w:ascii="Arial" w:hAnsi="Arial" w:cs="Arial"/>
          <w:sz w:val="24"/>
          <w:szCs w:val="24"/>
        </w:rPr>
      </w:pPr>
    </w:p>
    <w:p w14:paraId="7820ED19" w14:textId="2037C07E" w:rsidR="00260D98" w:rsidRDefault="00260D98" w:rsidP="00260D98">
      <w:pPr>
        <w:pStyle w:val="ListParagraph"/>
        <w:numPr>
          <w:ilvl w:val="0"/>
          <w:numId w:val="1"/>
        </w:numPr>
        <w:spacing w:line="240" w:lineRule="auto"/>
        <w:rPr>
          <w:rFonts w:ascii="Arial" w:hAnsi="Arial" w:cs="Arial"/>
          <w:sz w:val="24"/>
          <w:szCs w:val="24"/>
        </w:rPr>
      </w:pPr>
      <w:r>
        <w:rPr>
          <w:rFonts w:ascii="Arial" w:hAnsi="Arial" w:cs="Arial"/>
          <w:sz w:val="24"/>
          <w:szCs w:val="24"/>
        </w:rPr>
        <w:t>Improvements to the Home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r w:rsidR="00B81AAC">
        <w:rPr>
          <w:rFonts w:ascii="Arial" w:hAnsi="Arial" w:cs="Arial"/>
          <w:sz w:val="24"/>
          <w:szCs w:val="24"/>
        </w:rPr>
        <w:t>5</w:t>
      </w:r>
    </w:p>
    <w:p w14:paraId="6659A619" w14:textId="578D02DB" w:rsidR="00260D98" w:rsidRPr="00260D98" w:rsidRDefault="00754108" w:rsidP="00340853">
      <w:pPr>
        <w:pStyle w:val="ListParagraph"/>
        <w:numPr>
          <w:ilvl w:val="1"/>
          <w:numId w:val="23"/>
        </w:numPr>
        <w:spacing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Handyperson Services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15</w:t>
      </w:r>
    </w:p>
    <w:p w14:paraId="1845F96E" w14:textId="57B380F8" w:rsidR="00260D98" w:rsidRPr="00260D98" w:rsidRDefault="00754108" w:rsidP="00340853">
      <w:pPr>
        <w:pStyle w:val="ListParagraph"/>
        <w:numPr>
          <w:ilvl w:val="1"/>
          <w:numId w:val="23"/>
        </w:numPr>
        <w:spacing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Emergency Works Grants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16</w:t>
      </w:r>
    </w:p>
    <w:p w14:paraId="4F7EBD76" w14:textId="313BEA01" w:rsidR="00260D98" w:rsidRPr="00260D98" w:rsidRDefault="00754108" w:rsidP="00340853">
      <w:pPr>
        <w:pStyle w:val="ListParagraph"/>
        <w:numPr>
          <w:ilvl w:val="1"/>
          <w:numId w:val="23"/>
        </w:numPr>
        <w:spacing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Safe and Secure Grant</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18</w:t>
      </w:r>
    </w:p>
    <w:p w14:paraId="4C37432A" w14:textId="4DDDAFB9" w:rsidR="00260D98" w:rsidRPr="00260D98" w:rsidRDefault="00754108" w:rsidP="00340853">
      <w:pPr>
        <w:pStyle w:val="ListParagraph"/>
        <w:numPr>
          <w:ilvl w:val="1"/>
          <w:numId w:val="23"/>
        </w:numPr>
        <w:spacing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Decluttering and Cleaning Grant</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18</w:t>
      </w:r>
    </w:p>
    <w:p w14:paraId="7F18804A" w14:textId="4CAB3136" w:rsidR="00260D98" w:rsidRPr="00260D98" w:rsidRDefault="00754108" w:rsidP="00340853">
      <w:pPr>
        <w:pStyle w:val="ListParagraph"/>
        <w:numPr>
          <w:ilvl w:val="1"/>
          <w:numId w:val="23"/>
        </w:numPr>
        <w:spacing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Energy Efficiency Measures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19</w:t>
      </w:r>
    </w:p>
    <w:p w14:paraId="69FE9582" w14:textId="5E8BB8C3" w:rsidR="00260D98" w:rsidRDefault="00754108" w:rsidP="00340853">
      <w:pPr>
        <w:pStyle w:val="ListParagraph"/>
        <w:numPr>
          <w:ilvl w:val="1"/>
          <w:numId w:val="23"/>
        </w:numPr>
        <w:spacing w:line="240" w:lineRule="auto"/>
        <w:rPr>
          <w:rFonts w:ascii="Arial" w:hAnsi="Arial" w:cs="Arial"/>
          <w:sz w:val="24"/>
          <w:szCs w:val="24"/>
        </w:rPr>
      </w:pPr>
      <w:r>
        <w:rPr>
          <w:rFonts w:ascii="Arial" w:hAnsi="Arial" w:cs="Arial"/>
          <w:sz w:val="24"/>
          <w:szCs w:val="24"/>
        </w:rPr>
        <w:t xml:space="preserve"> </w:t>
      </w:r>
      <w:r w:rsidR="00260D98" w:rsidRPr="00260D98">
        <w:rPr>
          <w:rFonts w:ascii="Arial" w:hAnsi="Arial" w:cs="Arial"/>
          <w:sz w:val="24"/>
          <w:szCs w:val="24"/>
        </w:rPr>
        <w:t>Empty Homes Loans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20</w:t>
      </w:r>
    </w:p>
    <w:p w14:paraId="3F72FE92" w14:textId="77777777" w:rsidR="00260D98" w:rsidRDefault="00260D98" w:rsidP="00260D98">
      <w:pPr>
        <w:pStyle w:val="ListParagraph"/>
        <w:spacing w:line="240" w:lineRule="auto"/>
        <w:ind w:left="1080"/>
        <w:rPr>
          <w:rFonts w:ascii="Arial" w:hAnsi="Arial" w:cs="Arial"/>
          <w:sz w:val="24"/>
          <w:szCs w:val="24"/>
        </w:rPr>
      </w:pPr>
    </w:p>
    <w:p w14:paraId="3B036566" w14:textId="7CDCAAC5" w:rsidR="00260D98" w:rsidRDefault="00260D98" w:rsidP="00260D98">
      <w:pPr>
        <w:pStyle w:val="ListParagraph"/>
        <w:numPr>
          <w:ilvl w:val="0"/>
          <w:numId w:val="1"/>
        </w:numPr>
        <w:spacing w:line="480" w:lineRule="auto"/>
        <w:rPr>
          <w:rFonts w:ascii="Arial" w:hAnsi="Arial" w:cs="Arial"/>
          <w:sz w:val="24"/>
          <w:szCs w:val="24"/>
        </w:rPr>
      </w:pPr>
      <w:r>
        <w:rPr>
          <w:rFonts w:ascii="Arial" w:hAnsi="Arial" w:cs="Arial"/>
          <w:sz w:val="24"/>
          <w:szCs w:val="24"/>
        </w:rPr>
        <w:t>Grant Application Fee</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25</w:t>
      </w:r>
    </w:p>
    <w:p w14:paraId="5BFACBF1" w14:textId="184561A5" w:rsidR="00260D98" w:rsidRDefault="00260D98" w:rsidP="00260D98">
      <w:pPr>
        <w:pStyle w:val="ListParagraph"/>
        <w:numPr>
          <w:ilvl w:val="0"/>
          <w:numId w:val="1"/>
        </w:numPr>
        <w:spacing w:line="480" w:lineRule="auto"/>
        <w:rPr>
          <w:rFonts w:ascii="Arial" w:hAnsi="Arial" w:cs="Arial"/>
          <w:sz w:val="24"/>
          <w:szCs w:val="24"/>
        </w:rPr>
      </w:pPr>
      <w:r>
        <w:rPr>
          <w:rFonts w:ascii="Arial" w:hAnsi="Arial" w:cs="Arial"/>
          <w:sz w:val="24"/>
          <w:szCs w:val="24"/>
        </w:rPr>
        <w:t>Fraudulent Applications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25</w:t>
      </w:r>
    </w:p>
    <w:p w14:paraId="07D8FEEB" w14:textId="23FF45CE" w:rsidR="00260D98" w:rsidRDefault="00260D98" w:rsidP="00260D98">
      <w:pPr>
        <w:pStyle w:val="ListParagraph"/>
        <w:numPr>
          <w:ilvl w:val="0"/>
          <w:numId w:val="1"/>
        </w:numPr>
        <w:spacing w:line="480" w:lineRule="auto"/>
        <w:rPr>
          <w:rFonts w:ascii="Arial" w:hAnsi="Arial" w:cs="Arial"/>
          <w:sz w:val="24"/>
          <w:szCs w:val="24"/>
        </w:rPr>
      </w:pPr>
      <w:r>
        <w:rPr>
          <w:rFonts w:ascii="Arial" w:hAnsi="Arial" w:cs="Arial"/>
          <w:sz w:val="24"/>
          <w:szCs w:val="24"/>
        </w:rPr>
        <w:t>Resources to Support the Policy</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26</w:t>
      </w:r>
    </w:p>
    <w:p w14:paraId="1E69A759" w14:textId="427908DE" w:rsidR="00260D98" w:rsidRDefault="00260D98" w:rsidP="00260D98">
      <w:pPr>
        <w:pStyle w:val="ListParagraph"/>
        <w:numPr>
          <w:ilvl w:val="0"/>
          <w:numId w:val="1"/>
        </w:numPr>
        <w:spacing w:line="480" w:lineRule="auto"/>
        <w:rPr>
          <w:rFonts w:ascii="Arial" w:hAnsi="Arial" w:cs="Arial"/>
          <w:sz w:val="24"/>
          <w:szCs w:val="24"/>
        </w:rPr>
      </w:pPr>
      <w:r>
        <w:rPr>
          <w:rFonts w:ascii="Arial" w:hAnsi="Arial" w:cs="Arial"/>
          <w:sz w:val="24"/>
          <w:szCs w:val="24"/>
        </w:rPr>
        <w:t>Review of the Policy</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26</w:t>
      </w:r>
    </w:p>
    <w:p w14:paraId="0FDE1CEC" w14:textId="60B48FEC" w:rsidR="00260D98" w:rsidRPr="00260D98" w:rsidRDefault="00260D98" w:rsidP="00260D98">
      <w:pPr>
        <w:pStyle w:val="ListParagraph"/>
        <w:numPr>
          <w:ilvl w:val="0"/>
          <w:numId w:val="1"/>
        </w:numPr>
        <w:spacing w:line="480" w:lineRule="auto"/>
        <w:rPr>
          <w:rFonts w:ascii="Arial" w:hAnsi="Arial" w:cs="Arial"/>
          <w:sz w:val="24"/>
          <w:szCs w:val="24"/>
        </w:rPr>
      </w:pPr>
      <w:r>
        <w:rPr>
          <w:rFonts w:ascii="Arial" w:hAnsi="Arial" w:cs="Arial"/>
          <w:sz w:val="24"/>
          <w:szCs w:val="24"/>
        </w:rPr>
        <w:t>Compliments, Complaints and Appeals</w:t>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r>
      <w:r w:rsidR="00B81AAC">
        <w:rPr>
          <w:rFonts w:ascii="Arial" w:hAnsi="Arial" w:cs="Arial"/>
          <w:sz w:val="24"/>
          <w:szCs w:val="24"/>
        </w:rPr>
        <w:tab/>
        <w:t>26</w:t>
      </w:r>
    </w:p>
    <w:p w14:paraId="6EA67BBA" w14:textId="75E6602F" w:rsidR="005D1829" w:rsidRPr="00260D98" w:rsidRDefault="00260D98" w:rsidP="00260D98">
      <w:pPr>
        <w:pStyle w:val="ListParagraph"/>
        <w:spacing w:line="480" w:lineRule="auto"/>
        <w:ind w:left="108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3370FBB5" w14:textId="10751E08" w:rsidR="008F5937" w:rsidRDefault="008F5937" w:rsidP="008F5937">
      <w:pPr>
        <w:rPr>
          <w:rFonts w:ascii="Arial" w:hAnsi="Arial" w:cs="Arial"/>
          <w:sz w:val="28"/>
          <w:szCs w:val="28"/>
        </w:rPr>
      </w:pPr>
    </w:p>
    <w:p w14:paraId="780DD31F" w14:textId="456951A2" w:rsidR="008F5937" w:rsidRDefault="008F5937" w:rsidP="008F5937">
      <w:pPr>
        <w:rPr>
          <w:rFonts w:ascii="Arial" w:hAnsi="Arial" w:cs="Arial"/>
          <w:sz w:val="28"/>
          <w:szCs w:val="28"/>
        </w:rPr>
      </w:pPr>
    </w:p>
    <w:p w14:paraId="746D99FA" w14:textId="2BB8FBC4" w:rsidR="008F5937" w:rsidRDefault="008F5937" w:rsidP="008F5937">
      <w:pPr>
        <w:rPr>
          <w:rFonts w:ascii="Arial" w:hAnsi="Arial" w:cs="Arial"/>
          <w:sz w:val="28"/>
          <w:szCs w:val="28"/>
        </w:rPr>
      </w:pPr>
    </w:p>
    <w:p w14:paraId="729F5010" w14:textId="64CF690D" w:rsidR="008F5937" w:rsidRDefault="008F5937" w:rsidP="008F5937">
      <w:pPr>
        <w:rPr>
          <w:rFonts w:ascii="Arial" w:hAnsi="Arial" w:cs="Arial"/>
          <w:sz w:val="28"/>
          <w:szCs w:val="28"/>
        </w:rPr>
      </w:pPr>
    </w:p>
    <w:p w14:paraId="03FDFFA7" w14:textId="42455AAC" w:rsidR="008F5937" w:rsidRDefault="008F5937" w:rsidP="008F5937">
      <w:pPr>
        <w:rPr>
          <w:rFonts w:ascii="Arial" w:hAnsi="Arial" w:cs="Arial"/>
          <w:sz w:val="28"/>
          <w:szCs w:val="28"/>
        </w:rPr>
      </w:pPr>
    </w:p>
    <w:p w14:paraId="7B050E7C" w14:textId="06E7C65E" w:rsidR="008F5937" w:rsidRPr="0047429D" w:rsidRDefault="008F5937" w:rsidP="0047429D">
      <w:pPr>
        <w:pStyle w:val="ListParagraph"/>
        <w:numPr>
          <w:ilvl w:val="0"/>
          <w:numId w:val="2"/>
        </w:numPr>
        <w:spacing w:line="360" w:lineRule="auto"/>
        <w:rPr>
          <w:rFonts w:ascii="Arial" w:hAnsi="Arial" w:cs="Arial"/>
          <w:b/>
          <w:bCs/>
          <w:sz w:val="28"/>
          <w:szCs w:val="28"/>
          <w:u w:val="single"/>
        </w:rPr>
      </w:pPr>
      <w:r w:rsidRPr="0047429D">
        <w:rPr>
          <w:rFonts w:ascii="Arial" w:hAnsi="Arial" w:cs="Arial"/>
          <w:b/>
          <w:bCs/>
          <w:sz w:val="28"/>
          <w:szCs w:val="28"/>
          <w:u w:val="single"/>
        </w:rPr>
        <w:t>Introduction</w:t>
      </w:r>
    </w:p>
    <w:p w14:paraId="41D6D986" w14:textId="55FEC312" w:rsidR="00C03D32" w:rsidRDefault="008F5937" w:rsidP="00C03D32">
      <w:pPr>
        <w:pStyle w:val="ListParagraph"/>
        <w:numPr>
          <w:ilvl w:val="1"/>
          <w:numId w:val="2"/>
        </w:numPr>
        <w:spacing w:line="240" w:lineRule="auto"/>
        <w:jc w:val="both"/>
        <w:rPr>
          <w:rFonts w:ascii="Arial" w:hAnsi="Arial" w:cs="Arial"/>
          <w:sz w:val="24"/>
          <w:szCs w:val="24"/>
        </w:rPr>
      </w:pPr>
      <w:r w:rsidRPr="00C03D32">
        <w:rPr>
          <w:rFonts w:ascii="Arial" w:hAnsi="Arial" w:cs="Arial"/>
          <w:sz w:val="24"/>
          <w:szCs w:val="24"/>
        </w:rPr>
        <w:t xml:space="preserve">This document sets out Burnley council`s policies in relation to home improvements and focusses specifically on the provision of financial assistance and other forms of assistance that the council </w:t>
      </w:r>
      <w:r w:rsidR="0025790A" w:rsidRPr="00C03D32">
        <w:rPr>
          <w:rFonts w:ascii="Arial" w:hAnsi="Arial" w:cs="Arial"/>
          <w:sz w:val="24"/>
          <w:szCs w:val="24"/>
        </w:rPr>
        <w:t>can</w:t>
      </w:r>
      <w:r w:rsidRPr="00C03D32">
        <w:rPr>
          <w:rFonts w:ascii="Arial" w:hAnsi="Arial" w:cs="Arial"/>
          <w:sz w:val="24"/>
          <w:szCs w:val="24"/>
        </w:rPr>
        <w:t xml:space="preserve"> offer to improve the standards of housing and the quality of life for qualifying residents.</w:t>
      </w:r>
    </w:p>
    <w:p w14:paraId="0F61E5E2" w14:textId="77777777" w:rsidR="00C03D32" w:rsidRPr="00C03D32" w:rsidRDefault="00C03D32" w:rsidP="00C03D32">
      <w:pPr>
        <w:pStyle w:val="ListParagraph"/>
        <w:spacing w:line="240" w:lineRule="auto"/>
        <w:ind w:left="756"/>
        <w:jc w:val="both"/>
        <w:rPr>
          <w:rFonts w:ascii="Arial" w:hAnsi="Arial" w:cs="Arial"/>
          <w:sz w:val="24"/>
          <w:szCs w:val="24"/>
        </w:rPr>
      </w:pPr>
    </w:p>
    <w:p w14:paraId="4FC9E84B" w14:textId="77777777" w:rsidR="00CF537E" w:rsidRDefault="00EA4A7D" w:rsidP="00C03D32">
      <w:pPr>
        <w:pStyle w:val="ListParagraph"/>
        <w:numPr>
          <w:ilvl w:val="1"/>
          <w:numId w:val="2"/>
        </w:numPr>
        <w:spacing w:line="240" w:lineRule="auto"/>
        <w:jc w:val="both"/>
        <w:rPr>
          <w:rFonts w:ascii="Arial" w:hAnsi="Arial" w:cs="Arial"/>
          <w:sz w:val="24"/>
          <w:szCs w:val="24"/>
        </w:rPr>
      </w:pPr>
      <w:r w:rsidRPr="00C03D32">
        <w:rPr>
          <w:rFonts w:ascii="Arial" w:hAnsi="Arial" w:cs="Arial"/>
          <w:sz w:val="24"/>
          <w:szCs w:val="24"/>
        </w:rPr>
        <w:t>The Council must approve mandatory Disabled Facilities Grant (DFG) applications made under section 23(1) of the Housing Grants, Construction and Regeneration Act 1996.</w:t>
      </w:r>
      <w:r w:rsidR="0056010C" w:rsidRPr="00C03D32">
        <w:rPr>
          <w:rFonts w:ascii="Arial" w:hAnsi="Arial" w:cs="Arial"/>
          <w:sz w:val="24"/>
          <w:szCs w:val="24"/>
        </w:rPr>
        <w:t xml:space="preserve">  In 2002 the government provided opportunities for Local Authorities to provide other forms of financial assistance to address </w:t>
      </w:r>
      <w:proofErr w:type="gramStart"/>
      <w:r w:rsidR="0056010C" w:rsidRPr="00C03D32">
        <w:rPr>
          <w:rFonts w:ascii="Arial" w:hAnsi="Arial" w:cs="Arial"/>
          <w:sz w:val="24"/>
          <w:szCs w:val="24"/>
        </w:rPr>
        <w:t>particular</w:t>
      </w:r>
      <w:r w:rsidR="0025790A">
        <w:rPr>
          <w:rFonts w:ascii="Arial" w:hAnsi="Arial" w:cs="Arial"/>
          <w:sz w:val="24"/>
          <w:szCs w:val="24"/>
        </w:rPr>
        <w:t xml:space="preserve"> </w:t>
      </w:r>
      <w:r w:rsidR="0056010C" w:rsidRPr="00C03D32">
        <w:rPr>
          <w:rFonts w:ascii="Arial" w:hAnsi="Arial" w:cs="Arial"/>
          <w:sz w:val="24"/>
          <w:szCs w:val="24"/>
        </w:rPr>
        <w:t>housing</w:t>
      </w:r>
      <w:proofErr w:type="gramEnd"/>
      <w:r w:rsidR="0056010C" w:rsidRPr="00C03D32">
        <w:rPr>
          <w:rFonts w:ascii="Arial" w:hAnsi="Arial" w:cs="Arial"/>
          <w:sz w:val="24"/>
          <w:szCs w:val="24"/>
        </w:rPr>
        <w:t xml:space="preserve"> issues.  This was the </w:t>
      </w:r>
      <w:r w:rsidRPr="00C03D32">
        <w:rPr>
          <w:rFonts w:ascii="Arial" w:hAnsi="Arial" w:cs="Arial"/>
          <w:sz w:val="24"/>
          <w:szCs w:val="24"/>
        </w:rPr>
        <w:t xml:space="preserve">Regulatory Reform (Housing Assistance) (England and Wales) Order 2002 which </w:t>
      </w:r>
      <w:r w:rsidR="0056010C" w:rsidRPr="00C03D32">
        <w:rPr>
          <w:rFonts w:ascii="Arial" w:hAnsi="Arial" w:cs="Arial"/>
          <w:sz w:val="24"/>
          <w:szCs w:val="24"/>
        </w:rPr>
        <w:t>was further extended i</w:t>
      </w:r>
      <w:r w:rsidRPr="00C03D32">
        <w:rPr>
          <w:rFonts w:ascii="Arial" w:hAnsi="Arial" w:cs="Arial"/>
          <w:sz w:val="24"/>
          <w:szCs w:val="24"/>
        </w:rPr>
        <w:t xml:space="preserve">n 2008-9 to include use of the DFG money. This enables authorities to use specific DFG funding for wider purposes. The Council has discretionary powers under </w:t>
      </w:r>
      <w:r w:rsidR="0056010C" w:rsidRPr="00C03D32">
        <w:rPr>
          <w:rFonts w:ascii="Arial" w:hAnsi="Arial" w:cs="Arial"/>
          <w:sz w:val="24"/>
          <w:szCs w:val="24"/>
        </w:rPr>
        <w:t>the legislation</w:t>
      </w:r>
      <w:r w:rsidRPr="00C03D32">
        <w:rPr>
          <w:rFonts w:ascii="Arial" w:hAnsi="Arial" w:cs="Arial"/>
          <w:sz w:val="24"/>
          <w:szCs w:val="24"/>
        </w:rPr>
        <w:t xml:space="preserve"> to </w:t>
      </w:r>
      <w:proofErr w:type="gramStart"/>
      <w:r w:rsidRPr="00C03D32">
        <w:rPr>
          <w:rFonts w:ascii="Arial" w:hAnsi="Arial" w:cs="Arial"/>
          <w:sz w:val="24"/>
          <w:szCs w:val="24"/>
        </w:rPr>
        <w:t>provide assistance</w:t>
      </w:r>
      <w:proofErr w:type="gramEnd"/>
    </w:p>
    <w:p w14:paraId="0FE16921" w14:textId="77777777" w:rsidR="00CF537E" w:rsidRPr="00CF537E" w:rsidRDefault="00CF537E" w:rsidP="00CF537E">
      <w:pPr>
        <w:pStyle w:val="ListParagraph"/>
        <w:rPr>
          <w:rFonts w:ascii="Arial" w:hAnsi="Arial" w:cs="Arial"/>
          <w:sz w:val="24"/>
          <w:szCs w:val="24"/>
        </w:rPr>
      </w:pPr>
    </w:p>
    <w:p w14:paraId="74E3AA3D" w14:textId="5F2CABDB" w:rsidR="00EA4A7D" w:rsidRPr="00C03D32" w:rsidRDefault="00EA4A7D" w:rsidP="00C03D32">
      <w:pPr>
        <w:pStyle w:val="ListParagraph"/>
        <w:numPr>
          <w:ilvl w:val="1"/>
          <w:numId w:val="2"/>
        </w:numPr>
        <w:spacing w:line="240" w:lineRule="auto"/>
        <w:jc w:val="both"/>
        <w:rPr>
          <w:rFonts w:ascii="Arial" w:hAnsi="Arial" w:cs="Arial"/>
          <w:sz w:val="24"/>
          <w:szCs w:val="24"/>
        </w:rPr>
      </w:pPr>
      <w:r w:rsidRPr="00C03D32">
        <w:rPr>
          <w:rFonts w:ascii="Arial" w:hAnsi="Arial" w:cs="Arial"/>
          <w:sz w:val="24"/>
          <w:szCs w:val="24"/>
        </w:rPr>
        <w:t xml:space="preserve"> in any form for the purpose of improving living conditions</w:t>
      </w:r>
      <w:r w:rsidR="0056010C" w:rsidRPr="00C03D32">
        <w:rPr>
          <w:rFonts w:ascii="Arial" w:hAnsi="Arial" w:cs="Arial"/>
          <w:sz w:val="24"/>
          <w:szCs w:val="24"/>
        </w:rPr>
        <w:t xml:space="preserve"> and specifically for:</w:t>
      </w:r>
    </w:p>
    <w:p w14:paraId="4F5FDE2C" w14:textId="2BDB108F" w:rsidR="0056010C" w:rsidRPr="0056010C" w:rsidRDefault="0056010C" w:rsidP="00B60B48">
      <w:pPr>
        <w:pStyle w:val="ListParagraph"/>
        <w:numPr>
          <w:ilvl w:val="0"/>
          <w:numId w:val="3"/>
        </w:numPr>
        <w:spacing w:line="240" w:lineRule="auto"/>
        <w:jc w:val="both"/>
        <w:rPr>
          <w:rFonts w:ascii="Arial" w:hAnsi="Arial" w:cs="Arial"/>
          <w:sz w:val="24"/>
          <w:szCs w:val="24"/>
        </w:rPr>
      </w:pPr>
      <w:r w:rsidRPr="0056010C">
        <w:rPr>
          <w:rFonts w:ascii="Arial" w:hAnsi="Arial" w:cs="Arial"/>
          <w:sz w:val="24"/>
          <w:szCs w:val="24"/>
        </w:rPr>
        <w:t xml:space="preserve">The acquisition of living accommodation, where the council wish to purchase a person`s home as an alternative to adapting, improving or repairing it.  </w:t>
      </w:r>
    </w:p>
    <w:p w14:paraId="37A1E6EB" w14:textId="77777777" w:rsidR="0056010C" w:rsidRDefault="0056010C" w:rsidP="00B60B48">
      <w:pPr>
        <w:pStyle w:val="ListParagraph"/>
        <w:numPr>
          <w:ilvl w:val="0"/>
          <w:numId w:val="3"/>
        </w:numPr>
        <w:spacing w:line="240" w:lineRule="auto"/>
        <w:jc w:val="both"/>
        <w:rPr>
          <w:rFonts w:ascii="Arial" w:hAnsi="Arial" w:cs="Arial"/>
          <w:sz w:val="24"/>
          <w:szCs w:val="24"/>
        </w:rPr>
      </w:pPr>
      <w:r w:rsidRPr="0056010C">
        <w:rPr>
          <w:rFonts w:ascii="Arial" w:hAnsi="Arial" w:cs="Arial"/>
          <w:sz w:val="24"/>
          <w:szCs w:val="24"/>
        </w:rPr>
        <w:t>The adaptation or improvement of living accommodation (including by alteration, conversion or enlargement).</w:t>
      </w:r>
    </w:p>
    <w:p w14:paraId="624A6933" w14:textId="77777777" w:rsidR="0056010C" w:rsidRDefault="0056010C" w:rsidP="00B60B48">
      <w:pPr>
        <w:pStyle w:val="ListParagraph"/>
        <w:numPr>
          <w:ilvl w:val="0"/>
          <w:numId w:val="3"/>
        </w:numPr>
        <w:spacing w:line="240" w:lineRule="auto"/>
        <w:jc w:val="both"/>
        <w:rPr>
          <w:rFonts w:ascii="Arial" w:hAnsi="Arial" w:cs="Arial"/>
          <w:sz w:val="24"/>
          <w:szCs w:val="24"/>
        </w:rPr>
      </w:pPr>
      <w:r w:rsidRPr="0056010C">
        <w:rPr>
          <w:rFonts w:ascii="Arial" w:hAnsi="Arial" w:cs="Arial"/>
          <w:sz w:val="24"/>
          <w:szCs w:val="24"/>
        </w:rPr>
        <w:t xml:space="preserve">The repair of living accommodation.  </w:t>
      </w:r>
    </w:p>
    <w:p w14:paraId="62793F58" w14:textId="77777777" w:rsidR="0056010C" w:rsidRDefault="0056010C" w:rsidP="00B60B48">
      <w:pPr>
        <w:pStyle w:val="ListParagraph"/>
        <w:numPr>
          <w:ilvl w:val="0"/>
          <w:numId w:val="3"/>
        </w:numPr>
        <w:spacing w:line="240" w:lineRule="auto"/>
        <w:jc w:val="both"/>
        <w:rPr>
          <w:rFonts w:ascii="Arial" w:hAnsi="Arial" w:cs="Arial"/>
          <w:sz w:val="24"/>
          <w:szCs w:val="24"/>
        </w:rPr>
      </w:pPr>
      <w:r w:rsidRPr="0056010C">
        <w:rPr>
          <w:rFonts w:ascii="Arial" w:hAnsi="Arial" w:cs="Arial"/>
          <w:sz w:val="24"/>
          <w:szCs w:val="24"/>
        </w:rPr>
        <w:t xml:space="preserve">The demolition of buildings comprising or including living accommodation.  </w:t>
      </w:r>
    </w:p>
    <w:p w14:paraId="59E9E434" w14:textId="228CDE32" w:rsidR="00C03D32" w:rsidRDefault="0056010C" w:rsidP="00080365">
      <w:pPr>
        <w:pStyle w:val="ListParagraph"/>
        <w:numPr>
          <w:ilvl w:val="0"/>
          <w:numId w:val="3"/>
        </w:numPr>
        <w:spacing w:line="240" w:lineRule="auto"/>
        <w:jc w:val="both"/>
        <w:rPr>
          <w:rFonts w:ascii="Arial" w:hAnsi="Arial" w:cs="Arial"/>
          <w:sz w:val="24"/>
          <w:szCs w:val="24"/>
        </w:rPr>
      </w:pPr>
      <w:r w:rsidRPr="0056010C">
        <w:rPr>
          <w:rFonts w:ascii="Arial" w:hAnsi="Arial" w:cs="Arial"/>
          <w:sz w:val="24"/>
          <w:szCs w:val="24"/>
        </w:rPr>
        <w:t>The construction or replacement of living accommodation to replace living accommodation that has been demolished.</w:t>
      </w:r>
    </w:p>
    <w:p w14:paraId="1134E97A" w14:textId="77777777" w:rsidR="00C03D32" w:rsidRDefault="00C03D32" w:rsidP="00C03D32">
      <w:pPr>
        <w:pStyle w:val="ListParagraph"/>
        <w:spacing w:line="240" w:lineRule="auto"/>
        <w:ind w:left="1080"/>
        <w:jc w:val="both"/>
        <w:rPr>
          <w:rFonts w:ascii="Arial" w:hAnsi="Arial" w:cs="Arial"/>
          <w:sz w:val="24"/>
          <w:szCs w:val="24"/>
        </w:rPr>
      </w:pPr>
    </w:p>
    <w:p w14:paraId="680C2B84" w14:textId="5030DE1A" w:rsidR="00C03D32" w:rsidRDefault="007E4439" w:rsidP="008050B6">
      <w:pPr>
        <w:pStyle w:val="ListParagraph"/>
        <w:numPr>
          <w:ilvl w:val="1"/>
          <w:numId w:val="2"/>
        </w:numPr>
        <w:spacing w:line="240" w:lineRule="auto"/>
        <w:ind w:left="709"/>
        <w:jc w:val="both"/>
        <w:rPr>
          <w:rFonts w:ascii="Arial" w:hAnsi="Arial" w:cs="Arial"/>
          <w:sz w:val="24"/>
          <w:szCs w:val="24"/>
        </w:rPr>
      </w:pPr>
      <w:r w:rsidRPr="00C03D32">
        <w:rPr>
          <w:rFonts w:ascii="Arial" w:hAnsi="Arial" w:cs="Arial"/>
          <w:sz w:val="24"/>
          <w:szCs w:val="24"/>
        </w:rPr>
        <w:t xml:space="preserve">In 2016-17, the Better Care Fund (BCF) was introduced to be used locally on health and social care through pooled budget arrangements between local authorities and Clinical Commissioning Groups (CCGs). Part of the fund must be allocated for DFGs, which is paid </w:t>
      </w:r>
      <w:r w:rsidR="00080365" w:rsidRPr="00C03D32">
        <w:rPr>
          <w:rFonts w:ascii="Arial" w:hAnsi="Arial" w:cs="Arial"/>
          <w:sz w:val="24"/>
          <w:szCs w:val="24"/>
        </w:rPr>
        <w:t xml:space="preserve">to the </w:t>
      </w:r>
      <w:r w:rsidRPr="00C03D32">
        <w:rPr>
          <w:rFonts w:ascii="Arial" w:hAnsi="Arial" w:cs="Arial"/>
          <w:sz w:val="24"/>
          <w:szCs w:val="24"/>
        </w:rPr>
        <w:t>local authorities.</w:t>
      </w:r>
      <w:r w:rsidR="00080365" w:rsidRPr="00C03D32">
        <w:rPr>
          <w:rFonts w:ascii="Arial" w:hAnsi="Arial" w:cs="Arial"/>
          <w:sz w:val="24"/>
          <w:szCs w:val="24"/>
        </w:rPr>
        <w:t xml:space="preserve"> As DFGs are now a component within the Better Care Fund there is greater flexibilities to maximise the benefits for service users.</w:t>
      </w:r>
    </w:p>
    <w:p w14:paraId="7DC573AB" w14:textId="77777777" w:rsidR="00C03D32" w:rsidRDefault="00C03D32" w:rsidP="00C03D32">
      <w:pPr>
        <w:pStyle w:val="ListParagraph"/>
        <w:spacing w:line="240" w:lineRule="auto"/>
        <w:ind w:left="709"/>
        <w:jc w:val="both"/>
        <w:rPr>
          <w:rFonts w:ascii="Arial" w:hAnsi="Arial" w:cs="Arial"/>
          <w:sz w:val="24"/>
          <w:szCs w:val="24"/>
        </w:rPr>
      </w:pPr>
    </w:p>
    <w:p w14:paraId="240F506C" w14:textId="1FB6E9E8" w:rsidR="007E4439" w:rsidRPr="00C03D32" w:rsidRDefault="00080365" w:rsidP="00C03D32">
      <w:pPr>
        <w:pStyle w:val="ListParagraph"/>
        <w:numPr>
          <w:ilvl w:val="1"/>
          <w:numId w:val="2"/>
        </w:numPr>
        <w:spacing w:line="240" w:lineRule="auto"/>
        <w:ind w:left="709"/>
        <w:jc w:val="both"/>
        <w:rPr>
          <w:rFonts w:ascii="Arial" w:hAnsi="Arial" w:cs="Arial"/>
          <w:sz w:val="24"/>
          <w:szCs w:val="24"/>
        </w:rPr>
      </w:pPr>
      <w:r w:rsidRPr="00C03D32">
        <w:rPr>
          <w:rFonts w:ascii="Arial" w:hAnsi="Arial" w:cs="Arial"/>
          <w:sz w:val="24"/>
          <w:szCs w:val="24"/>
        </w:rPr>
        <w:t>This policy will remain in force until such time as it is amended. It is intended that there will be a review of this new policy annually.</w:t>
      </w:r>
    </w:p>
    <w:p w14:paraId="2D4EBA5E" w14:textId="51AD5F74" w:rsidR="008F5937" w:rsidRDefault="008F5937" w:rsidP="008F5937">
      <w:pPr>
        <w:rPr>
          <w:rFonts w:ascii="Arial" w:hAnsi="Arial" w:cs="Arial"/>
          <w:sz w:val="24"/>
          <w:szCs w:val="24"/>
        </w:rPr>
      </w:pPr>
    </w:p>
    <w:p w14:paraId="0333B46B" w14:textId="2B1DE92F" w:rsidR="00154BB6" w:rsidRPr="0047429D" w:rsidRDefault="00561BAA" w:rsidP="0047429D">
      <w:pPr>
        <w:pStyle w:val="ListParagraph"/>
        <w:numPr>
          <w:ilvl w:val="0"/>
          <w:numId w:val="2"/>
        </w:numPr>
        <w:spacing w:line="360" w:lineRule="auto"/>
        <w:rPr>
          <w:rFonts w:ascii="Arial" w:hAnsi="Arial" w:cs="Arial"/>
          <w:b/>
          <w:bCs/>
          <w:sz w:val="28"/>
          <w:szCs w:val="28"/>
          <w:u w:val="single"/>
        </w:rPr>
      </w:pPr>
      <w:r w:rsidRPr="0047429D">
        <w:rPr>
          <w:rFonts w:ascii="Arial" w:hAnsi="Arial" w:cs="Arial"/>
          <w:b/>
          <w:bCs/>
          <w:sz w:val="28"/>
          <w:szCs w:val="28"/>
          <w:u w:val="single"/>
        </w:rPr>
        <w:t>Strategic Context for the Policy</w:t>
      </w:r>
    </w:p>
    <w:p w14:paraId="169F8B93" w14:textId="467D02EE" w:rsidR="00561BAA" w:rsidRDefault="00561BAA" w:rsidP="00E311D8">
      <w:pPr>
        <w:pStyle w:val="ListParagraph"/>
        <w:numPr>
          <w:ilvl w:val="1"/>
          <w:numId w:val="2"/>
        </w:numPr>
        <w:ind w:left="851" w:hanging="425"/>
        <w:rPr>
          <w:rFonts w:ascii="Arial" w:hAnsi="Arial" w:cs="Arial"/>
          <w:sz w:val="24"/>
          <w:szCs w:val="24"/>
        </w:rPr>
      </w:pPr>
      <w:r w:rsidRPr="00561BAA">
        <w:rPr>
          <w:rFonts w:ascii="Arial" w:hAnsi="Arial" w:cs="Arial"/>
          <w:sz w:val="24"/>
          <w:szCs w:val="24"/>
        </w:rPr>
        <w:t>The council recognises that its housing strategy and associated home improvements and adaptations policy cannot be developed in isolation but should reflect policies at national and local level.</w:t>
      </w:r>
    </w:p>
    <w:p w14:paraId="44E64950" w14:textId="77777777" w:rsidR="00561BAA" w:rsidRPr="00561BAA" w:rsidRDefault="00561BAA" w:rsidP="00561BAA">
      <w:pPr>
        <w:pStyle w:val="ListParagraph"/>
        <w:ind w:left="756"/>
        <w:rPr>
          <w:rFonts w:ascii="Arial" w:hAnsi="Arial" w:cs="Arial"/>
          <w:sz w:val="24"/>
          <w:szCs w:val="24"/>
        </w:rPr>
      </w:pPr>
    </w:p>
    <w:p w14:paraId="3170A173" w14:textId="6538FBD2" w:rsidR="00561BAA" w:rsidRPr="0047429D" w:rsidRDefault="00561BAA" w:rsidP="00561BAA">
      <w:pPr>
        <w:pStyle w:val="ListParagraph"/>
        <w:numPr>
          <w:ilvl w:val="1"/>
          <w:numId w:val="2"/>
        </w:numPr>
        <w:rPr>
          <w:rFonts w:ascii="Arial" w:hAnsi="Arial" w:cs="Arial"/>
          <w:b/>
          <w:bCs/>
          <w:sz w:val="24"/>
          <w:szCs w:val="24"/>
        </w:rPr>
      </w:pPr>
      <w:r w:rsidRPr="0047429D">
        <w:rPr>
          <w:rFonts w:ascii="Arial" w:hAnsi="Arial" w:cs="Arial"/>
          <w:b/>
          <w:bCs/>
          <w:sz w:val="24"/>
          <w:szCs w:val="24"/>
        </w:rPr>
        <w:t>Nationally</w:t>
      </w:r>
    </w:p>
    <w:p w14:paraId="627151F9" w14:textId="46FD3E05" w:rsidR="00351AFD" w:rsidRDefault="00351AFD" w:rsidP="00351AFD">
      <w:pPr>
        <w:pStyle w:val="ListParagraph"/>
        <w:rPr>
          <w:rFonts w:ascii="Arial" w:eastAsia="Arial" w:hAnsi="Arial" w:cs="Arial"/>
          <w:sz w:val="24"/>
          <w:szCs w:val="24"/>
        </w:rPr>
      </w:pPr>
      <w:r w:rsidRPr="038A9398">
        <w:rPr>
          <w:rFonts w:ascii="Arial" w:eastAsia="Arial" w:hAnsi="Arial" w:cs="Arial"/>
          <w:color w:val="201F1E"/>
          <w:sz w:val="24"/>
          <w:szCs w:val="24"/>
        </w:rPr>
        <w:t>Multiple</w:t>
      </w:r>
      <w:r>
        <w:rPr>
          <w:rFonts w:ascii="Arial" w:eastAsia="Arial" w:hAnsi="Arial" w:cs="Arial"/>
          <w:color w:val="201F1E"/>
          <w:sz w:val="24"/>
          <w:szCs w:val="24"/>
        </w:rPr>
        <w:t xml:space="preserve"> </w:t>
      </w:r>
      <w:r w:rsidRPr="038A9398">
        <w:rPr>
          <w:rFonts w:ascii="Arial" w:eastAsia="Arial" w:hAnsi="Arial" w:cs="Arial"/>
          <w:color w:val="201F1E"/>
          <w:sz w:val="24"/>
          <w:szCs w:val="24"/>
        </w:rPr>
        <w:t>studies have consistently shown that there is a correlation between poor housing conditions and ill health</w:t>
      </w:r>
      <w:r>
        <w:rPr>
          <w:rFonts w:ascii="Arial" w:eastAsia="Arial" w:hAnsi="Arial" w:cs="Arial"/>
          <w:color w:val="201F1E"/>
          <w:sz w:val="24"/>
          <w:szCs w:val="24"/>
        </w:rPr>
        <w:t xml:space="preserve">.  </w:t>
      </w:r>
      <w:r w:rsidRPr="038A9398">
        <w:rPr>
          <w:rFonts w:ascii="Arial" w:eastAsia="Arial" w:hAnsi="Arial" w:cs="Arial"/>
          <w:color w:val="201F1E"/>
          <w:sz w:val="24"/>
          <w:szCs w:val="24"/>
        </w:rPr>
        <w:t xml:space="preserve">In addition, poor housing can affect </w:t>
      </w:r>
      <w:r w:rsidRPr="038A9398">
        <w:rPr>
          <w:rFonts w:ascii="Arial" w:eastAsia="Arial" w:hAnsi="Arial" w:cs="Arial"/>
          <w:color w:val="201F1E"/>
          <w:sz w:val="24"/>
          <w:szCs w:val="24"/>
        </w:rPr>
        <w:lastRenderedPageBreak/>
        <w:t>resident's mental health, through the stress of coping with cold, damp houses</w:t>
      </w:r>
      <w:r w:rsidRPr="038A9398">
        <w:rPr>
          <w:rFonts w:ascii="Arial" w:eastAsia="Arial" w:hAnsi="Arial" w:cs="Arial"/>
          <w:sz w:val="24"/>
          <w:szCs w:val="24"/>
        </w:rPr>
        <w:t>.</w:t>
      </w:r>
      <w:r>
        <w:rPr>
          <w:rFonts w:ascii="Arial" w:eastAsia="Arial" w:hAnsi="Arial" w:cs="Arial"/>
          <w:sz w:val="24"/>
          <w:szCs w:val="24"/>
        </w:rPr>
        <w:t xml:space="preserve">  </w:t>
      </w:r>
      <w:proofErr w:type="gramStart"/>
      <w:r>
        <w:rPr>
          <w:rFonts w:ascii="Arial" w:eastAsia="Arial" w:hAnsi="Arial" w:cs="Arial"/>
          <w:sz w:val="24"/>
          <w:szCs w:val="24"/>
        </w:rPr>
        <w:t>Furthermore</w:t>
      </w:r>
      <w:proofErr w:type="gramEnd"/>
      <w:r>
        <w:rPr>
          <w:rFonts w:ascii="Arial" w:eastAsia="Arial" w:hAnsi="Arial" w:cs="Arial"/>
          <w:sz w:val="24"/>
          <w:szCs w:val="24"/>
        </w:rPr>
        <w:t xml:space="preserve"> inadequate housing can adversely </w:t>
      </w:r>
      <w:r w:rsidR="0002125D">
        <w:rPr>
          <w:rFonts w:ascii="Arial" w:eastAsia="Arial" w:hAnsi="Arial" w:cs="Arial"/>
          <w:sz w:val="24"/>
          <w:szCs w:val="24"/>
        </w:rPr>
        <w:t>affect</w:t>
      </w:r>
      <w:r>
        <w:rPr>
          <w:rFonts w:ascii="Arial" w:eastAsia="Arial" w:hAnsi="Arial" w:cs="Arial"/>
          <w:sz w:val="24"/>
          <w:szCs w:val="24"/>
        </w:rPr>
        <w:t xml:space="preserve"> children and their education. </w:t>
      </w:r>
    </w:p>
    <w:p w14:paraId="25B651E7" w14:textId="5E70C68F" w:rsidR="0068369D" w:rsidRDefault="0068369D" w:rsidP="00351AFD">
      <w:pPr>
        <w:pStyle w:val="ListParagraph"/>
        <w:rPr>
          <w:rFonts w:ascii="Arial" w:hAnsi="Arial" w:cs="Arial"/>
          <w:sz w:val="24"/>
          <w:szCs w:val="24"/>
        </w:rPr>
      </w:pPr>
    </w:p>
    <w:p w14:paraId="277E4C45" w14:textId="16567CCE" w:rsidR="0068369D" w:rsidRPr="00351AFD" w:rsidRDefault="0068369D" w:rsidP="00351AFD">
      <w:pPr>
        <w:pStyle w:val="ListParagraph"/>
        <w:rPr>
          <w:rFonts w:ascii="Arial" w:hAnsi="Arial" w:cs="Arial"/>
          <w:sz w:val="24"/>
          <w:szCs w:val="24"/>
        </w:rPr>
      </w:pPr>
      <w:r w:rsidRPr="0068369D">
        <w:rPr>
          <w:rFonts w:ascii="Arial" w:hAnsi="Arial" w:cs="Arial"/>
          <w:sz w:val="24"/>
          <w:szCs w:val="24"/>
        </w:rPr>
        <w:t xml:space="preserve">The Building Research Establishment (BRE), supported by the Chartered Institute of Environmental Health, published a report “The Cost of Poor Housing to the NHS” in 2010.  </w:t>
      </w:r>
      <w:r>
        <w:rPr>
          <w:rFonts w:ascii="Arial" w:hAnsi="Arial" w:cs="Arial"/>
          <w:sz w:val="24"/>
          <w:szCs w:val="24"/>
        </w:rPr>
        <w:t xml:space="preserve">This report </w:t>
      </w:r>
      <w:r w:rsidRPr="0068369D">
        <w:rPr>
          <w:rFonts w:ascii="Arial" w:hAnsi="Arial" w:cs="Arial"/>
          <w:sz w:val="24"/>
          <w:szCs w:val="24"/>
        </w:rPr>
        <w:t>estimated that it was costing the NHS £600 million per annum in first year treatment costs to leave people living in the poorest housing in England</w:t>
      </w:r>
      <w:r>
        <w:rPr>
          <w:rFonts w:ascii="Arial" w:hAnsi="Arial" w:cs="Arial"/>
          <w:sz w:val="24"/>
          <w:szCs w:val="24"/>
        </w:rPr>
        <w:t>.</w:t>
      </w:r>
    </w:p>
    <w:p w14:paraId="56219C2D" w14:textId="0B137708" w:rsidR="00351AFD" w:rsidRPr="00351AFD" w:rsidRDefault="005C0C78" w:rsidP="00AD6A84">
      <w:pPr>
        <w:ind w:left="709"/>
        <w:jc w:val="both"/>
        <w:rPr>
          <w:rFonts w:ascii="Arial" w:hAnsi="Arial" w:cs="Arial"/>
          <w:sz w:val="24"/>
          <w:szCs w:val="24"/>
        </w:rPr>
      </w:pPr>
      <w:r>
        <w:rPr>
          <w:rFonts w:ascii="Arial" w:hAnsi="Arial" w:cs="Arial"/>
          <w:sz w:val="24"/>
          <w:szCs w:val="24"/>
        </w:rPr>
        <w:tab/>
      </w:r>
      <w:r w:rsidRPr="005C0C78">
        <w:rPr>
          <w:rFonts w:ascii="Arial" w:hAnsi="Arial" w:cs="Arial"/>
          <w:sz w:val="24"/>
          <w:szCs w:val="24"/>
        </w:rPr>
        <w:t>The Public Health Outcomes Framework “Healthy Lives, Healthy People: Improving Outcomes and Supporting Transparency” (Dept of Health 2013, updated 2015) sets out desired outcomes for public health and how they will be measure.  Many of the measurements have links to housing including falls and injuries in over 65s, Fuel Poverty and Excess Winter Deaths.</w:t>
      </w:r>
    </w:p>
    <w:p w14:paraId="69A1A8E9" w14:textId="77777777" w:rsidR="00561BAA" w:rsidRPr="00561BAA" w:rsidRDefault="00561BAA" w:rsidP="00561BAA">
      <w:pPr>
        <w:pStyle w:val="ListParagraph"/>
        <w:rPr>
          <w:rFonts w:ascii="Arial" w:hAnsi="Arial" w:cs="Arial"/>
          <w:sz w:val="24"/>
          <w:szCs w:val="24"/>
        </w:rPr>
      </w:pPr>
    </w:p>
    <w:p w14:paraId="397C1E42" w14:textId="1559DD48" w:rsidR="00561BAA" w:rsidRPr="0047429D" w:rsidRDefault="00561BAA" w:rsidP="00561BAA">
      <w:pPr>
        <w:pStyle w:val="ListParagraph"/>
        <w:numPr>
          <w:ilvl w:val="1"/>
          <w:numId w:val="2"/>
        </w:numPr>
        <w:rPr>
          <w:rFonts w:ascii="Arial" w:hAnsi="Arial" w:cs="Arial"/>
          <w:b/>
          <w:bCs/>
          <w:sz w:val="24"/>
          <w:szCs w:val="24"/>
        </w:rPr>
      </w:pPr>
      <w:r w:rsidRPr="0047429D">
        <w:rPr>
          <w:rFonts w:ascii="Arial" w:hAnsi="Arial" w:cs="Arial"/>
          <w:b/>
          <w:bCs/>
          <w:sz w:val="24"/>
          <w:szCs w:val="24"/>
        </w:rPr>
        <w:t>Locally</w:t>
      </w:r>
    </w:p>
    <w:p w14:paraId="16B0F366" w14:textId="77777777" w:rsidR="00376B13" w:rsidRDefault="00AD6A84" w:rsidP="00550490">
      <w:pPr>
        <w:ind w:left="720"/>
        <w:rPr>
          <w:rFonts w:ascii="Arial" w:hAnsi="Arial" w:cs="Arial"/>
          <w:sz w:val="24"/>
          <w:szCs w:val="24"/>
        </w:rPr>
      </w:pPr>
      <w:r>
        <w:rPr>
          <w:rFonts w:ascii="Arial" w:hAnsi="Arial" w:cs="Arial"/>
          <w:sz w:val="24"/>
          <w:szCs w:val="24"/>
        </w:rPr>
        <w:t>The Council’s Strategic Plan (</w:t>
      </w:r>
      <w:r w:rsidR="00376B13">
        <w:rPr>
          <w:rFonts w:ascii="Arial" w:hAnsi="Arial" w:cs="Arial"/>
          <w:sz w:val="24"/>
          <w:szCs w:val="24"/>
        </w:rPr>
        <w:t xml:space="preserve">Updated Feb </w:t>
      </w:r>
      <w:r>
        <w:rPr>
          <w:rFonts w:ascii="Arial" w:hAnsi="Arial" w:cs="Arial"/>
          <w:sz w:val="24"/>
          <w:szCs w:val="24"/>
        </w:rPr>
        <w:t>202</w:t>
      </w:r>
      <w:r w:rsidR="00376B13">
        <w:rPr>
          <w:rFonts w:ascii="Arial" w:hAnsi="Arial" w:cs="Arial"/>
          <w:sz w:val="24"/>
          <w:szCs w:val="24"/>
        </w:rPr>
        <w:t>1</w:t>
      </w:r>
      <w:r>
        <w:rPr>
          <w:rFonts w:ascii="Arial" w:hAnsi="Arial" w:cs="Arial"/>
          <w:sz w:val="24"/>
          <w:szCs w:val="24"/>
        </w:rPr>
        <w:t xml:space="preserve">) </w:t>
      </w:r>
      <w:r w:rsidR="00F735D4">
        <w:rPr>
          <w:rFonts w:ascii="Arial" w:hAnsi="Arial" w:cs="Arial"/>
          <w:sz w:val="24"/>
          <w:szCs w:val="24"/>
        </w:rPr>
        <w:t xml:space="preserve">details the vision for the Borough and how that vision can become reality. </w:t>
      </w:r>
      <w:r w:rsidR="00376B13">
        <w:rPr>
          <w:rFonts w:ascii="Arial" w:hAnsi="Arial" w:cs="Arial"/>
          <w:sz w:val="24"/>
          <w:szCs w:val="24"/>
        </w:rPr>
        <w:t>This policy supports the Council’s strategic objectives of:</w:t>
      </w:r>
    </w:p>
    <w:p w14:paraId="338AE0EF" w14:textId="6F9FBB9C" w:rsidR="005C0C78" w:rsidRDefault="00376B13" w:rsidP="00376B13">
      <w:pPr>
        <w:ind w:left="720"/>
        <w:rPr>
          <w:rFonts w:ascii="Arial" w:hAnsi="Arial" w:cs="Arial"/>
          <w:sz w:val="24"/>
          <w:szCs w:val="24"/>
        </w:rPr>
      </w:pPr>
      <w:r>
        <w:rPr>
          <w:rFonts w:ascii="Arial" w:hAnsi="Arial" w:cs="Arial"/>
          <w:sz w:val="24"/>
          <w:szCs w:val="24"/>
        </w:rPr>
        <w:t>“</w:t>
      </w:r>
      <w:r w:rsidR="00550490" w:rsidRPr="00550490">
        <w:rPr>
          <w:rFonts w:ascii="Arial" w:hAnsi="Arial" w:cs="Arial"/>
          <w:sz w:val="24"/>
          <w:szCs w:val="24"/>
        </w:rPr>
        <w:t>People - creating flourishing, healthy and confident communities</w:t>
      </w:r>
      <w:r>
        <w:rPr>
          <w:rFonts w:ascii="Arial" w:hAnsi="Arial" w:cs="Arial"/>
          <w:sz w:val="24"/>
          <w:szCs w:val="24"/>
        </w:rPr>
        <w:t xml:space="preserve">” – through financial assistance we will help residents improve the quality of their homes which in turn will improve health inequalities in Burnley. </w:t>
      </w:r>
    </w:p>
    <w:p w14:paraId="117DFFCA" w14:textId="1ABDB3B5" w:rsidR="00550490" w:rsidRDefault="00376B13" w:rsidP="00550490">
      <w:pPr>
        <w:ind w:left="720"/>
        <w:rPr>
          <w:rFonts w:ascii="Arial" w:hAnsi="Arial" w:cs="Arial"/>
          <w:sz w:val="24"/>
          <w:szCs w:val="24"/>
        </w:rPr>
      </w:pPr>
      <w:r>
        <w:rPr>
          <w:rFonts w:ascii="Arial" w:hAnsi="Arial" w:cs="Arial"/>
          <w:sz w:val="24"/>
          <w:szCs w:val="24"/>
        </w:rPr>
        <w:t>“</w:t>
      </w:r>
      <w:r w:rsidR="00550490" w:rsidRPr="00550490">
        <w:rPr>
          <w:rFonts w:ascii="Arial" w:hAnsi="Arial" w:cs="Arial"/>
          <w:sz w:val="24"/>
          <w:szCs w:val="24"/>
        </w:rPr>
        <w:t>Places: making the Borough a place of choice</w:t>
      </w:r>
      <w:r>
        <w:rPr>
          <w:rFonts w:ascii="Arial" w:hAnsi="Arial" w:cs="Arial"/>
          <w:sz w:val="24"/>
          <w:szCs w:val="24"/>
        </w:rPr>
        <w:t>” through financial assistance we will work with partners including health to improve the quality of accommodation and ensure through adaptations that accommodation meets the needs of residents.</w:t>
      </w:r>
    </w:p>
    <w:p w14:paraId="71D3E956" w14:textId="77777777" w:rsidR="00561BAA" w:rsidRPr="00561BAA" w:rsidRDefault="00561BAA" w:rsidP="00561BAA">
      <w:pPr>
        <w:pStyle w:val="ListParagraph"/>
        <w:rPr>
          <w:rFonts w:ascii="Arial" w:hAnsi="Arial" w:cs="Arial"/>
          <w:sz w:val="24"/>
          <w:szCs w:val="24"/>
        </w:rPr>
      </w:pPr>
    </w:p>
    <w:p w14:paraId="144D3AC2" w14:textId="33070205" w:rsidR="00561BAA" w:rsidRPr="0047429D" w:rsidRDefault="00561BAA" w:rsidP="0047429D">
      <w:pPr>
        <w:pStyle w:val="ListParagraph"/>
        <w:numPr>
          <w:ilvl w:val="2"/>
          <w:numId w:val="2"/>
        </w:numPr>
        <w:rPr>
          <w:rFonts w:ascii="Arial" w:hAnsi="Arial" w:cs="Arial"/>
          <w:sz w:val="24"/>
          <w:szCs w:val="24"/>
        </w:rPr>
      </w:pPr>
      <w:r w:rsidRPr="0047429D">
        <w:rPr>
          <w:rFonts w:ascii="Arial" w:hAnsi="Arial" w:cs="Arial"/>
          <w:sz w:val="24"/>
          <w:szCs w:val="24"/>
        </w:rPr>
        <w:t>The Housing Strategy</w:t>
      </w:r>
    </w:p>
    <w:p w14:paraId="24351892" w14:textId="77777777" w:rsidR="00C65300" w:rsidRDefault="00497FA4" w:rsidP="00497FA4">
      <w:pPr>
        <w:ind w:left="360"/>
        <w:rPr>
          <w:rFonts w:ascii="Arial" w:hAnsi="Arial" w:cs="Arial"/>
          <w:sz w:val="24"/>
          <w:szCs w:val="24"/>
        </w:rPr>
      </w:pPr>
      <w:r>
        <w:rPr>
          <w:rFonts w:ascii="Arial" w:hAnsi="Arial" w:cs="Arial"/>
          <w:sz w:val="24"/>
          <w:szCs w:val="24"/>
        </w:rPr>
        <w:t>Two of the priorities contained within the Housing Strategy are to</w:t>
      </w:r>
      <w:r w:rsidR="00C65300">
        <w:rPr>
          <w:rFonts w:ascii="Arial" w:hAnsi="Arial" w:cs="Arial"/>
          <w:sz w:val="24"/>
          <w:szCs w:val="24"/>
        </w:rPr>
        <w:t>:</w:t>
      </w:r>
    </w:p>
    <w:p w14:paraId="43D6C2AD" w14:textId="1CDB47AF" w:rsidR="00C65300" w:rsidRPr="00C65300" w:rsidRDefault="00C65300" w:rsidP="007814E6">
      <w:pPr>
        <w:pStyle w:val="ListParagraph"/>
        <w:numPr>
          <w:ilvl w:val="0"/>
          <w:numId w:val="4"/>
        </w:numPr>
        <w:rPr>
          <w:rFonts w:ascii="Arial" w:hAnsi="Arial" w:cs="Arial"/>
          <w:sz w:val="24"/>
          <w:szCs w:val="24"/>
        </w:rPr>
      </w:pPr>
      <w:r w:rsidRPr="00C65300">
        <w:rPr>
          <w:rFonts w:ascii="Arial" w:hAnsi="Arial" w:cs="Arial"/>
          <w:sz w:val="24"/>
          <w:szCs w:val="24"/>
        </w:rPr>
        <w:t>To reduce the proportion of empty homes in the borough and</w:t>
      </w:r>
    </w:p>
    <w:p w14:paraId="50343737" w14:textId="79FB5F67" w:rsidR="00497FA4" w:rsidRDefault="00C65300" w:rsidP="007814E6">
      <w:pPr>
        <w:pStyle w:val="ListParagraph"/>
        <w:numPr>
          <w:ilvl w:val="0"/>
          <w:numId w:val="4"/>
        </w:numPr>
        <w:rPr>
          <w:rFonts w:ascii="Arial" w:hAnsi="Arial" w:cs="Arial"/>
          <w:sz w:val="24"/>
          <w:szCs w:val="24"/>
        </w:rPr>
      </w:pPr>
      <w:r w:rsidRPr="7D8EA521">
        <w:rPr>
          <w:rFonts w:ascii="Arial" w:hAnsi="Arial" w:cs="Arial"/>
          <w:sz w:val="24"/>
          <w:szCs w:val="24"/>
        </w:rPr>
        <w:t xml:space="preserve">To promote sustainable and secure homes for </w:t>
      </w:r>
      <w:r w:rsidR="3B99C851" w:rsidRPr="7D8EA521">
        <w:rPr>
          <w:rFonts w:ascii="Arial" w:hAnsi="Arial" w:cs="Arial"/>
          <w:sz w:val="24"/>
          <w:szCs w:val="24"/>
        </w:rPr>
        <w:t>all -</w:t>
      </w:r>
      <w:r w:rsidR="00036B0B" w:rsidRPr="7D8EA521">
        <w:rPr>
          <w:rFonts w:ascii="Arial" w:hAnsi="Arial" w:cs="Arial"/>
          <w:sz w:val="24"/>
          <w:szCs w:val="24"/>
        </w:rPr>
        <w:t xml:space="preserve"> improving energy efficiency and promoting independent living.</w:t>
      </w:r>
    </w:p>
    <w:p w14:paraId="4CE9CA37" w14:textId="2D8651A6" w:rsidR="00BC2D77" w:rsidRDefault="00910C2B" w:rsidP="00910C2B">
      <w:pPr>
        <w:ind w:left="360"/>
        <w:rPr>
          <w:rFonts w:ascii="Arial" w:hAnsi="Arial" w:cs="Arial"/>
          <w:sz w:val="24"/>
          <w:szCs w:val="24"/>
        </w:rPr>
      </w:pPr>
      <w:r>
        <w:rPr>
          <w:rFonts w:ascii="Arial" w:hAnsi="Arial" w:cs="Arial"/>
          <w:sz w:val="24"/>
          <w:szCs w:val="24"/>
        </w:rPr>
        <w:t>The Empty Home Loans detailed in this policy will continue to support “good” landlords to bring empty properties back into use to provide</w:t>
      </w:r>
      <w:r w:rsidR="008140F3">
        <w:rPr>
          <w:rFonts w:ascii="Arial" w:hAnsi="Arial" w:cs="Arial"/>
          <w:sz w:val="24"/>
          <w:szCs w:val="24"/>
        </w:rPr>
        <w:t xml:space="preserve"> g</w:t>
      </w:r>
      <w:r>
        <w:rPr>
          <w:rFonts w:ascii="Arial" w:hAnsi="Arial" w:cs="Arial"/>
          <w:sz w:val="24"/>
          <w:szCs w:val="24"/>
        </w:rPr>
        <w:t xml:space="preserve">ood quality, safe, </w:t>
      </w:r>
      <w:r w:rsidR="0015238C">
        <w:rPr>
          <w:rFonts w:ascii="Arial" w:hAnsi="Arial" w:cs="Arial"/>
          <w:sz w:val="24"/>
          <w:szCs w:val="24"/>
        </w:rPr>
        <w:t>efficient,</w:t>
      </w:r>
      <w:r>
        <w:rPr>
          <w:rFonts w:ascii="Arial" w:hAnsi="Arial" w:cs="Arial"/>
          <w:sz w:val="24"/>
          <w:szCs w:val="24"/>
        </w:rPr>
        <w:t xml:space="preserve"> and secure home</w:t>
      </w:r>
      <w:r w:rsidR="008140F3">
        <w:rPr>
          <w:rFonts w:ascii="Arial" w:hAnsi="Arial" w:cs="Arial"/>
          <w:sz w:val="24"/>
          <w:szCs w:val="24"/>
        </w:rPr>
        <w:t>s</w:t>
      </w:r>
      <w:r>
        <w:rPr>
          <w:rFonts w:ascii="Arial" w:hAnsi="Arial" w:cs="Arial"/>
          <w:sz w:val="24"/>
          <w:szCs w:val="24"/>
        </w:rPr>
        <w:t>.</w:t>
      </w:r>
    </w:p>
    <w:p w14:paraId="65EF038E" w14:textId="40256517" w:rsidR="00EA4431" w:rsidRDefault="00910C2B" w:rsidP="00EA4431">
      <w:pPr>
        <w:ind w:left="284"/>
        <w:rPr>
          <w:rFonts w:ascii="Arial" w:hAnsi="Arial" w:cs="Arial"/>
          <w:sz w:val="24"/>
          <w:szCs w:val="24"/>
        </w:rPr>
      </w:pPr>
      <w:r>
        <w:rPr>
          <w:rFonts w:ascii="Arial" w:hAnsi="Arial" w:cs="Arial"/>
          <w:sz w:val="24"/>
          <w:szCs w:val="24"/>
        </w:rPr>
        <w:t>All</w:t>
      </w:r>
      <w:r w:rsidR="0015238C">
        <w:rPr>
          <w:rFonts w:ascii="Arial" w:hAnsi="Arial" w:cs="Arial"/>
          <w:sz w:val="24"/>
          <w:szCs w:val="24"/>
        </w:rPr>
        <w:t xml:space="preserve"> </w:t>
      </w:r>
      <w:r>
        <w:rPr>
          <w:rFonts w:ascii="Arial" w:hAnsi="Arial" w:cs="Arial"/>
          <w:sz w:val="24"/>
          <w:szCs w:val="24"/>
        </w:rPr>
        <w:t xml:space="preserve">financial assistance </w:t>
      </w:r>
      <w:r w:rsidR="0015238C">
        <w:rPr>
          <w:rFonts w:ascii="Arial" w:hAnsi="Arial" w:cs="Arial"/>
          <w:sz w:val="24"/>
          <w:szCs w:val="24"/>
        </w:rPr>
        <w:t xml:space="preserve">detailed </w:t>
      </w:r>
      <w:r>
        <w:rPr>
          <w:rFonts w:ascii="Arial" w:hAnsi="Arial" w:cs="Arial"/>
          <w:sz w:val="24"/>
          <w:szCs w:val="24"/>
        </w:rPr>
        <w:t xml:space="preserve">within this policy aims to support residents in their own home so that they can live independently.  The range of financial support for energy efficiency improvements will ensure the thermal comfort of homes is improved across the Borough. </w:t>
      </w:r>
    </w:p>
    <w:p w14:paraId="45F854DA" w14:textId="2FCCE927" w:rsidR="00EA4431" w:rsidRDefault="00EA4431" w:rsidP="00EA4431">
      <w:pPr>
        <w:pStyle w:val="ListParagraph"/>
        <w:numPr>
          <w:ilvl w:val="2"/>
          <w:numId w:val="2"/>
        </w:numPr>
        <w:rPr>
          <w:rFonts w:ascii="Arial" w:hAnsi="Arial" w:cs="Arial"/>
          <w:sz w:val="24"/>
          <w:szCs w:val="24"/>
        </w:rPr>
      </w:pPr>
      <w:r w:rsidRPr="00EA4431">
        <w:rPr>
          <w:rFonts w:ascii="Arial" w:hAnsi="Arial" w:cs="Arial"/>
          <w:sz w:val="24"/>
          <w:szCs w:val="24"/>
        </w:rPr>
        <w:t>The Climate Change Strategy</w:t>
      </w:r>
    </w:p>
    <w:p w14:paraId="63193ECE" w14:textId="34176FEF" w:rsidR="00EA4431" w:rsidRPr="00EA4431" w:rsidRDefault="00EA4431" w:rsidP="00EA4431">
      <w:pPr>
        <w:ind w:left="360"/>
        <w:rPr>
          <w:rFonts w:ascii="Arial" w:hAnsi="Arial" w:cs="Arial"/>
          <w:sz w:val="24"/>
          <w:szCs w:val="24"/>
        </w:rPr>
      </w:pPr>
      <w:r w:rsidRPr="00EA4431">
        <w:rPr>
          <w:rFonts w:ascii="Arial" w:hAnsi="Arial" w:cs="Arial"/>
          <w:sz w:val="24"/>
          <w:szCs w:val="24"/>
        </w:rPr>
        <w:lastRenderedPageBreak/>
        <w:t xml:space="preserve">In July 2019 Burnley Council declared a climate emergency. The Council had recognised and sought to address the issue of climate change through </w:t>
      </w:r>
      <w:r w:rsidR="00541FF9" w:rsidRPr="00EA4431">
        <w:rPr>
          <w:rFonts w:ascii="Arial" w:hAnsi="Arial" w:cs="Arial"/>
          <w:sz w:val="24"/>
          <w:szCs w:val="24"/>
        </w:rPr>
        <w:t>several</w:t>
      </w:r>
      <w:r w:rsidRPr="00EA4431">
        <w:rPr>
          <w:rFonts w:ascii="Arial" w:hAnsi="Arial" w:cs="Arial"/>
          <w:sz w:val="24"/>
          <w:szCs w:val="24"/>
        </w:rPr>
        <w:t xml:space="preserve"> previous plans and strategies, but in declaring a climate emergency the Council sought to highlight the importance and urgency of this issue and ensure it is doing everything practically possible to limit Burnley’s contribution to global climate change and adapt to its effects.</w:t>
      </w:r>
    </w:p>
    <w:p w14:paraId="53A83FE1" w14:textId="309C176D" w:rsidR="0047429D" w:rsidRDefault="00CB2F4B" w:rsidP="00CB2F4B">
      <w:pPr>
        <w:ind w:left="360"/>
        <w:rPr>
          <w:rFonts w:ascii="Arial" w:hAnsi="Arial" w:cs="Arial"/>
          <w:sz w:val="24"/>
          <w:szCs w:val="24"/>
        </w:rPr>
      </w:pPr>
      <w:r>
        <w:rPr>
          <w:rFonts w:ascii="Arial" w:hAnsi="Arial" w:cs="Arial"/>
          <w:sz w:val="24"/>
          <w:szCs w:val="24"/>
        </w:rPr>
        <w:t>This policy works towards o</w:t>
      </w:r>
      <w:r w:rsidR="00EA4431" w:rsidRPr="00EA4431">
        <w:rPr>
          <w:rFonts w:ascii="Arial" w:hAnsi="Arial" w:cs="Arial"/>
          <w:sz w:val="24"/>
          <w:szCs w:val="24"/>
        </w:rPr>
        <w:t>bjective 2</w:t>
      </w:r>
      <w:r>
        <w:rPr>
          <w:rFonts w:ascii="Arial" w:hAnsi="Arial" w:cs="Arial"/>
          <w:sz w:val="24"/>
          <w:szCs w:val="24"/>
        </w:rPr>
        <w:t xml:space="preserve"> of the Climate Change Strategy; to</w:t>
      </w:r>
      <w:r w:rsidR="00EA4431" w:rsidRPr="00EA4431">
        <w:rPr>
          <w:rFonts w:ascii="Arial" w:hAnsi="Arial" w:cs="Arial"/>
          <w:sz w:val="24"/>
          <w:szCs w:val="24"/>
        </w:rPr>
        <w:t xml:space="preserve"> achieve higher standards of energy efficiency in new and existing buildings</w:t>
      </w:r>
      <w:r>
        <w:rPr>
          <w:rFonts w:ascii="Arial" w:hAnsi="Arial" w:cs="Arial"/>
          <w:sz w:val="24"/>
          <w:szCs w:val="24"/>
        </w:rPr>
        <w:t>.</w:t>
      </w:r>
    </w:p>
    <w:p w14:paraId="6F3B7202" w14:textId="77777777" w:rsidR="00CB2F4B" w:rsidRPr="00910C2B" w:rsidRDefault="00CB2F4B" w:rsidP="00CB2F4B">
      <w:pPr>
        <w:ind w:left="360"/>
        <w:rPr>
          <w:rFonts w:ascii="Arial" w:hAnsi="Arial" w:cs="Arial"/>
          <w:sz w:val="24"/>
          <w:szCs w:val="24"/>
        </w:rPr>
      </w:pPr>
    </w:p>
    <w:p w14:paraId="6296BBE2" w14:textId="24C89A66" w:rsidR="00036B0B" w:rsidRPr="0047429D" w:rsidRDefault="00036B0B" w:rsidP="0047429D">
      <w:pPr>
        <w:pStyle w:val="ListParagraph"/>
        <w:numPr>
          <w:ilvl w:val="0"/>
          <w:numId w:val="2"/>
        </w:numPr>
        <w:spacing w:line="360" w:lineRule="auto"/>
        <w:rPr>
          <w:rFonts w:ascii="Arial" w:hAnsi="Arial" w:cs="Arial"/>
          <w:b/>
          <w:bCs/>
          <w:sz w:val="28"/>
          <w:szCs w:val="28"/>
          <w:u w:val="single"/>
        </w:rPr>
      </w:pPr>
      <w:r w:rsidRPr="0047429D">
        <w:rPr>
          <w:rFonts w:ascii="Arial" w:hAnsi="Arial" w:cs="Arial"/>
          <w:b/>
          <w:bCs/>
          <w:sz w:val="28"/>
          <w:szCs w:val="28"/>
          <w:u w:val="single"/>
        </w:rPr>
        <w:t>The Burnley Home Improvement Agency</w:t>
      </w:r>
      <w:r w:rsidR="00941FD6" w:rsidRPr="0047429D">
        <w:rPr>
          <w:rFonts w:ascii="Arial" w:hAnsi="Arial" w:cs="Arial"/>
          <w:b/>
          <w:bCs/>
          <w:sz w:val="28"/>
          <w:szCs w:val="28"/>
          <w:u w:val="single"/>
        </w:rPr>
        <w:t xml:space="preserve"> (HIA)</w:t>
      </w:r>
    </w:p>
    <w:p w14:paraId="4CD6A903" w14:textId="04B9EE55" w:rsidR="00941FD6" w:rsidRPr="00941FD6" w:rsidRDefault="00941FD6" w:rsidP="00941FD6">
      <w:pPr>
        <w:ind w:left="360"/>
        <w:jc w:val="both"/>
        <w:rPr>
          <w:rFonts w:ascii="Arial" w:hAnsi="Arial" w:cs="Arial"/>
          <w:sz w:val="24"/>
          <w:szCs w:val="24"/>
        </w:rPr>
      </w:pPr>
      <w:r>
        <w:rPr>
          <w:rFonts w:ascii="Arial" w:hAnsi="Arial" w:cs="Arial"/>
          <w:sz w:val="24"/>
          <w:szCs w:val="24"/>
        </w:rPr>
        <w:t xml:space="preserve">3.1 </w:t>
      </w:r>
      <w:r w:rsidR="00040C4B" w:rsidRPr="00040C4B">
        <w:rPr>
          <w:rFonts w:ascii="Arial" w:hAnsi="Arial" w:cs="Arial"/>
          <w:sz w:val="24"/>
          <w:szCs w:val="24"/>
        </w:rPr>
        <w:t>The Burnley Home Improvement Agency is an in-house agency dedicated to helping vulnerable older and disabled residents live safely and with dignity in their own home’s</w:t>
      </w:r>
      <w:r w:rsidRPr="00941FD6">
        <w:rPr>
          <w:rFonts w:ascii="Arial" w:hAnsi="Arial" w:cs="Arial"/>
          <w:sz w:val="24"/>
          <w:szCs w:val="24"/>
        </w:rPr>
        <w:t>.</w:t>
      </w:r>
    </w:p>
    <w:p w14:paraId="15E2134B" w14:textId="102DF3A4" w:rsidR="00040C4B" w:rsidRPr="00040C4B" w:rsidRDefault="00941FD6" w:rsidP="00040C4B">
      <w:pPr>
        <w:ind w:left="360"/>
        <w:jc w:val="both"/>
        <w:rPr>
          <w:rFonts w:ascii="Arial" w:hAnsi="Arial" w:cs="Arial"/>
          <w:sz w:val="24"/>
          <w:szCs w:val="24"/>
        </w:rPr>
      </w:pPr>
      <w:r>
        <w:rPr>
          <w:rFonts w:ascii="Arial" w:hAnsi="Arial" w:cs="Arial"/>
          <w:sz w:val="24"/>
          <w:szCs w:val="24"/>
        </w:rPr>
        <w:t xml:space="preserve">3.2 </w:t>
      </w:r>
      <w:r w:rsidRPr="00941FD6">
        <w:rPr>
          <w:rFonts w:ascii="Arial" w:hAnsi="Arial" w:cs="Arial"/>
          <w:sz w:val="24"/>
          <w:szCs w:val="24"/>
        </w:rPr>
        <w:t xml:space="preserve">The agency service is available to people who are vulnerable and need help repairing, </w:t>
      </w:r>
      <w:r w:rsidR="001A4639" w:rsidRPr="00941FD6">
        <w:rPr>
          <w:rFonts w:ascii="Arial" w:hAnsi="Arial" w:cs="Arial"/>
          <w:sz w:val="24"/>
          <w:szCs w:val="24"/>
        </w:rPr>
        <w:t>maintaining,</w:t>
      </w:r>
      <w:r w:rsidRPr="00941FD6">
        <w:rPr>
          <w:rFonts w:ascii="Arial" w:hAnsi="Arial" w:cs="Arial"/>
          <w:sz w:val="24"/>
          <w:szCs w:val="24"/>
        </w:rPr>
        <w:t xml:space="preserve"> or adapting their home.</w:t>
      </w:r>
      <w:r w:rsidR="00530F12">
        <w:rPr>
          <w:rFonts w:ascii="Arial" w:hAnsi="Arial" w:cs="Arial"/>
          <w:sz w:val="24"/>
          <w:szCs w:val="24"/>
        </w:rPr>
        <w:t xml:space="preserve">  The HIA deliver </w:t>
      </w:r>
      <w:r w:rsidR="00BC2D77">
        <w:rPr>
          <w:rFonts w:ascii="Arial" w:hAnsi="Arial" w:cs="Arial"/>
          <w:sz w:val="24"/>
          <w:szCs w:val="24"/>
        </w:rPr>
        <w:t>a</w:t>
      </w:r>
      <w:r w:rsidR="00530F12">
        <w:rPr>
          <w:rFonts w:ascii="Arial" w:hAnsi="Arial" w:cs="Arial"/>
          <w:sz w:val="24"/>
          <w:szCs w:val="24"/>
        </w:rPr>
        <w:t xml:space="preserve"> range of financial assistance as well as </w:t>
      </w:r>
      <w:r w:rsidR="001A4639">
        <w:rPr>
          <w:rFonts w:ascii="Arial" w:hAnsi="Arial" w:cs="Arial"/>
          <w:sz w:val="24"/>
          <w:szCs w:val="24"/>
        </w:rPr>
        <w:t xml:space="preserve">having </w:t>
      </w:r>
      <w:r w:rsidRPr="00941FD6">
        <w:rPr>
          <w:rFonts w:ascii="Arial" w:hAnsi="Arial" w:cs="Arial"/>
          <w:sz w:val="24"/>
          <w:szCs w:val="24"/>
        </w:rPr>
        <w:t xml:space="preserve">trained advisers </w:t>
      </w:r>
      <w:r w:rsidR="00530F12">
        <w:rPr>
          <w:rFonts w:ascii="Arial" w:hAnsi="Arial" w:cs="Arial"/>
          <w:sz w:val="24"/>
          <w:szCs w:val="24"/>
        </w:rPr>
        <w:t>offering help and advice on a wide range of problems t</w:t>
      </w:r>
      <w:r w:rsidRPr="00941FD6">
        <w:rPr>
          <w:rFonts w:ascii="Arial" w:hAnsi="Arial" w:cs="Arial"/>
          <w:sz w:val="24"/>
          <w:szCs w:val="24"/>
        </w:rPr>
        <w:t xml:space="preserve">hat might affect </w:t>
      </w:r>
      <w:r w:rsidR="00E107BB">
        <w:rPr>
          <w:rFonts w:ascii="Arial" w:hAnsi="Arial" w:cs="Arial"/>
          <w:sz w:val="24"/>
          <w:szCs w:val="24"/>
        </w:rPr>
        <w:t>residents’</w:t>
      </w:r>
      <w:r w:rsidR="000C52C7">
        <w:rPr>
          <w:rFonts w:ascii="Arial" w:hAnsi="Arial" w:cs="Arial"/>
          <w:sz w:val="24"/>
          <w:szCs w:val="24"/>
        </w:rPr>
        <w:t xml:space="preserve"> </w:t>
      </w:r>
      <w:r w:rsidRPr="00941FD6">
        <w:rPr>
          <w:rFonts w:ascii="Arial" w:hAnsi="Arial" w:cs="Arial"/>
          <w:sz w:val="24"/>
          <w:szCs w:val="24"/>
        </w:rPr>
        <w:t>home</w:t>
      </w:r>
      <w:r w:rsidR="000C52C7">
        <w:rPr>
          <w:rFonts w:ascii="Arial" w:hAnsi="Arial" w:cs="Arial"/>
          <w:sz w:val="24"/>
          <w:szCs w:val="24"/>
        </w:rPr>
        <w:t>s</w:t>
      </w:r>
      <w:r w:rsidRPr="00941FD6">
        <w:rPr>
          <w:rFonts w:ascii="Arial" w:hAnsi="Arial" w:cs="Arial"/>
          <w:sz w:val="24"/>
          <w:szCs w:val="24"/>
        </w:rPr>
        <w:t>.</w:t>
      </w:r>
      <w:r w:rsidR="00530F12">
        <w:rPr>
          <w:rFonts w:ascii="Arial" w:hAnsi="Arial" w:cs="Arial"/>
          <w:sz w:val="24"/>
          <w:szCs w:val="24"/>
        </w:rPr>
        <w:t xml:space="preserve"> </w:t>
      </w:r>
      <w:r w:rsidR="00040C4B" w:rsidRPr="00040C4B">
        <w:rPr>
          <w:rFonts w:ascii="Arial" w:hAnsi="Arial" w:cs="Arial"/>
          <w:sz w:val="24"/>
          <w:szCs w:val="24"/>
        </w:rPr>
        <w:t>services include: </w:t>
      </w:r>
    </w:p>
    <w:p w14:paraId="1D0ADB05" w14:textId="77777777" w:rsidR="00040C4B" w:rsidRPr="00040C4B" w:rsidRDefault="00040C4B" w:rsidP="007814E6">
      <w:pPr>
        <w:numPr>
          <w:ilvl w:val="0"/>
          <w:numId w:val="9"/>
        </w:numPr>
        <w:jc w:val="both"/>
        <w:rPr>
          <w:rFonts w:ascii="Arial" w:hAnsi="Arial" w:cs="Arial"/>
          <w:sz w:val="24"/>
          <w:szCs w:val="24"/>
        </w:rPr>
      </w:pPr>
      <w:r w:rsidRPr="00040C4B">
        <w:rPr>
          <w:rFonts w:ascii="Arial" w:hAnsi="Arial" w:cs="Arial"/>
          <w:sz w:val="24"/>
          <w:szCs w:val="24"/>
        </w:rPr>
        <w:t>Visiting clients at home. </w:t>
      </w:r>
    </w:p>
    <w:p w14:paraId="44812030" w14:textId="77777777" w:rsidR="00040C4B" w:rsidRPr="00040C4B" w:rsidRDefault="00040C4B" w:rsidP="007814E6">
      <w:pPr>
        <w:numPr>
          <w:ilvl w:val="0"/>
          <w:numId w:val="9"/>
        </w:numPr>
        <w:jc w:val="both"/>
        <w:rPr>
          <w:rFonts w:ascii="Arial" w:hAnsi="Arial" w:cs="Arial"/>
          <w:sz w:val="24"/>
          <w:szCs w:val="24"/>
        </w:rPr>
      </w:pPr>
      <w:r w:rsidRPr="00040C4B">
        <w:rPr>
          <w:rFonts w:ascii="Arial" w:hAnsi="Arial" w:cs="Arial"/>
          <w:sz w:val="24"/>
          <w:szCs w:val="24"/>
        </w:rPr>
        <w:t>Setting out housing options to help clients decide what type of housing is best suited to their changing needs. </w:t>
      </w:r>
    </w:p>
    <w:p w14:paraId="28BCB552" w14:textId="77777777" w:rsidR="00040C4B" w:rsidRPr="00040C4B" w:rsidRDefault="00040C4B" w:rsidP="007814E6">
      <w:pPr>
        <w:numPr>
          <w:ilvl w:val="0"/>
          <w:numId w:val="9"/>
        </w:numPr>
        <w:jc w:val="both"/>
        <w:rPr>
          <w:rFonts w:ascii="Arial" w:hAnsi="Arial" w:cs="Arial"/>
          <w:sz w:val="24"/>
          <w:szCs w:val="24"/>
        </w:rPr>
      </w:pPr>
      <w:r w:rsidRPr="00040C4B">
        <w:rPr>
          <w:rFonts w:ascii="Arial" w:hAnsi="Arial" w:cs="Arial"/>
          <w:sz w:val="24"/>
          <w:szCs w:val="24"/>
        </w:rPr>
        <w:t>Delivering a wide range of disabled adaptations within residents’ homes. </w:t>
      </w:r>
    </w:p>
    <w:p w14:paraId="6A84C322" w14:textId="1A782013" w:rsidR="00040C4B" w:rsidRPr="00040C4B" w:rsidRDefault="00040C4B" w:rsidP="007814E6">
      <w:pPr>
        <w:numPr>
          <w:ilvl w:val="0"/>
          <w:numId w:val="10"/>
        </w:numPr>
        <w:jc w:val="both"/>
        <w:rPr>
          <w:rFonts w:ascii="Arial" w:hAnsi="Arial" w:cs="Arial"/>
          <w:sz w:val="24"/>
          <w:szCs w:val="24"/>
        </w:rPr>
      </w:pPr>
      <w:r w:rsidRPr="00040C4B">
        <w:rPr>
          <w:rFonts w:ascii="Arial" w:hAnsi="Arial" w:cs="Arial"/>
          <w:sz w:val="24"/>
          <w:szCs w:val="24"/>
        </w:rPr>
        <w:t xml:space="preserve">Assistance with </w:t>
      </w:r>
      <w:r w:rsidR="00E107BB">
        <w:rPr>
          <w:rFonts w:ascii="Arial" w:hAnsi="Arial" w:cs="Arial"/>
          <w:sz w:val="24"/>
          <w:szCs w:val="24"/>
        </w:rPr>
        <w:t>repair work</w:t>
      </w:r>
      <w:r w:rsidRPr="00040C4B">
        <w:rPr>
          <w:rFonts w:ascii="Arial" w:hAnsi="Arial" w:cs="Arial"/>
          <w:sz w:val="24"/>
          <w:szCs w:val="24"/>
        </w:rPr>
        <w:t xml:space="preserve"> around the home. </w:t>
      </w:r>
    </w:p>
    <w:p w14:paraId="023EDFF9" w14:textId="77777777" w:rsidR="00040C4B" w:rsidRPr="00040C4B" w:rsidRDefault="00040C4B" w:rsidP="007814E6">
      <w:pPr>
        <w:numPr>
          <w:ilvl w:val="0"/>
          <w:numId w:val="10"/>
        </w:numPr>
        <w:jc w:val="both"/>
        <w:rPr>
          <w:rFonts w:ascii="Arial" w:hAnsi="Arial" w:cs="Arial"/>
          <w:sz w:val="24"/>
          <w:szCs w:val="24"/>
        </w:rPr>
      </w:pPr>
      <w:r w:rsidRPr="00040C4B">
        <w:rPr>
          <w:rFonts w:ascii="Arial" w:hAnsi="Arial" w:cs="Arial"/>
          <w:sz w:val="24"/>
          <w:szCs w:val="24"/>
        </w:rPr>
        <w:t>Provision of handyperson services, to carry out small jobs around the home. </w:t>
      </w:r>
    </w:p>
    <w:p w14:paraId="41230728" w14:textId="10BB7170" w:rsidR="00040C4B" w:rsidRPr="00040C4B" w:rsidRDefault="00040C4B" w:rsidP="007814E6">
      <w:pPr>
        <w:numPr>
          <w:ilvl w:val="0"/>
          <w:numId w:val="10"/>
        </w:numPr>
        <w:jc w:val="both"/>
        <w:rPr>
          <w:rFonts w:ascii="Arial" w:hAnsi="Arial" w:cs="Arial"/>
          <w:sz w:val="24"/>
          <w:szCs w:val="24"/>
        </w:rPr>
      </w:pPr>
      <w:r>
        <w:rPr>
          <w:rFonts w:ascii="Arial" w:hAnsi="Arial" w:cs="Arial"/>
          <w:sz w:val="24"/>
          <w:szCs w:val="24"/>
        </w:rPr>
        <w:t>H</w:t>
      </w:r>
      <w:r w:rsidRPr="00040C4B">
        <w:rPr>
          <w:rFonts w:ascii="Arial" w:hAnsi="Arial" w:cs="Arial"/>
          <w:sz w:val="24"/>
          <w:szCs w:val="24"/>
        </w:rPr>
        <w:t>elping to make homes more energy efficient. </w:t>
      </w:r>
    </w:p>
    <w:p w14:paraId="19656E21" w14:textId="1E1FC036" w:rsidR="00EF17C2" w:rsidRDefault="00040C4B" w:rsidP="004053A9">
      <w:pPr>
        <w:ind w:left="360"/>
        <w:jc w:val="both"/>
        <w:rPr>
          <w:rFonts w:ascii="Arial" w:hAnsi="Arial" w:cs="Arial"/>
          <w:sz w:val="24"/>
          <w:szCs w:val="24"/>
        </w:rPr>
      </w:pPr>
      <w:r w:rsidRPr="00040C4B">
        <w:rPr>
          <w:rFonts w:ascii="Arial" w:hAnsi="Arial" w:cs="Arial"/>
          <w:sz w:val="24"/>
          <w:szCs w:val="24"/>
        </w:rPr>
        <w:t>Burnley Borough Council’s HIA strives to extend the healthy life expectancy of older people, by reducing the need for intensive emergency services, maximising income by offering advice on benefits. The HIA provides quick and flexible responses to local needs, improving resident’s health and wellbeing and make a real difference to the lives of vulnerable residents. </w:t>
      </w:r>
    </w:p>
    <w:p w14:paraId="431D9848" w14:textId="77777777" w:rsidR="004053A9" w:rsidRPr="00EF17C2" w:rsidRDefault="004053A9" w:rsidP="004053A9">
      <w:pPr>
        <w:ind w:left="360"/>
        <w:jc w:val="both"/>
        <w:rPr>
          <w:rFonts w:ascii="Arial" w:hAnsi="Arial" w:cs="Arial"/>
          <w:sz w:val="24"/>
          <w:szCs w:val="24"/>
        </w:rPr>
      </w:pPr>
    </w:p>
    <w:p w14:paraId="696FAFB4" w14:textId="778C6159" w:rsidR="00184C4B" w:rsidRPr="0047429D" w:rsidRDefault="00184C4B" w:rsidP="004053A9">
      <w:pPr>
        <w:pStyle w:val="ListParagraph"/>
        <w:numPr>
          <w:ilvl w:val="0"/>
          <w:numId w:val="2"/>
        </w:numPr>
        <w:spacing w:line="360" w:lineRule="auto"/>
        <w:rPr>
          <w:rFonts w:ascii="Arial" w:hAnsi="Arial" w:cs="Arial"/>
          <w:b/>
          <w:bCs/>
          <w:sz w:val="28"/>
          <w:szCs w:val="28"/>
          <w:u w:val="single"/>
        </w:rPr>
      </w:pPr>
      <w:r w:rsidRPr="0047429D">
        <w:rPr>
          <w:rFonts w:ascii="Arial" w:hAnsi="Arial" w:cs="Arial"/>
          <w:b/>
          <w:bCs/>
          <w:sz w:val="28"/>
          <w:szCs w:val="28"/>
          <w:u w:val="single"/>
        </w:rPr>
        <w:t>Summary of the Types of Assistance</w:t>
      </w:r>
      <w:r w:rsidR="0047429D" w:rsidRPr="0047429D">
        <w:rPr>
          <w:rFonts w:ascii="Arial" w:hAnsi="Arial" w:cs="Arial"/>
          <w:b/>
          <w:bCs/>
          <w:sz w:val="28"/>
          <w:szCs w:val="28"/>
          <w:u w:val="single"/>
        </w:rPr>
        <w:t xml:space="preserve"> Available</w:t>
      </w:r>
    </w:p>
    <w:p w14:paraId="4429BD8F" w14:textId="663A69F3" w:rsidR="00184C4B" w:rsidRPr="00717DB6" w:rsidRDefault="00184C4B" w:rsidP="00717DB6">
      <w:pPr>
        <w:ind w:left="360"/>
        <w:rPr>
          <w:rFonts w:ascii="Arial" w:hAnsi="Arial" w:cs="Arial"/>
          <w:sz w:val="24"/>
          <w:szCs w:val="24"/>
        </w:rPr>
      </w:pPr>
      <w:r w:rsidRPr="00717DB6">
        <w:rPr>
          <w:rFonts w:ascii="Arial" w:hAnsi="Arial" w:cs="Arial"/>
          <w:sz w:val="24"/>
          <w:szCs w:val="24"/>
        </w:rPr>
        <w:t xml:space="preserve">In brief, assistance will be provided for the following purposes, details of which are provided later in this </w:t>
      </w:r>
      <w:proofErr w:type="gramStart"/>
      <w:r w:rsidRPr="00717DB6">
        <w:rPr>
          <w:rFonts w:ascii="Arial" w:hAnsi="Arial" w:cs="Arial"/>
          <w:sz w:val="24"/>
          <w:szCs w:val="24"/>
        </w:rPr>
        <w:t>document:-</w:t>
      </w:r>
      <w:proofErr w:type="gramEnd"/>
    </w:p>
    <w:p w14:paraId="66970AA0" w14:textId="33A12C95" w:rsidR="00184C4B" w:rsidRPr="00AD7BE1" w:rsidRDefault="00184C4B" w:rsidP="00DC2627">
      <w:pPr>
        <w:ind w:firstLine="720"/>
        <w:rPr>
          <w:rFonts w:ascii="Arial" w:hAnsi="Arial" w:cs="Arial"/>
          <w:b/>
          <w:bCs/>
          <w:sz w:val="24"/>
          <w:szCs w:val="24"/>
        </w:rPr>
      </w:pPr>
      <w:r w:rsidRPr="00AD7BE1">
        <w:rPr>
          <w:rFonts w:ascii="Arial" w:hAnsi="Arial" w:cs="Arial"/>
          <w:b/>
          <w:bCs/>
          <w:sz w:val="24"/>
          <w:szCs w:val="24"/>
        </w:rPr>
        <w:t>Adaptations to the home</w:t>
      </w:r>
    </w:p>
    <w:p w14:paraId="49381A28" w14:textId="2BC7AE01" w:rsidR="00184C4B" w:rsidRPr="00B24CC6" w:rsidRDefault="00184C4B" w:rsidP="007814E6">
      <w:pPr>
        <w:pStyle w:val="ListParagraph"/>
        <w:numPr>
          <w:ilvl w:val="0"/>
          <w:numId w:val="5"/>
        </w:numPr>
        <w:rPr>
          <w:rFonts w:ascii="Arial" w:hAnsi="Arial" w:cs="Arial"/>
          <w:sz w:val="24"/>
          <w:szCs w:val="24"/>
        </w:rPr>
      </w:pPr>
      <w:r w:rsidRPr="00B24CC6">
        <w:rPr>
          <w:rFonts w:ascii="Arial" w:hAnsi="Arial" w:cs="Arial"/>
          <w:sz w:val="24"/>
          <w:szCs w:val="24"/>
        </w:rPr>
        <w:t>Disabled Facilities Grants (Mandatory)</w:t>
      </w:r>
    </w:p>
    <w:p w14:paraId="266B1DE4" w14:textId="7C422988" w:rsidR="00184C4B" w:rsidRPr="00B24CC6" w:rsidRDefault="00184C4B" w:rsidP="007814E6">
      <w:pPr>
        <w:pStyle w:val="ListParagraph"/>
        <w:numPr>
          <w:ilvl w:val="0"/>
          <w:numId w:val="5"/>
        </w:numPr>
        <w:rPr>
          <w:rFonts w:ascii="Arial" w:hAnsi="Arial" w:cs="Arial"/>
          <w:sz w:val="24"/>
          <w:szCs w:val="24"/>
        </w:rPr>
      </w:pPr>
      <w:bookmarkStart w:id="0" w:name="_Hlk96677408"/>
      <w:r w:rsidRPr="00B24CC6">
        <w:rPr>
          <w:rFonts w:ascii="Arial" w:hAnsi="Arial" w:cs="Arial"/>
          <w:sz w:val="24"/>
          <w:szCs w:val="24"/>
        </w:rPr>
        <w:t>Discretionary Disabled Facilities Grants</w:t>
      </w:r>
    </w:p>
    <w:p w14:paraId="11403FCB" w14:textId="1847A029" w:rsidR="00184C4B" w:rsidRDefault="00184C4B" w:rsidP="007814E6">
      <w:pPr>
        <w:pStyle w:val="ListParagraph"/>
        <w:numPr>
          <w:ilvl w:val="0"/>
          <w:numId w:val="5"/>
        </w:numPr>
        <w:rPr>
          <w:rFonts w:ascii="Arial" w:hAnsi="Arial" w:cs="Arial"/>
          <w:sz w:val="24"/>
          <w:szCs w:val="24"/>
        </w:rPr>
      </w:pPr>
      <w:bookmarkStart w:id="1" w:name="_Hlk96334560"/>
      <w:r w:rsidRPr="00B24CC6">
        <w:rPr>
          <w:rFonts w:ascii="Arial" w:hAnsi="Arial" w:cs="Arial"/>
          <w:sz w:val="24"/>
          <w:szCs w:val="24"/>
        </w:rPr>
        <w:lastRenderedPageBreak/>
        <w:t>Relocation Grants</w:t>
      </w:r>
    </w:p>
    <w:p w14:paraId="0ED7F48D" w14:textId="55F1799E" w:rsidR="00EB1E25" w:rsidRDefault="00EB1E25" w:rsidP="007814E6">
      <w:pPr>
        <w:pStyle w:val="ListParagraph"/>
        <w:numPr>
          <w:ilvl w:val="0"/>
          <w:numId w:val="5"/>
        </w:numPr>
        <w:rPr>
          <w:rFonts w:ascii="Arial" w:hAnsi="Arial" w:cs="Arial"/>
          <w:sz w:val="24"/>
          <w:szCs w:val="24"/>
        </w:rPr>
      </w:pPr>
      <w:r>
        <w:rPr>
          <w:rFonts w:ascii="Arial" w:hAnsi="Arial" w:cs="Arial"/>
          <w:sz w:val="24"/>
          <w:szCs w:val="24"/>
        </w:rPr>
        <w:t>The Hospital Discharge Grant</w:t>
      </w:r>
    </w:p>
    <w:p w14:paraId="2BD37BF0" w14:textId="2A803445" w:rsidR="00EB1E25" w:rsidRPr="00B24CC6" w:rsidRDefault="00EB1E25" w:rsidP="007814E6">
      <w:pPr>
        <w:pStyle w:val="ListParagraph"/>
        <w:numPr>
          <w:ilvl w:val="0"/>
          <w:numId w:val="5"/>
        </w:numPr>
        <w:rPr>
          <w:rFonts w:ascii="Arial" w:hAnsi="Arial" w:cs="Arial"/>
          <w:sz w:val="24"/>
          <w:szCs w:val="24"/>
        </w:rPr>
      </w:pPr>
      <w:r>
        <w:rPr>
          <w:rFonts w:ascii="Arial" w:hAnsi="Arial" w:cs="Arial"/>
          <w:sz w:val="24"/>
          <w:szCs w:val="24"/>
        </w:rPr>
        <w:t>The Home Displacement Grant</w:t>
      </w:r>
    </w:p>
    <w:p w14:paraId="73976F3D" w14:textId="251BF2CF" w:rsidR="00184C4B" w:rsidRPr="00B24CC6" w:rsidRDefault="00184C4B" w:rsidP="007814E6">
      <w:pPr>
        <w:pStyle w:val="ListParagraph"/>
        <w:numPr>
          <w:ilvl w:val="0"/>
          <w:numId w:val="5"/>
        </w:numPr>
        <w:rPr>
          <w:rFonts w:ascii="Arial" w:hAnsi="Arial" w:cs="Arial"/>
          <w:sz w:val="24"/>
          <w:szCs w:val="24"/>
        </w:rPr>
      </w:pPr>
      <w:r w:rsidRPr="00B24CC6">
        <w:rPr>
          <w:rFonts w:ascii="Arial" w:hAnsi="Arial" w:cs="Arial"/>
          <w:sz w:val="24"/>
          <w:szCs w:val="24"/>
        </w:rPr>
        <w:t>Minor Adaptations</w:t>
      </w:r>
    </w:p>
    <w:p w14:paraId="662959BE" w14:textId="3C3EACB7" w:rsidR="00184C4B" w:rsidRPr="00B24CC6" w:rsidRDefault="00184C4B" w:rsidP="007814E6">
      <w:pPr>
        <w:pStyle w:val="ListParagraph"/>
        <w:numPr>
          <w:ilvl w:val="0"/>
          <w:numId w:val="5"/>
        </w:numPr>
        <w:rPr>
          <w:rFonts w:ascii="Arial" w:hAnsi="Arial" w:cs="Arial"/>
          <w:sz w:val="24"/>
          <w:szCs w:val="24"/>
        </w:rPr>
      </w:pPr>
      <w:r w:rsidRPr="00B24CC6">
        <w:rPr>
          <w:rFonts w:ascii="Arial" w:hAnsi="Arial" w:cs="Arial"/>
          <w:sz w:val="24"/>
          <w:szCs w:val="24"/>
        </w:rPr>
        <w:t>Dwelling Dementia Grants</w:t>
      </w:r>
    </w:p>
    <w:bookmarkEnd w:id="0"/>
    <w:bookmarkEnd w:id="1"/>
    <w:p w14:paraId="4B74C731" w14:textId="77777777" w:rsidR="00184C4B" w:rsidRDefault="00184C4B" w:rsidP="00184C4B">
      <w:pPr>
        <w:pStyle w:val="ListParagraph"/>
        <w:ind w:left="1476"/>
        <w:rPr>
          <w:rFonts w:ascii="Arial" w:hAnsi="Arial" w:cs="Arial"/>
          <w:b/>
          <w:bCs/>
          <w:sz w:val="24"/>
          <w:szCs w:val="24"/>
        </w:rPr>
      </w:pPr>
    </w:p>
    <w:p w14:paraId="36A6613F" w14:textId="5A0A6D0E" w:rsidR="00184C4B" w:rsidRPr="00AD7BE1" w:rsidRDefault="00184C4B" w:rsidP="00AD7BE1">
      <w:pPr>
        <w:rPr>
          <w:rFonts w:ascii="Arial" w:hAnsi="Arial" w:cs="Arial"/>
          <w:b/>
          <w:bCs/>
          <w:sz w:val="24"/>
          <w:szCs w:val="24"/>
        </w:rPr>
      </w:pPr>
      <w:r w:rsidRPr="00AD7BE1">
        <w:rPr>
          <w:rFonts w:ascii="Arial" w:hAnsi="Arial" w:cs="Arial"/>
          <w:b/>
          <w:bCs/>
          <w:sz w:val="24"/>
          <w:szCs w:val="24"/>
        </w:rPr>
        <w:t>Improvements to the home</w:t>
      </w:r>
    </w:p>
    <w:p w14:paraId="51CF6BAB" w14:textId="340B7C8B" w:rsidR="00EB1E25" w:rsidRDefault="00EB1E25" w:rsidP="007814E6">
      <w:pPr>
        <w:pStyle w:val="ListParagraph"/>
        <w:numPr>
          <w:ilvl w:val="0"/>
          <w:numId w:val="6"/>
        </w:numPr>
        <w:rPr>
          <w:rFonts w:ascii="Arial" w:hAnsi="Arial" w:cs="Arial"/>
          <w:sz w:val="24"/>
          <w:szCs w:val="24"/>
        </w:rPr>
      </w:pPr>
      <w:bookmarkStart w:id="2" w:name="_Hlk96346391"/>
      <w:r>
        <w:rPr>
          <w:rFonts w:ascii="Arial" w:hAnsi="Arial" w:cs="Arial"/>
          <w:sz w:val="24"/>
          <w:szCs w:val="24"/>
        </w:rPr>
        <w:t>Handyperson Services</w:t>
      </w:r>
    </w:p>
    <w:p w14:paraId="5D068C26" w14:textId="5EED547F" w:rsidR="00184C4B" w:rsidRPr="00B24CC6" w:rsidRDefault="00184C4B" w:rsidP="007814E6">
      <w:pPr>
        <w:pStyle w:val="ListParagraph"/>
        <w:numPr>
          <w:ilvl w:val="0"/>
          <w:numId w:val="6"/>
        </w:numPr>
        <w:rPr>
          <w:rFonts w:ascii="Arial" w:hAnsi="Arial" w:cs="Arial"/>
          <w:sz w:val="24"/>
          <w:szCs w:val="24"/>
        </w:rPr>
      </w:pPr>
      <w:r w:rsidRPr="00B24CC6">
        <w:rPr>
          <w:rFonts w:ascii="Arial" w:hAnsi="Arial" w:cs="Arial"/>
          <w:sz w:val="24"/>
          <w:szCs w:val="24"/>
        </w:rPr>
        <w:t>Emergency Works Grants</w:t>
      </w:r>
    </w:p>
    <w:p w14:paraId="4CA84ACA" w14:textId="6C2AB42A" w:rsidR="007666AE" w:rsidRPr="00B24CC6" w:rsidRDefault="007666AE" w:rsidP="007814E6">
      <w:pPr>
        <w:pStyle w:val="ListParagraph"/>
        <w:numPr>
          <w:ilvl w:val="0"/>
          <w:numId w:val="6"/>
        </w:numPr>
        <w:rPr>
          <w:rFonts w:ascii="Arial" w:hAnsi="Arial" w:cs="Arial"/>
          <w:sz w:val="24"/>
          <w:szCs w:val="24"/>
        </w:rPr>
      </w:pPr>
      <w:r w:rsidRPr="00B24CC6">
        <w:rPr>
          <w:rFonts w:ascii="Arial" w:hAnsi="Arial" w:cs="Arial"/>
          <w:sz w:val="24"/>
          <w:szCs w:val="24"/>
        </w:rPr>
        <w:t>Safe and Secure Grant</w:t>
      </w:r>
    </w:p>
    <w:p w14:paraId="6EAF877A" w14:textId="77777777" w:rsidR="00EB1E25" w:rsidRDefault="00EB1E25" w:rsidP="007814E6">
      <w:pPr>
        <w:pStyle w:val="ListParagraph"/>
        <w:numPr>
          <w:ilvl w:val="0"/>
          <w:numId w:val="6"/>
        </w:numPr>
        <w:rPr>
          <w:rFonts w:ascii="Arial" w:hAnsi="Arial" w:cs="Arial"/>
          <w:sz w:val="24"/>
          <w:szCs w:val="24"/>
        </w:rPr>
      </w:pPr>
      <w:r w:rsidRPr="00EB1E25">
        <w:rPr>
          <w:rFonts w:ascii="Arial" w:hAnsi="Arial" w:cs="Arial"/>
          <w:sz w:val="24"/>
          <w:szCs w:val="24"/>
        </w:rPr>
        <w:t>Decluttering and Cleaning Grant</w:t>
      </w:r>
    </w:p>
    <w:p w14:paraId="68E70B2D" w14:textId="05B793D8" w:rsidR="00AD7BE1" w:rsidRDefault="00AD7BE1" w:rsidP="007814E6">
      <w:pPr>
        <w:pStyle w:val="ListParagraph"/>
        <w:numPr>
          <w:ilvl w:val="0"/>
          <w:numId w:val="6"/>
        </w:numPr>
        <w:rPr>
          <w:rFonts w:ascii="Arial" w:hAnsi="Arial" w:cs="Arial"/>
          <w:sz w:val="24"/>
          <w:szCs w:val="24"/>
        </w:rPr>
      </w:pPr>
      <w:r>
        <w:rPr>
          <w:rFonts w:ascii="Arial" w:hAnsi="Arial" w:cs="Arial"/>
          <w:sz w:val="24"/>
          <w:szCs w:val="24"/>
        </w:rPr>
        <w:t>Energy Efficiency Measures</w:t>
      </w:r>
    </w:p>
    <w:p w14:paraId="1E1F62F0" w14:textId="547C68C7" w:rsidR="00AD7BE1" w:rsidRPr="00B24CC6" w:rsidRDefault="00AD7BE1" w:rsidP="007814E6">
      <w:pPr>
        <w:pStyle w:val="ListParagraph"/>
        <w:numPr>
          <w:ilvl w:val="0"/>
          <w:numId w:val="6"/>
        </w:numPr>
        <w:rPr>
          <w:rFonts w:ascii="Arial" w:hAnsi="Arial" w:cs="Arial"/>
          <w:sz w:val="24"/>
          <w:szCs w:val="24"/>
        </w:rPr>
      </w:pPr>
      <w:r>
        <w:rPr>
          <w:rFonts w:ascii="Arial" w:hAnsi="Arial" w:cs="Arial"/>
          <w:sz w:val="24"/>
          <w:szCs w:val="24"/>
        </w:rPr>
        <w:t>Empty Homes Loans</w:t>
      </w:r>
    </w:p>
    <w:bookmarkEnd w:id="2"/>
    <w:p w14:paraId="56C4AD01" w14:textId="1EEC96FA" w:rsidR="007666AE" w:rsidRDefault="007666AE" w:rsidP="007666AE">
      <w:pPr>
        <w:pStyle w:val="ListParagraph"/>
        <w:ind w:left="1476"/>
        <w:rPr>
          <w:rFonts w:ascii="Arial" w:hAnsi="Arial" w:cs="Arial"/>
          <w:b/>
          <w:bCs/>
          <w:sz w:val="24"/>
          <w:szCs w:val="24"/>
        </w:rPr>
      </w:pPr>
    </w:p>
    <w:p w14:paraId="1AA4F64D" w14:textId="0F4D2676" w:rsidR="00D3656E" w:rsidRPr="004053A9" w:rsidRDefault="00AD7BE1" w:rsidP="00AD7BE1">
      <w:pPr>
        <w:pStyle w:val="ListParagraph"/>
        <w:numPr>
          <w:ilvl w:val="0"/>
          <w:numId w:val="2"/>
        </w:numPr>
        <w:rPr>
          <w:rFonts w:ascii="Arial" w:hAnsi="Arial" w:cs="Arial"/>
          <w:b/>
          <w:bCs/>
          <w:sz w:val="28"/>
          <w:szCs w:val="28"/>
          <w:u w:val="single"/>
        </w:rPr>
      </w:pPr>
      <w:r w:rsidRPr="004053A9">
        <w:rPr>
          <w:rFonts w:ascii="Arial" w:hAnsi="Arial" w:cs="Arial"/>
          <w:b/>
          <w:bCs/>
          <w:sz w:val="28"/>
          <w:szCs w:val="28"/>
          <w:u w:val="single"/>
        </w:rPr>
        <w:t>Adaptations to the Home</w:t>
      </w:r>
    </w:p>
    <w:p w14:paraId="1DC946D3" w14:textId="77777777" w:rsidR="00E21C72" w:rsidRPr="00E21C72" w:rsidRDefault="00E21C72" w:rsidP="00E21C72">
      <w:pPr>
        <w:pStyle w:val="ListParagraph"/>
        <w:rPr>
          <w:rFonts w:ascii="Arial" w:hAnsi="Arial" w:cs="Arial"/>
          <w:b/>
          <w:bCs/>
          <w:sz w:val="24"/>
          <w:szCs w:val="24"/>
          <w:u w:val="single"/>
        </w:rPr>
      </w:pPr>
    </w:p>
    <w:p w14:paraId="67DFD9D6" w14:textId="39DC5E30" w:rsidR="00C535E2" w:rsidRPr="004053A9" w:rsidRDefault="00AD7BE1" w:rsidP="004053A9">
      <w:pPr>
        <w:pStyle w:val="ListParagraph"/>
        <w:numPr>
          <w:ilvl w:val="1"/>
          <w:numId w:val="2"/>
        </w:numPr>
        <w:spacing w:line="360" w:lineRule="auto"/>
        <w:rPr>
          <w:rFonts w:ascii="Arial" w:hAnsi="Arial" w:cs="Arial"/>
          <w:b/>
          <w:bCs/>
          <w:sz w:val="24"/>
          <w:szCs w:val="24"/>
        </w:rPr>
      </w:pPr>
      <w:r>
        <w:rPr>
          <w:rFonts w:ascii="Arial" w:hAnsi="Arial" w:cs="Arial"/>
          <w:b/>
          <w:bCs/>
          <w:sz w:val="24"/>
          <w:szCs w:val="24"/>
        </w:rPr>
        <w:t>Disabled Facilities Grants (Mandatory)</w:t>
      </w:r>
    </w:p>
    <w:p w14:paraId="61B6BE7C" w14:textId="574735A4" w:rsidR="00C535E2" w:rsidRPr="004053A9" w:rsidRDefault="00C942C0" w:rsidP="004053A9">
      <w:pPr>
        <w:spacing w:line="360" w:lineRule="auto"/>
        <w:ind w:left="360"/>
        <w:rPr>
          <w:rFonts w:ascii="Arial" w:hAnsi="Arial" w:cs="Arial"/>
          <w:sz w:val="24"/>
          <w:szCs w:val="24"/>
        </w:rPr>
      </w:pPr>
      <w:r w:rsidRPr="004053A9">
        <w:rPr>
          <w:rFonts w:ascii="Arial" w:hAnsi="Arial" w:cs="Arial"/>
          <w:sz w:val="24"/>
          <w:szCs w:val="24"/>
        </w:rPr>
        <w:t>5.1.1 Introduction</w:t>
      </w:r>
    </w:p>
    <w:p w14:paraId="64814323" w14:textId="77777777" w:rsidR="004053A9" w:rsidRDefault="005F0706" w:rsidP="004053A9">
      <w:pPr>
        <w:ind w:left="426"/>
        <w:rPr>
          <w:rFonts w:ascii="Arial" w:hAnsi="Arial" w:cs="Arial"/>
          <w:sz w:val="24"/>
          <w:szCs w:val="24"/>
        </w:rPr>
      </w:pPr>
      <w:r w:rsidRPr="004053A9">
        <w:rPr>
          <w:rFonts w:ascii="Arial" w:hAnsi="Arial" w:cs="Arial"/>
          <w:sz w:val="24"/>
          <w:szCs w:val="24"/>
        </w:rPr>
        <w:t>The Council has a statutory obligation to administer mandatory Disabled Facilities Grants (DFGs) to provide adaptations to enable disabled residents to live independently within their own homes.</w:t>
      </w:r>
    </w:p>
    <w:p w14:paraId="43A61392" w14:textId="77777777" w:rsidR="00C441CB" w:rsidRDefault="005F0706" w:rsidP="00C441CB">
      <w:pPr>
        <w:ind w:left="426"/>
        <w:jc w:val="both"/>
        <w:rPr>
          <w:rFonts w:ascii="Arial" w:hAnsi="Arial" w:cs="Arial"/>
          <w:sz w:val="24"/>
          <w:szCs w:val="24"/>
        </w:rPr>
      </w:pPr>
      <w:r w:rsidRPr="005F0706">
        <w:rPr>
          <w:rFonts w:ascii="Arial" w:hAnsi="Arial" w:cs="Arial"/>
          <w:sz w:val="24"/>
          <w:szCs w:val="24"/>
        </w:rPr>
        <w:t xml:space="preserve">The provisions governing </w:t>
      </w:r>
      <w:r w:rsidRPr="005F0706">
        <w:rPr>
          <w:rFonts w:ascii="Arial" w:hAnsi="Arial" w:cs="Arial"/>
          <w:sz w:val="24"/>
          <w:szCs w:val="24"/>
          <w:u w:val="single"/>
        </w:rPr>
        <w:t>mandatory disabled facilities grants</w:t>
      </w:r>
      <w:r>
        <w:rPr>
          <w:rFonts w:ascii="Arial" w:hAnsi="Arial" w:cs="Arial"/>
          <w:sz w:val="24"/>
          <w:szCs w:val="24"/>
          <w:u w:val="single"/>
        </w:rPr>
        <w:t xml:space="preserve"> </w:t>
      </w:r>
      <w:r w:rsidRPr="005F0706">
        <w:rPr>
          <w:rFonts w:ascii="Arial" w:hAnsi="Arial" w:cs="Arial"/>
          <w:sz w:val="24"/>
          <w:szCs w:val="24"/>
        </w:rPr>
        <w:t xml:space="preserve">are contained in the Housing Grants, Construction and Regeneration Act 1996 as amended by the Regulatory Reform (Housing Assistance) (England and Wales) Order 2002. Advice on delivery of DFG’s and the role and responsibility of the council and Social Services is contained in the </w:t>
      </w:r>
      <w:r w:rsidRPr="002A6176">
        <w:rPr>
          <w:rFonts w:ascii="Arial" w:hAnsi="Arial" w:cs="Arial"/>
          <w:sz w:val="24"/>
          <w:szCs w:val="24"/>
        </w:rPr>
        <w:t>Department for Education and Skills/Department of Health good practice guides “Delivering Housing Adaptations for Disabled People”</w:t>
      </w:r>
      <w:r w:rsidR="00C441CB">
        <w:rPr>
          <w:rFonts w:ascii="Arial" w:hAnsi="Arial" w:cs="Arial"/>
          <w:sz w:val="24"/>
          <w:szCs w:val="24"/>
        </w:rPr>
        <w:t xml:space="preserve"> and “</w:t>
      </w:r>
      <w:r w:rsidR="00C441CB" w:rsidRPr="00C441CB">
        <w:rPr>
          <w:rFonts w:ascii="Arial" w:hAnsi="Arial" w:cs="Arial"/>
          <w:sz w:val="24"/>
          <w:szCs w:val="24"/>
        </w:rPr>
        <w:t>Home Adaptations</w:t>
      </w:r>
      <w:r w:rsidR="00C441CB">
        <w:rPr>
          <w:rFonts w:ascii="Arial" w:hAnsi="Arial" w:cs="Arial"/>
          <w:sz w:val="24"/>
          <w:szCs w:val="24"/>
        </w:rPr>
        <w:t xml:space="preserve"> </w:t>
      </w:r>
      <w:r w:rsidR="00C441CB" w:rsidRPr="00C441CB">
        <w:rPr>
          <w:rFonts w:ascii="Arial" w:hAnsi="Arial" w:cs="Arial"/>
          <w:sz w:val="24"/>
          <w:szCs w:val="24"/>
        </w:rPr>
        <w:t>for Disabled People</w:t>
      </w:r>
      <w:r w:rsidR="00C441CB">
        <w:rPr>
          <w:rFonts w:ascii="Arial" w:hAnsi="Arial" w:cs="Arial"/>
          <w:sz w:val="24"/>
          <w:szCs w:val="24"/>
        </w:rPr>
        <w:t>, A Detailed Guide to Related legislation, Guidance and Good Practice (Home Adaptations Consortium 2015).</w:t>
      </w:r>
    </w:p>
    <w:p w14:paraId="59152465" w14:textId="16292611" w:rsidR="00C535E2" w:rsidRDefault="00C942C0" w:rsidP="00C441CB">
      <w:pPr>
        <w:ind w:left="426"/>
        <w:jc w:val="both"/>
        <w:rPr>
          <w:rFonts w:ascii="Arial" w:hAnsi="Arial" w:cs="Arial"/>
          <w:sz w:val="24"/>
          <w:szCs w:val="24"/>
        </w:rPr>
      </w:pPr>
      <w:r>
        <w:rPr>
          <w:rFonts w:ascii="Arial" w:hAnsi="Arial" w:cs="Arial"/>
          <w:sz w:val="24"/>
          <w:szCs w:val="24"/>
        </w:rPr>
        <w:t xml:space="preserve">5.1.2 </w:t>
      </w:r>
      <w:r w:rsidR="00C535E2">
        <w:rPr>
          <w:rFonts w:ascii="Arial" w:hAnsi="Arial" w:cs="Arial"/>
          <w:sz w:val="24"/>
          <w:szCs w:val="24"/>
        </w:rPr>
        <w:t>Purpose</w:t>
      </w:r>
    </w:p>
    <w:p w14:paraId="0BEAA7EE" w14:textId="2D676CF9" w:rsidR="00C535E2" w:rsidRPr="00C535E2" w:rsidRDefault="00C535E2" w:rsidP="00C441CB">
      <w:pPr>
        <w:ind w:left="426"/>
        <w:jc w:val="both"/>
        <w:rPr>
          <w:rFonts w:ascii="Arial" w:hAnsi="Arial" w:cs="Arial"/>
          <w:sz w:val="24"/>
          <w:szCs w:val="24"/>
        </w:rPr>
      </w:pPr>
      <w:r w:rsidRPr="00C535E2">
        <w:rPr>
          <w:rFonts w:ascii="Arial" w:hAnsi="Arial" w:cs="Arial"/>
          <w:sz w:val="24"/>
          <w:szCs w:val="24"/>
        </w:rPr>
        <w:t>This grant is intended to help people with disabilities to live more independently in their home.  It includes essential adaptations to enable a disabled person to gain access into their dwelling, to move around it and to access kitchen and bathroom facilities. </w:t>
      </w:r>
    </w:p>
    <w:p w14:paraId="18568CA1" w14:textId="290EF2F2" w:rsidR="00C441CB" w:rsidRDefault="00C535E2" w:rsidP="00BC7136">
      <w:pPr>
        <w:ind w:left="426"/>
        <w:jc w:val="both"/>
        <w:rPr>
          <w:rFonts w:ascii="Arial" w:hAnsi="Arial" w:cs="Arial"/>
          <w:sz w:val="24"/>
          <w:szCs w:val="24"/>
        </w:rPr>
      </w:pPr>
      <w:r w:rsidRPr="00C535E2">
        <w:rPr>
          <w:rFonts w:ascii="Arial" w:hAnsi="Arial" w:cs="Arial"/>
          <w:sz w:val="24"/>
          <w:szCs w:val="24"/>
        </w:rPr>
        <w:t xml:space="preserve">Where it is not reasonable and practical to carry out the works, the applicant may be eligible for assistance to relocate to a more suitable property. </w:t>
      </w:r>
    </w:p>
    <w:p w14:paraId="19E3B3CF" w14:textId="3DA905F6" w:rsidR="00557962" w:rsidRPr="00C441CB" w:rsidRDefault="00C942C0" w:rsidP="00BC7136">
      <w:pPr>
        <w:ind w:left="284" w:firstLine="142"/>
        <w:jc w:val="both"/>
        <w:rPr>
          <w:rFonts w:ascii="Arial" w:hAnsi="Arial" w:cs="Arial"/>
          <w:sz w:val="24"/>
          <w:szCs w:val="24"/>
        </w:rPr>
      </w:pPr>
      <w:r w:rsidRPr="00C441CB">
        <w:rPr>
          <w:rFonts w:ascii="Arial" w:hAnsi="Arial" w:cs="Arial"/>
          <w:sz w:val="24"/>
          <w:szCs w:val="24"/>
        </w:rPr>
        <w:t xml:space="preserve">5.1.3 </w:t>
      </w:r>
      <w:r w:rsidR="00557962" w:rsidRPr="00C441CB">
        <w:rPr>
          <w:rFonts w:ascii="Arial" w:hAnsi="Arial" w:cs="Arial"/>
          <w:sz w:val="24"/>
          <w:szCs w:val="24"/>
        </w:rPr>
        <w:t>Eligibility Criteria</w:t>
      </w:r>
    </w:p>
    <w:p w14:paraId="5424E8AD" w14:textId="0A8D8F51" w:rsidR="005F0706" w:rsidRDefault="005F0706" w:rsidP="7D8EA521">
      <w:pPr>
        <w:ind w:left="284"/>
        <w:jc w:val="both"/>
        <w:rPr>
          <w:rFonts w:ascii="Arial" w:hAnsi="Arial" w:cs="Arial"/>
          <w:sz w:val="24"/>
          <w:szCs w:val="24"/>
        </w:rPr>
      </w:pPr>
      <w:r w:rsidRPr="7D8EA521">
        <w:rPr>
          <w:rFonts w:ascii="Arial" w:hAnsi="Arial" w:cs="Arial"/>
          <w:sz w:val="24"/>
          <w:szCs w:val="24"/>
        </w:rPr>
        <w:t xml:space="preserve">All owner-occupiers, tenants, </w:t>
      </w:r>
      <w:r w:rsidR="00B068F4" w:rsidRPr="7D8EA521">
        <w:rPr>
          <w:rFonts w:ascii="Arial" w:hAnsi="Arial" w:cs="Arial"/>
          <w:sz w:val="24"/>
          <w:szCs w:val="24"/>
        </w:rPr>
        <w:t>licensees,</w:t>
      </w:r>
      <w:r w:rsidRPr="7D8EA521">
        <w:rPr>
          <w:rFonts w:ascii="Arial" w:hAnsi="Arial" w:cs="Arial"/>
          <w:sz w:val="24"/>
          <w:szCs w:val="24"/>
        </w:rPr>
        <w:t xml:space="preserve"> or occupiers who can satisfy the criteria in sections 19-22 of the 1996 Act are eligible.  Private tenants may apply following</w:t>
      </w:r>
      <w:r w:rsidR="00B068F4" w:rsidRPr="7D8EA521">
        <w:rPr>
          <w:rFonts w:ascii="Arial" w:hAnsi="Arial" w:cs="Arial"/>
          <w:sz w:val="24"/>
          <w:szCs w:val="24"/>
        </w:rPr>
        <w:t xml:space="preserve"> </w:t>
      </w:r>
      <w:r w:rsidRPr="7D8EA521">
        <w:rPr>
          <w:rFonts w:ascii="Arial" w:hAnsi="Arial" w:cs="Arial"/>
          <w:sz w:val="24"/>
          <w:szCs w:val="24"/>
        </w:rPr>
        <w:lastRenderedPageBreak/>
        <w:t xml:space="preserve">approval by the landlord to the adaptation work. Housing Association tenants are also eligible and are assessed for need and means tested on the same basis as private owners and tenants.  The eligible works are set out in section 23(1) of the 1996 Act. </w:t>
      </w:r>
    </w:p>
    <w:p w14:paraId="3EB129AC" w14:textId="77777777" w:rsidR="004C29D2" w:rsidRDefault="004C29D2" w:rsidP="00BC7136">
      <w:pPr>
        <w:ind w:left="284"/>
        <w:jc w:val="both"/>
        <w:rPr>
          <w:rFonts w:ascii="Arial" w:hAnsi="Arial" w:cs="Arial"/>
          <w:sz w:val="24"/>
          <w:szCs w:val="24"/>
        </w:rPr>
      </w:pPr>
      <w:r w:rsidRPr="004C29D2">
        <w:rPr>
          <w:rFonts w:ascii="Arial" w:hAnsi="Arial" w:cs="Arial"/>
          <w:sz w:val="24"/>
          <w:szCs w:val="24"/>
        </w:rPr>
        <w:t xml:space="preserve">The property must be the person with a disability’s main or only residence to be eligible to be adapted, and if that is not currently the case, then the person with a disability must intend to occupy it as their main or only residence, once the work has been completed, for the grant condition period. </w:t>
      </w:r>
    </w:p>
    <w:p w14:paraId="2FFDF4BA" w14:textId="29308ABE" w:rsidR="00895138" w:rsidRDefault="004C29D2" w:rsidP="00C441CB">
      <w:pPr>
        <w:ind w:left="284"/>
        <w:jc w:val="both"/>
        <w:rPr>
          <w:rFonts w:ascii="Arial" w:hAnsi="Arial" w:cs="Arial"/>
          <w:sz w:val="24"/>
          <w:szCs w:val="24"/>
        </w:rPr>
      </w:pPr>
      <w:r w:rsidRPr="004C29D2">
        <w:rPr>
          <w:rFonts w:ascii="Arial" w:hAnsi="Arial" w:cs="Arial"/>
          <w:sz w:val="24"/>
          <w:szCs w:val="24"/>
        </w:rPr>
        <w:t xml:space="preserve">The grant condition period is for 5 years and starts when the works have been complete to the satisfaction of both the Council and applicant. If an applicant is proposing to buy a new home, then a DFG can only be awarded once the purchase has been completed and this can be proven. If an applicant is looking to buy a new property, then they will be encouraged to liaise with the OT service and the Council regarding the suitability of the dwelling to meet the needs of the person with a disability, whether it is possible to adapt the property, and the likely timescales, cost and contribution expected to do so. </w:t>
      </w:r>
    </w:p>
    <w:p w14:paraId="3A9BC5B1" w14:textId="74C89C50" w:rsidR="00895138" w:rsidRDefault="00895138" w:rsidP="00C441CB">
      <w:pPr>
        <w:ind w:left="284"/>
        <w:jc w:val="both"/>
        <w:rPr>
          <w:rFonts w:ascii="Arial" w:hAnsi="Arial" w:cs="Arial"/>
          <w:sz w:val="24"/>
          <w:szCs w:val="24"/>
        </w:rPr>
      </w:pPr>
      <w:r w:rsidRPr="00895138">
        <w:rPr>
          <w:rFonts w:ascii="Arial" w:hAnsi="Arial" w:cs="Arial"/>
          <w:sz w:val="24"/>
          <w:szCs w:val="24"/>
        </w:rPr>
        <w:t>If an applicant is eligible then the Council has a maximum of six months to ‘determine’ the application, which means approve or otherwise, however the determination should be carried out as soon as is reasonably practicable.</w:t>
      </w:r>
    </w:p>
    <w:p w14:paraId="09FD5633" w14:textId="2B388B3C" w:rsidR="0024423F" w:rsidRDefault="007426DF" w:rsidP="00C441CB">
      <w:pPr>
        <w:ind w:left="284"/>
        <w:jc w:val="both"/>
        <w:rPr>
          <w:rFonts w:ascii="Arial" w:hAnsi="Arial" w:cs="Arial"/>
          <w:sz w:val="24"/>
          <w:szCs w:val="24"/>
        </w:rPr>
      </w:pPr>
      <w:r w:rsidRPr="007426DF">
        <w:rPr>
          <w:rFonts w:ascii="Arial" w:hAnsi="Arial" w:cs="Arial"/>
          <w:sz w:val="24"/>
          <w:szCs w:val="24"/>
        </w:rPr>
        <w:t>The Council has the power to recover grants if the dwelling is sold within 10 years, with a maximum recoverable amount of £10,000</w:t>
      </w:r>
      <w:r w:rsidR="007A20FF">
        <w:rPr>
          <w:rFonts w:ascii="Arial" w:hAnsi="Arial" w:cs="Arial"/>
          <w:sz w:val="24"/>
          <w:szCs w:val="24"/>
        </w:rPr>
        <w:t xml:space="preserve"> for a mandatory </w:t>
      </w:r>
      <w:r w:rsidR="00F5033D">
        <w:rPr>
          <w:rFonts w:ascii="Arial" w:hAnsi="Arial" w:cs="Arial"/>
          <w:sz w:val="24"/>
          <w:szCs w:val="24"/>
        </w:rPr>
        <w:t>grant</w:t>
      </w:r>
      <w:r w:rsidRPr="007426DF">
        <w:rPr>
          <w:rFonts w:ascii="Arial" w:hAnsi="Arial" w:cs="Arial"/>
          <w:sz w:val="24"/>
          <w:szCs w:val="24"/>
        </w:rPr>
        <w:t>. Grants below £5,000 are excluded from the recovery powers, and it must be ‘reasonable’ for the Council to require the repayment given the circumstances</w:t>
      </w:r>
      <w:r w:rsidR="00E21C72">
        <w:rPr>
          <w:rFonts w:ascii="Arial" w:hAnsi="Arial" w:cs="Arial"/>
          <w:sz w:val="24"/>
          <w:szCs w:val="24"/>
        </w:rPr>
        <w:t xml:space="preserve">. </w:t>
      </w:r>
    </w:p>
    <w:p w14:paraId="34EBAE95" w14:textId="298F9B7F" w:rsidR="00C535E2" w:rsidRPr="00C535E2" w:rsidRDefault="00C535E2" w:rsidP="00C441CB">
      <w:pPr>
        <w:ind w:left="284"/>
        <w:jc w:val="both"/>
        <w:rPr>
          <w:rFonts w:ascii="Arial" w:hAnsi="Arial" w:cs="Arial"/>
          <w:sz w:val="24"/>
          <w:szCs w:val="24"/>
        </w:rPr>
      </w:pPr>
      <w:r w:rsidRPr="7D8EA521">
        <w:rPr>
          <w:rFonts w:ascii="Arial" w:hAnsi="Arial" w:cs="Arial"/>
          <w:sz w:val="24"/>
          <w:szCs w:val="24"/>
        </w:rPr>
        <w:t xml:space="preserve">Works covered under Disabled Facilities Grant </w:t>
      </w:r>
      <w:r w:rsidR="4AA6F70F" w:rsidRPr="7D8EA521">
        <w:rPr>
          <w:rFonts w:ascii="Arial" w:hAnsi="Arial" w:cs="Arial"/>
          <w:sz w:val="24"/>
          <w:szCs w:val="24"/>
        </w:rPr>
        <w:t>include: -</w:t>
      </w:r>
      <w:r w:rsidRPr="7D8EA521">
        <w:rPr>
          <w:rFonts w:ascii="Arial" w:hAnsi="Arial" w:cs="Arial"/>
          <w:sz w:val="24"/>
          <w:szCs w:val="24"/>
        </w:rPr>
        <w:t xml:space="preserve">  </w:t>
      </w:r>
    </w:p>
    <w:p w14:paraId="0D8DB9C1"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Access to and from the dwelling or building, e.g. </w:t>
      </w:r>
    </w:p>
    <w:p w14:paraId="7281047E"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Hard standing for pavement vehicles, so far as it provides access to the </w:t>
      </w:r>
      <w:proofErr w:type="gramStart"/>
      <w:r w:rsidRPr="00C535E2">
        <w:rPr>
          <w:rFonts w:ascii="Arial" w:hAnsi="Arial" w:cs="Arial"/>
          <w:sz w:val="24"/>
          <w:szCs w:val="24"/>
        </w:rPr>
        <w:t>dwelling;</w:t>
      </w:r>
      <w:proofErr w:type="gramEnd"/>
      <w:r w:rsidRPr="00C535E2">
        <w:rPr>
          <w:rFonts w:ascii="Arial" w:hAnsi="Arial" w:cs="Arial"/>
          <w:sz w:val="24"/>
          <w:szCs w:val="24"/>
        </w:rPr>
        <w:t xml:space="preserve">  </w:t>
      </w:r>
    </w:p>
    <w:p w14:paraId="521184BA"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Access for children, or adults with children, to a rear </w:t>
      </w:r>
      <w:proofErr w:type="gramStart"/>
      <w:r w:rsidRPr="00C535E2">
        <w:rPr>
          <w:rFonts w:ascii="Arial" w:hAnsi="Arial" w:cs="Arial"/>
          <w:sz w:val="24"/>
          <w:szCs w:val="24"/>
        </w:rPr>
        <w:t>garden;</w:t>
      </w:r>
      <w:proofErr w:type="gramEnd"/>
      <w:r w:rsidRPr="00C535E2">
        <w:rPr>
          <w:rFonts w:ascii="Arial" w:hAnsi="Arial" w:cs="Arial"/>
          <w:sz w:val="24"/>
          <w:szCs w:val="24"/>
        </w:rPr>
        <w:t xml:space="preserve"> </w:t>
      </w:r>
    </w:p>
    <w:p w14:paraId="5D02D8CB"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Fixed ramps to </w:t>
      </w:r>
      <w:proofErr w:type="gramStart"/>
      <w:r w:rsidRPr="00C535E2">
        <w:rPr>
          <w:rFonts w:ascii="Arial" w:hAnsi="Arial" w:cs="Arial"/>
          <w:sz w:val="24"/>
          <w:szCs w:val="24"/>
        </w:rPr>
        <w:t>doorways;</w:t>
      </w:r>
      <w:proofErr w:type="gramEnd"/>
      <w:r w:rsidRPr="00C535E2">
        <w:rPr>
          <w:rFonts w:ascii="Arial" w:hAnsi="Arial" w:cs="Arial"/>
          <w:sz w:val="24"/>
          <w:szCs w:val="24"/>
        </w:rPr>
        <w:t xml:space="preserve"> </w:t>
      </w:r>
    </w:p>
    <w:p w14:paraId="2E571A78"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Alteration of double-glazed porches where wheelchair access is </w:t>
      </w:r>
      <w:proofErr w:type="gramStart"/>
      <w:r w:rsidRPr="00C535E2">
        <w:rPr>
          <w:rFonts w:ascii="Arial" w:hAnsi="Arial" w:cs="Arial"/>
          <w:sz w:val="24"/>
          <w:szCs w:val="24"/>
        </w:rPr>
        <w:t>difficult;</w:t>
      </w:r>
      <w:proofErr w:type="gramEnd"/>
      <w:r w:rsidRPr="00C535E2">
        <w:rPr>
          <w:rFonts w:ascii="Arial" w:hAnsi="Arial" w:cs="Arial"/>
          <w:sz w:val="24"/>
          <w:szCs w:val="24"/>
        </w:rPr>
        <w:t xml:space="preserve"> </w:t>
      </w:r>
    </w:p>
    <w:p w14:paraId="1C064738"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Garden rails for </w:t>
      </w:r>
      <w:proofErr w:type="gramStart"/>
      <w:r w:rsidRPr="00C535E2">
        <w:rPr>
          <w:rFonts w:ascii="Arial" w:hAnsi="Arial" w:cs="Arial"/>
          <w:sz w:val="24"/>
          <w:szCs w:val="24"/>
        </w:rPr>
        <w:t>access;</w:t>
      </w:r>
      <w:proofErr w:type="gramEnd"/>
      <w:r w:rsidRPr="00C535E2">
        <w:rPr>
          <w:rFonts w:ascii="Arial" w:hAnsi="Arial" w:cs="Arial"/>
          <w:sz w:val="24"/>
          <w:szCs w:val="24"/>
        </w:rPr>
        <w:t xml:space="preserve"> </w:t>
      </w:r>
    </w:p>
    <w:p w14:paraId="31DFE9B5"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Dustbin housing sited where collection can be made, if occupant lives alone and cannot move </w:t>
      </w:r>
      <w:proofErr w:type="gramStart"/>
      <w:r w:rsidRPr="00C535E2">
        <w:rPr>
          <w:rFonts w:ascii="Arial" w:hAnsi="Arial" w:cs="Arial"/>
          <w:sz w:val="24"/>
          <w:szCs w:val="24"/>
        </w:rPr>
        <w:t>bins;</w:t>
      </w:r>
      <w:proofErr w:type="gramEnd"/>
      <w:r w:rsidRPr="00C535E2">
        <w:rPr>
          <w:rFonts w:ascii="Arial" w:hAnsi="Arial" w:cs="Arial"/>
          <w:sz w:val="24"/>
          <w:szCs w:val="24"/>
        </w:rPr>
        <w:t xml:space="preserve"> </w:t>
      </w:r>
    </w:p>
    <w:p w14:paraId="377D52DD"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Outside lighting where required for access </w:t>
      </w:r>
      <w:proofErr w:type="gramStart"/>
      <w:r w:rsidRPr="00C535E2">
        <w:rPr>
          <w:rFonts w:ascii="Arial" w:hAnsi="Arial" w:cs="Arial"/>
          <w:sz w:val="24"/>
          <w:szCs w:val="24"/>
        </w:rPr>
        <w:t>facility;</w:t>
      </w:r>
      <w:proofErr w:type="gramEnd"/>
      <w:r w:rsidRPr="00C535E2">
        <w:rPr>
          <w:rFonts w:ascii="Arial" w:hAnsi="Arial" w:cs="Arial"/>
          <w:sz w:val="24"/>
          <w:szCs w:val="24"/>
        </w:rPr>
        <w:t xml:space="preserve"> </w:t>
      </w:r>
    </w:p>
    <w:p w14:paraId="1284174D"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Bannisters where required for safe </w:t>
      </w:r>
      <w:proofErr w:type="gramStart"/>
      <w:r w:rsidRPr="00C535E2">
        <w:rPr>
          <w:rFonts w:ascii="Arial" w:hAnsi="Arial" w:cs="Arial"/>
          <w:sz w:val="24"/>
          <w:szCs w:val="24"/>
        </w:rPr>
        <w:t>access;</w:t>
      </w:r>
      <w:proofErr w:type="gramEnd"/>
      <w:r w:rsidRPr="00C535E2">
        <w:rPr>
          <w:rFonts w:ascii="Arial" w:hAnsi="Arial" w:cs="Arial"/>
          <w:sz w:val="24"/>
          <w:szCs w:val="24"/>
        </w:rPr>
        <w:t xml:space="preserve"> </w:t>
      </w:r>
    </w:p>
    <w:p w14:paraId="439A063A"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"Up and over" automatic garage </w:t>
      </w:r>
      <w:proofErr w:type="gramStart"/>
      <w:r w:rsidRPr="00C535E2">
        <w:rPr>
          <w:rFonts w:ascii="Arial" w:hAnsi="Arial" w:cs="Arial"/>
          <w:sz w:val="24"/>
          <w:szCs w:val="24"/>
        </w:rPr>
        <w:t>doors;</w:t>
      </w:r>
      <w:proofErr w:type="gramEnd"/>
      <w:r w:rsidRPr="00C535E2">
        <w:rPr>
          <w:rFonts w:ascii="Arial" w:hAnsi="Arial" w:cs="Arial"/>
          <w:sz w:val="24"/>
          <w:szCs w:val="24"/>
        </w:rPr>
        <w:t xml:space="preserve"> </w:t>
      </w:r>
    </w:p>
    <w:p w14:paraId="66BF2CA1"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Automatic door openers. </w:t>
      </w:r>
    </w:p>
    <w:p w14:paraId="1947FA09"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Works to facilitate access to a room used or usable as the principal family room. </w:t>
      </w:r>
    </w:p>
    <w:p w14:paraId="07801E4E"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Facilitating access to sleeping accommodation, or provision of sleeping accommodation where this would be more appropriate, e.g. </w:t>
      </w:r>
    </w:p>
    <w:p w14:paraId="6D8301B7"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Garage conversion when made into shower room and </w:t>
      </w:r>
      <w:proofErr w:type="gramStart"/>
      <w:r w:rsidRPr="00C535E2">
        <w:rPr>
          <w:rFonts w:ascii="Arial" w:hAnsi="Arial" w:cs="Arial"/>
          <w:sz w:val="24"/>
          <w:szCs w:val="24"/>
        </w:rPr>
        <w:t>bedroom;</w:t>
      </w:r>
      <w:proofErr w:type="gramEnd"/>
      <w:r w:rsidRPr="00C535E2">
        <w:rPr>
          <w:rFonts w:ascii="Arial" w:hAnsi="Arial" w:cs="Arial"/>
          <w:sz w:val="24"/>
          <w:szCs w:val="24"/>
        </w:rPr>
        <w:t xml:space="preserve"> </w:t>
      </w:r>
    </w:p>
    <w:p w14:paraId="68ED6D8C"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Building an extension onto a property where there is only one principal family room that cannot be divided. </w:t>
      </w:r>
    </w:p>
    <w:p w14:paraId="7D5F8015"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lastRenderedPageBreak/>
        <w:t xml:space="preserve">Facilitating access to essential amenities or the provision of essential amenities or facilitating use by disabled occupant of essential amenities e.g. </w:t>
      </w:r>
    </w:p>
    <w:p w14:paraId="4382D67A"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Major kitchen equipment such as cookers, if to be used by disabled occupant (providing existing appliance is not suitable</w:t>
      </w:r>
      <w:proofErr w:type="gramStart"/>
      <w:r w:rsidRPr="00C535E2">
        <w:rPr>
          <w:rFonts w:ascii="Arial" w:hAnsi="Arial" w:cs="Arial"/>
          <w:sz w:val="24"/>
          <w:szCs w:val="24"/>
        </w:rPr>
        <w:t>);</w:t>
      </w:r>
      <w:proofErr w:type="gramEnd"/>
      <w:r w:rsidRPr="00C535E2">
        <w:rPr>
          <w:rFonts w:ascii="Arial" w:hAnsi="Arial" w:cs="Arial"/>
          <w:sz w:val="24"/>
          <w:szCs w:val="24"/>
        </w:rPr>
        <w:t xml:space="preserve"> </w:t>
      </w:r>
    </w:p>
    <w:p w14:paraId="56578B63" w14:textId="6D780D4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Modified kitchens, if to be used by disabled </w:t>
      </w:r>
      <w:proofErr w:type="gramStart"/>
      <w:r w:rsidRPr="00C535E2">
        <w:rPr>
          <w:rFonts w:ascii="Arial" w:hAnsi="Arial" w:cs="Arial"/>
          <w:sz w:val="24"/>
          <w:szCs w:val="24"/>
        </w:rPr>
        <w:t>occupants;</w:t>
      </w:r>
      <w:proofErr w:type="gramEnd"/>
      <w:r w:rsidRPr="00C535E2">
        <w:rPr>
          <w:rFonts w:ascii="Arial" w:hAnsi="Arial" w:cs="Arial"/>
          <w:sz w:val="24"/>
          <w:szCs w:val="24"/>
        </w:rPr>
        <w:t xml:space="preserve"> </w:t>
      </w:r>
    </w:p>
    <w:p w14:paraId="333033C2"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Extractor fan where window opening not possible by disabled </w:t>
      </w:r>
      <w:proofErr w:type="gramStart"/>
      <w:r w:rsidRPr="00C535E2">
        <w:rPr>
          <w:rFonts w:ascii="Arial" w:hAnsi="Arial" w:cs="Arial"/>
          <w:sz w:val="24"/>
          <w:szCs w:val="24"/>
        </w:rPr>
        <w:t>occupant;</w:t>
      </w:r>
      <w:proofErr w:type="gramEnd"/>
      <w:r w:rsidRPr="00C535E2">
        <w:rPr>
          <w:rFonts w:ascii="Arial" w:hAnsi="Arial" w:cs="Arial"/>
          <w:sz w:val="24"/>
          <w:szCs w:val="24"/>
        </w:rPr>
        <w:t xml:space="preserve"> </w:t>
      </w:r>
    </w:p>
    <w:p w14:paraId="027C62E6"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Clos-o-mat </w:t>
      </w:r>
      <w:proofErr w:type="gramStart"/>
      <w:r w:rsidRPr="00C535E2">
        <w:rPr>
          <w:rFonts w:ascii="Arial" w:hAnsi="Arial" w:cs="Arial"/>
          <w:sz w:val="24"/>
          <w:szCs w:val="24"/>
        </w:rPr>
        <w:t>toilets;</w:t>
      </w:r>
      <w:proofErr w:type="gramEnd"/>
      <w:r w:rsidRPr="00C535E2">
        <w:rPr>
          <w:rFonts w:ascii="Arial" w:hAnsi="Arial" w:cs="Arial"/>
          <w:sz w:val="24"/>
          <w:szCs w:val="24"/>
        </w:rPr>
        <w:t xml:space="preserve"> </w:t>
      </w:r>
    </w:p>
    <w:p w14:paraId="62D1C75A"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Complete bathrooms, where existing facilities are inaccessible or </w:t>
      </w:r>
      <w:proofErr w:type="gramStart"/>
      <w:r w:rsidRPr="00C535E2">
        <w:rPr>
          <w:rFonts w:ascii="Arial" w:hAnsi="Arial" w:cs="Arial"/>
          <w:sz w:val="24"/>
          <w:szCs w:val="24"/>
        </w:rPr>
        <w:t>unsuitable;</w:t>
      </w:r>
      <w:proofErr w:type="gramEnd"/>
      <w:r w:rsidRPr="00C535E2">
        <w:rPr>
          <w:rFonts w:ascii="Arial" w:hAnsi="Arial" w:cs="Arial"/>
          <w:sz w:val="24"/>
          <w:szCs w:val="24"/>
        </w:rPr>
        <w:t xml:space="preserve"> </w:t>
      </w:r>
    </w:p>
    <w:p w14:paraId="5089233A"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Garage conversion when made into shower room and bedroom. </w:t>
      </w:r>
    </w:p>
    <w:p w14:paraId="3E977B92"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Adapting controls and/or provision of additional means of control for heating, lighting or power supplies, to make them suitable for use by a disabled occupant, e.g. </w:t>
      </w:r>
    </w:p>
    <w:p w14:paraId="5FC49BC9"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Moving electrical sockets and changing switches. </w:t>
      </w:r>
    </w:p>
    <w:p w14:paraId="5A633231"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Improving an existing heating system, or provision of a new one suited to the needs of the disabled occupant where there is a medical need for a warm environment. </w:t>
      </w:r>
    </w:p>
    <w:p w14:paraId="74EED8D4"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Facilitating access for a disabled person to parts of their home or if this is needed to enable them to be cared for by someone living with them, upon whom they are dependent for their care. </w:t>
      </w:r>
    </w:p>
    <w:p w14:paraId="6DD290DD"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Works to the dwelling or building to make it safe for the disabled person and other persons living with them, e.g. </w:t>
      </w:r>
    </w:p>
    <w:p w14:paraId="6E400DE3"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Provision of specialised </w:t>
      </w:r>
      <w:proofErr w:type="gramStart"/>
      <w:r w:rsidRPr="00C535E2">
        <w:rPr>
          <w:rFonts w:ascii="Arial" w:hAnsi="Arial" w:cs="Arial"/>
          <w:sz w:val="24"/>
          <w:szCs w:val="24"/>
        </w:rPr>
        <w:t>lighting;</w:t>
      </w:r>
      <w:proofErr w:type="gramEnd"/>
      <w:r w:rsidRPr="00C535E2">
        <w:rPr>
          <w:rFonts w:ascii="Arial" w:hAnsi="Arial" w:cs="Arial"/>
          <w:sz w:val="24"/>
          <w:szCs w:val="24"/>
        </w:rPr>
        <w:t xml:space="preserve"> </w:t>
      </w:r>
    </w:p>
    <w:p w14:paraId="00185914"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Toughened or shatterproof </w:t>
      </w:r>
      <w:proofErr w:type="gramStart"/>
      <w:r w:rsidRPr="00C535E2">
        <w:rPr>
          <w:rFonts w:ascii="Arial" w:hAnsi="Arial" w:cs="Arial"/>
          <w:sz w:val="24"/>
          <w:szCs w:val="24"/>
        </w:rPr>
        <w:t>glass;</w:t>
      </w:r>
      <w:proofErr w:type="gramEnd"/>
      <w:r w:rsidRPr="00C535E2">
        <w:rPr>
          <w:rFonts w:ascii="Arial" w:hAnsi="Arial" w:cs="Arial"/>
          <w:sz w:val="24"/>
          <w:szCs w:val="24"/>
        </w:rPr>
        <w:t xml:space="preserve"> </w:t>
      </w:r>
    </w:p>
    <w:p w14:paraId="3A4C5C7B"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Installation of guards around certain facilities such as fires and </w:t>
      </w:r>
      <w:proofErr w:type="gramStart"/>
      <w:r w:rsidRPr="00C535E2">
        <w:rPr>
          <w:rFonts w:ascii="Arial" w:hAnsi="Arial" w:cs="Arial"/>
          <w:sz w:val="24"/>
          <w:szCs w:val="24"/>
        </w:rPr>
        <w:t>radiators;</w:t>
      </w:r>
      <w:proofErr w:type="gramEnd"/>
      <w:r w:rsidRPr="00C535E2">
        <w:rPr>
          <w:rFonts w:ascii="Arial" w:hAnsi="Arial" w:cs="Arial"/>
          <w:sz w:val="24"/>
          <w:szCs w:val="24"/>
        </w:rPr>
        <w:t xml:space="preserve"> </w:t>
      </w:r>
    </w:p>
    <w:p w14:paraId="60961250"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Reinforcement of walls, floors and ceilings in exceptional </w:t>
      </w:r>
      <w:proofErr w:type="gramStart"/>
      <w:r w:rsidRPr="00C535E2">
        <w:rPr>
          <w:rFonts w:ascii="Arial" w:hAnsi="Arial" w:cs="Arial"/>
          <w:sz w:val="24"/>
          <w:szCs w:val="24"/>
        </w:rPr>
        <w:t>cases;</w:t>
      </w:r>
      <w:proofErr w:type="gramEnd"/>
      <w:r w:rsidRPr="00C535E2">
        <w:rPr>
          <w:rFonts w:ascii="Arial" w:hAnsi="Arial" w:cs="Arial"/>
          <w:sz w:val="24"/>
          <w:szCs w:val="24"/>
        </w:rPr>
        <w:t xml:space="preserve"> </w:t>
      </w:r>
    </w:p>
    <w:p w14:paraId="3322A390"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Cladding of exposed surfaces and corners to prevent self-</w:t>
      </w:r>
      <w:proofErr w:type="gramStart"/>
      <w:r w:rsidRPr="00C535E2">
        <w:rPr>
          <w:rFonts w:ascii="Arial" w:hAnsi="Arial" w:cs="Arial"/>
          <w:sz w:val="24"/>
          <w:szCs w:val="24"/>
        </w:rPr>
        <w:t>injury;</w:t>
      </w:r>
      <w:proofErr w:type="gramEnd"/>
      <w:r w:rsidRPr="00C535E2">
        <w:rPr>
          <w:rFonts w:ascii="Arial" w:hAnsi="Arial" w:cs="Arial"/>
          <w:sz w:val="24"/>
          <w:szCs w:val="24"/>
        </w:rPr>
        <w:t xml:space="preserve"> </w:t>
      </w:r>
    </w:p>
    <w:p w14:paraId="68719AD6" w14:textId="77777777" w:rsidR="00C535E2" w:rsidRPr="00C535E2" w:rsidRDefault="00C535E2" w:rsidP="007814E6">
      <w:pPr>
        <w:pStyle w:val="ListParagraph"/>
        <w:numPr>
          <w:ilvl w:val="0"/>
          <w:numId w:val="7"/>
        </w:numPr>
        <w:spacing w:after="0" w:line="240" w:lineRule="auto"/>
        <w:jc w:val="both"/>
        <w:rPr>
          <w:rFonts w:ascii="Arial" w:hAnsi="Arial" w:cs="Arial"/>
          <w:sz w:val="24"/>
          <w:szCs w:val="24"/>
        </w:rPr>
      </w:pPr>
      <w:r w:rsidRPr="00C535E2">
        <w:rPr>
          <w:rFonts w:ascii="Arial" w:hAnsi="Arial" w:cs="Arial"/>
          <w:sz w:val="24"/>
          <w:szCs w:val="24"/>
        </w:rPr>
        <w:t xml:space="preserve">Pad a room with an observation window in the door, for a self-injurious dependent. </w:t>
      </w:r>
    </w:p>
    <w:p w14:paraId="0ADC91FF" w14:textId="77777777" w:rsidR="00C942C0" w:rsidRDefault="00C942C0" w:rsidP="00CC757A">
      <w:pPr>
        <w:pStyle w:val="ListParagraph"/>
        <w:spacing w:after="0" w:line="240" w:lineRule="auto"/>
        <w:ind w:left="756"/>
        <w:jc w:val="both"/>
        <w:rPr>
          <w:rFonts w:ascii="Arial" w:hAnsi="Arial" w:cs="Arial"/>
          <w:sz w:val="24"/>
          <w:szCs w:val="24"/>
        </w:rPr>
      </w:pPr>
    </w:p>
    <w:p w14:paraId="70E8ED5C" w14:textId="395EF4A8" w:rsidR="00C535E2" w:rsidRPr="00C535E2" w:rsidRDefault="00C535E2" w:rsidP="00CC757A">
      <w:pPr>
        <w:pStyle w:val="ListParagraph"/>
        <w:spacing w:after="0" w:line="240" w:lineRule="auto"/>
        <w:ind w:left="756"/>
        <w:jc w:val="both"/>
        <w:rPr>
          <w:rFonts w:ascii="Arial" w:hAnsi="Arial" w:cs="Arial"/>
          <w:sz w:val="24"/>
          <w:szCs w:val="24"/>
        </w:rPr>
      </w:pPr>
      <w:r w:rsidRPr="00C535E2">
        <w:rPr>
          <w:rFonts w:ascii="Arial" w:hAnsi="Arial" w:cs="Arial"/>
          <w:sz w:val="24"/>
          <w:szCs w:val="24"/>
        </w:rPr>
        <w:t xml:space="preserve">Other Eligible works include,  </w:t>
      </w:r>
    </w:p>
    <w:p w14:paraId="32E6D48A" w14:textId="77777777" w:rsidR="00C535E2" w:rsidRPr="00C535E2" w:rsidRDefault="00C535E2" w:rsidP="00CC757A">
      <w:pPr>
        <w:pStyle w:val="ListParagraph"/>
        <w:spacing w:after="0" w:line="240" w:lineRule="auto"/>
        <w:ind w:left="756"/>
        <w:jc w:val="both"/>
        <w:rPr>
          <w:rFonts w:ascii="Arial" w:hAnsi="Arial" w:cs="Arial"/>
          <w:sz w:val="24"/>
          <w:szCs w:val="24"/>
        </w:rPr>
      </w:pPr>
    </w:p>
    <w:p w14:paraId="5C747E2F" w14:textId="77777777" w:rsidR="00C535E2" w:rsidRPr="00C535E2" w:rsidRDefault="00C535E2" w:rsidP="007814E6">
      <w:pPr>
        <w:pStyle w:val="ListParagraph"/>
        <w:numPr>
          <w:ilvl w:val="0"/>
          <w:numId w:val="8"/>
        </w:numPr>
        <w:spacing w:after="0" w:line="240" w:lineRule="auto"/>
        <w:jc w:val="both"/>
        <w:rPr>
          <w:rFonts w:ascii="Arial" w:hAnsi="Arial" w:cs="Arial"/>
          <w:sz w:val="24"/>
          <w:szCs w:val="24"/>
        </w:rPr>
      </w:pPr>
      <w:r w:rsidRPr="00C535E2">
        <w:rPr>
          <w:rFonts w:ascii="Arial" w:hAnsi="Arial" w:cs="Arial"/>
          <w:sz w:val="24"/>
          <w:szCs w:val="24"/>
        </w:rPr>
        <w:t xml:space="preserve">Fixed hoists, stair-lifts, through floor lifts.  </w:t>
      </w:r>
    </w:p>
    <w:p w14:paraId="01D82C80" w14:textId="77777777" w:rsidR="00C535E2" w:rsidRPr="00C535E2" w:rsidRDefault="00C535E2" w:rsidP="007814E6">
      <w:pPr>
        <w:pStyle w:val="ListParagraph"/>
        <w:numPr>
          <w:ilvl w:val="0"/>
          <w:numId w:val="8"/>
        </w:numPr>
        <w:spacing w:after="0" w:line="240" w:lineRule="auto"/>
        <w:jc w:val="both"/>
        <w:rPr>
          <w:rFonts w:ascii="Arial" w:hAnsi="Arial" w:cs="Arial"/>
          <w:sz w:val="24"/>
          <w:szCs w:val="24"/>
        </w:rPr>
      </w:pPr>
      <w:r w:rsidRPr="00C535E2">
        <w:rPr>
          <w:rFonts w:ascii="Arial" w:hAnsi="Arial" w:cs="Arial"/>
          <w:sz w:val="24"/>
          <w:szCs w:val="24"/>
        </w:rPr>
        <w:t xml:space="preserve">Window </w:t>
      </w:r>
      <w:proofErr w:type="gramStart"/>
      <w:r w:rsidRPr="00C535E2">
        <w:rPr>
          <w:rFonts w:ascii="Arial" w:hAnsi="Arial" w:cs="Arial"/>
          <w:sz w:val="24"/>
          <w:szCs w:val="24"/>
        </w:rPr>
        <w:t>openers;</w:t>
      </w:r>
      <w:proofErr w:type="gramEnd"/>
      <w:r w:rsidRPr="00C535E2">
        <w:rPr>
          <w:rFonts w:ascii="Arial" w:hAnsi="Arial" w:cs="Arial"/>
          <w:sz w:val="24"/>
          <w:szCs w:val="24"/>
        </w:rPr>
        <w:t xml:space="preserve"> </w:t>
      </w:r>
    </w:p>
    <w:p w14:paraId="0FD3D7F7" w14:textId="77777777" w:rsidR="00C535E2" w:rsidRPr="00C535E2" w:rsidRDefault="00C535E2" w:rsidP="007814E6">
      <w:pPr>
        <w:pStyle w:val="ListParagraph"/>
        <w:numPr>
          <w:ilvl w:val="0"/>
          <w:numId w:val="8"/>
        </w:numPr>
        <w:spacing w:after="0" w:line="240" w:lineRule="auto"/>
        <w:jc w:val="both"/>
        <w:rPr>
          <w:rFonts w:ascii="Arial" w:hAnsi="Arial" w:cs="Arial"/>
          <w:sz w:val="24"/>
          <w:szCs w:val="24"/>
        </w:rPr>
      </w:pPr>
      <w:r w:rsidRPr="00C535E2">
        <w:rPr>
          <w:rFonts w:ascii="Arial" w:hAnsi="Arial" w:cs="Arial"/>
          <w:sz w:val="24"/>
          <w:szCs w:val="24"/>
        </w:rPr>
        <w:t xml:space="preserve">Facilitating wheelchair access </w:t>
      </w:r>
      <w:proofErr w:type="gramStart"/>
      <w:r w:rsidRPr="00C535E2">
        <w:rPr>
          <w:rFonts w:ascii="Arial" w:hAnsi="Arial" w:cs="Arial"/>
          <w:sz w:val="24"/>
          <w:szCs w:val="24"/>
        </w:rPr>
        <w:t>internally;</w:t>
      </w:r>
      <w:proofErr w:type="gramEnd"/>
      <w:r w:rsidRPr="00C535E2">
        <w:rPr>
          <w:rFonts w:ascii="Arial" w:hAnsi="Arial" w:cs="Arial"/>
          <w:sz w:val="24"/>
          <w:szCs w:val="24"/>
        </w:rPr>
        <w:t xml:space="preserve"> </w:t>
      </w:r>
    </w:p>
    <w:p w14:paraId="1920AFA5" w14:textId="77777777" w:rsidR="00C535E2" w:rsidRPr="00C535E2" w:rsidRDefault="00C535E2" w:rsidP="007814E6">
      <w:pPr>
        <w:pStyle w:val="ListParagraph"/>
        <w:numPr>
          <w:ilvl w:val="0"/>
          <w:numId w:val="8"/>
        </w:numPr>
        <w:spacing w:after="0" w:line="240" w:lineRule="auto"/>
        <w:jc w:val="both"/>
        <w:rPr>
          <w:rFonts w:ascii="Arial" w:hAnsi="Arial" w:cs="Arial"/>
          <w:sz w:val="24"/>
          <w:szCs w:val="24"/>
        </w:rPr>
      </w:pPr>
      <w:r w:rsidRPr="00C535E2">
        <w:rPr>
          <w:rFonts w:ascii="Arial" w:hAnsi="Arial" w:cs="Arial"/>
          <w:sz w:val="24"/>
          <w:szCs w:val="24"/>
        </w:rPr>
        <w:t xml:space="preserve">Locks and handles on existing </w:t>
      </w:r>
      <w:proofErr w:type="gramStart"/>
      <w:r w:rsidRPr="00C535E2">
        <w:rPr>
          <w:rFonts w:ascii="Arial" w:hAnsi="Arial" w:cs="Arial"/>
          <w:sz w:val="24"/>
          <w:szCs w:val="24"/>
        </w:rPr>
        <w:t>doors;</w:t>
      </w:r>
      <w:proofErr w:type="gramEnd"/>
      <w:r w:rsidRPr="00C535E2">
        <w:rPr>
          <w:rFonts w:ascii="Arial" w:hAnsi="Arial" w:cs="Arial"/>
          <w:sz w:val="24"/>
          <w:szCs w:val="24"/>
        </w:rPr>
        <w:t xml:space="preserve"> </w:t>
      </w:r>
    </w:p>
    <w:p w14:paraId="74272A60" w14:textId="77777777" w:rsidR="00C535E2" w:rsidRPr="00C535E2" w:rsidRDefault="00C535E2" w:rsidP="007814E6">
      <w:pPr>
        <w:pStyle w:val="ListParagraph"/>
        <w:numPr>
          <w:ilvl w:val="0"/>
          <w:numId w:val="8"/>
        </w:numPr>
        <w:spacing w:after="0" w:line="240" w:lineRule="auto"/>
        <w:jc w:val="both"/>
        <w:rPr>
          <w:rFonts w:ascii="Arial" w:hAnsi="Arial" w:cs="Arial"/>
          <w:sz w:val="24"/>
          <w:szCs w:val="24"/>
        </w:rPr>
      </w:pPr>
      <w:r w:rsidRPr="00C535E2">
        <w:rPr>
          <w:rFonts w:ascii="Arial" w:hAnsi="Arial" w:cs="Arial"/>
          <w:sz w:val="24"/>
          <w:szCs w:val="24"/>
        </w:rPr>
        <w:t xml:space="preserve">Providing separate sleeping accommodation for a dependant who requires attention at night.  </w:t>
      </w:r>
    </w:p>
    <w:p w14:paraId="361D9BEC" w14:textId="77777777" w:rsidR="00C535E2" w:rsidRPr="00C535E2" w:rsidRDefault="00C535E2" w:rsidP="00CC757A">
      <w:pPr>
        <w:pStyle w:val="ListParagraph"/>
        <w:spacing w:after="0" w:line="240" w:lineRule="auto"/>
        <w:ind w:left="756"/>
        <w:jc w:val="both"/>
        <w:rPr>
          <w:rFonts w:ascii="Arial" w:hAnsi="Arial" w:cs="Arial"/>
          <w:sz w:val="24"/>
          <w:szCs w:val="24"/>
        </w:rPr>
      </w:pPr>
    </w:p>
    <w:p w14:paraId="28F36B4D" w14:textId="031F8E0F" w:rsidR="00C535E2" w:rsidRPr="00C441CB" w:rsidRDefault="00C535E2" w:rsidP="00C441CB">
      <w:pPr>
        <w:spacing w:after="0" w:line="240" w:lineRule="auto"/>
        <w:ind w:left="720"/>
        <w:jc w:val="both"/>
        <w:rPr>
          <w:rFonts w:ascii="Arial" w:hAnsi="Arial" w:cs="Arial"/>
          <w:sz w:val="24"/>
          <w:szCs w:val="24"/>
        </w:rPr>
      </w:pPr>
      <w:r w:rsidRPr="00C441CB">
        <w:rPr>
          <w:rFonts w:ascii="Arial" w:hAnsi="Arial" w:cs="Arial"/>
          <w:sz w:val="24"/>
          <w:szCs w:val="24"/>
        </w:rPr>
        <w:t xml:space="preserve">Where additional facilities are </w:t>
      </w:r>
      <w:r w:rsidR="0024423F" w:rsidRPr="00C441CB">
        <w:rPr>
          <w:rFonts w:ascii="Arial" w:hAnsi="Arial" w:cs="Arial"/>
          <w:sz w:val="24"/>
          <w:szCs w:val="24"/>
        </w:rPr>
        <w:t>provided,</w:t>
      </w:r>
      <w:r w:rsidRPr="00C441CB">
        <w:rPr>
          <w:rFonts w:ascii="Arial" w:hAnsi="Arial" w:cs="Arial"/>
          <w:sz w:val="24"/>
          <w:szCs w:val="24"/>
        </w:rPr>
        <w:t xml:space="preserve"> </w:t>
      </w:r>
      <w:r w:rsidR="00B8359C">
        <w:rPr>
          <w:rFonts w:ascii="Arial" w:hAnsi="Arial" w:cs="Arial"/>
          <w:sz w:val="24"/>
          <w:szCs w:val="24"/>
        </w:rPr>
        <w:t xml:space="preserve">the </w:t>
      </w:r>
      <w:r w:rsidR="00E72359">
        <w:rPr>
          <w:rFonts w:ascii="Arial" w:hAnsi="Arial" w:cs="Arial"/>
          <w:sz w:val="24"/>
          <w:szCs w:val="24"/>
        </w:rPr>
        <w:t>C</w:t>
      </w:r>
      <w:r w:rsidR="00B8359C">
        <w:rPr>
          <w:rFonts w:ascii="Arial" w:hAnsi="Arial" w:cs="Arial"/>
          <w:sz w:val="24"/>
          <w:szCs w:val="24"/>
        </w:rPr>
        <w:t>ouncil</w:t>
      </w:r>
      <w:r w:rsidRPr="00C441CB">
        <w:rPr>
          <w:rFonts w:ascii="Arial" w:hAnsi="Arial" w:cs="Arial"/>
          <w:sz w:val="24"/>
          <w:szCs w:val="24"/>
        </w:rPr>
        <w:t xml:space="preserve"> will generally expect adaptation of the living or dining room rather than the use of a bedroom. </w:t>
      </w:r>
    </w:p>
    <w:p w14:paraId="1D683627" w14:textId="77777777" w:rsidR="00C535E2" w:rsidRPr="00C535E2" w:rsidRDefault="00C535E2" w:rsidP="00CC757A">
      <w:pPr>
        <w:pStyle w:val="ListParagraph"/>
        <w:ind w:left="756"/>
        <w:jc w:val="both"/>
        <w:rPr>
          <w:rFonts w:ascii="Arial" w:hAnsi="Arial" w:cs="Arial"/>
          <w:sz w:val="24"/>
          <w:szCs w:val="24"/>
        </w:rPr>
      </w:pPr>
    </w:p>
    <w:p w14:paraId="41F22D17" w14:textId="6E184A6B" w:rsidR="00C535E2" w:rsidRPr="00C535E2" w:rsidRDefault="00C535E2" w:rsidP="00CC757A">
      <w:pPr>
        <w:pStyle w:val="ListParagraph"/>
        <w:ind w:left="756"/>
        <w:jc w:val="both"/>
        <w:rPr>
          <w:rFonts w:ascii="Arial" w:hAnsi="Arial" w:cs="Arial"/>
          <w:sz w:val="24"/>
          <w:szCs w:val="24"/>
        </w:rPr>
      </w:pPr>
      <w:r w:rsidRPr="00C535E2">
        <w:rPr>
          <w:rFonts w:ascii="Arial" w:hAnsi="Arial" w:cs="Arial"/>
          <w:sz w:val="24"/>
          <w:szCs w:val="24"/>
        </w:rPr>
        <w:t xml:space="preserve">Wherever possible adaptations will be provided within the existing curtilage of the building, with extensions only considered where the adaptation could not fit within the property. </w:t>
      </w:r>
    </w:p>
    <w:p w14:paraId="02B8AAAB" w14:textId="77777777" w:rsidR="00C535E2" w:rsidRPr="00C535E2" w:rsidRDefault="00C535E2" w:rsidP="00CC757A">
      <w:pPr>
        <w:pStyle w:val="ListParagraph"/>
        <w:ind w:left="756"/>
        <w:jc w:val="both"/>
        <w:rPr>
          <w:rFonts w:ascii="Arial" w:hAnsi="Arial" w:cs="Arial"/>
          <w:sz w:val="24"/>
          <w:szCs w:val="24"/>
        </w:rPr>
      </w:pPr>
    </w:p>
    <w:p w14:paraId="01781766" w14:textId="2D0E2DE8" w:rsidR="00C535E2" w:rsidRPr="00C535E2" w:rsidRDefault="007426DF" w:rsidP="00CC757A">
      <w:pPr>
        <w:pStyle w:val="ListParagraph"/>
        <w:ind w:left="756"/>
        <w:jc w:val="both"/>
        <w:rPr>
          <w:rFonts w:ascii="Arial" w:hAnsi="Arial" w:cs="Arial"/>
          <w:sz w:val="24"/>
          <w:szCs w:val="24"/>
        </w:rPr>
      </w:pPr>
      <w:r>
        <w:rPr>
          <w:rFonts w:ascii="Arial" w:hAnsi="Arial" w:cs="Arial"/>
          <w:sz w:val="24"/>
          <w:szCs w:val="24"/>
        </w:rPr>
        <w:lastRenderedPageBreak/>
        <w:t xml:space="preserve">The </w:t>
      </w:r>
      <w:r w:rsidR="00E72359">
        <w:rPr>
          <w:rFonts w:ascii="Arial" w:hAnsi="Arial" w:cs="Arial"/>
          <w:sz w:val="24"/>
          <w:szCs w:val="24"/>
        </w:rPr>
        <w:t>C</w:t>
      </w:r>
      <w:r>
        <w:rPr>
          <w:rFonts w:ascii="Arial" w:hAnsi="Arial" w:cs="Arial"/>
          <w:sz w:val="24"/>
          <w:szCs w:val="24"/>
        </w:rPr>
        <w:t xml:space="preserve">ouncil </w:t>
      </w:r>
      <w:r w:rsidR="00C535E2" w:rsidRPr="00C535E2">
        <w:rPr>
          <w:rFonts w:ascii="Arial" w:hAnsi="Arial" w:cs="Arial"/>
          <w:sz w:val="24"/>
          <w:szCs w:val="24"/>
        </w:rPr>
        <w:t xml:space="preserve">will look at the total occupation and use of the property when making </w:t>
      </w:r>
      <w:r w:rsidR="00CE29E2">
        <w:rPr>
          <w:rFonts w:ascii="Arial" w:hAnsi="Arial" w:cs="Arial"/>
          <w:sz w:val="24"/>
          <w:szCs w:val="24"/>
        </w:rPr>
        <w:t>the</w:t>
      </w:r>
      <w:r w:rsidR="00C535E2" w:rsidRPr="00C535E2">
        <w:rPr>
          <w:rFonts w:ascii="Arial" w:hAnsi="Arial" w:cs="Arial"/>
          <w:sz w:val="24"/>
          <w:szCs w:val="24"/>
        </w:rPr>
        <w:t xml:space="preserve"> assessment. </w:t>
      </w:r>
    </w:p>
    <w:p w14:paraId="77265D26" w14:textId="77777777" w:rsidR="00C535E2" w:rsidRPr="00C535E2" w:rsidRDefault="00C535E2" w:rsidP="00CC757A">
      <w:pPr>
        <w:pStyle w:val="ListParagraph"/>
        <w:ind w:left="756"/>
        <w:jc w:val="both"/>
        <w:rPr>
          <w:rFonts w:ascii="Arial" w:hAnsi="Arial" w:cs="Arial"/>
          <w:sz w:val="24"/>
          <w:szCs w:val="24"/>
        </w:rPr>
      </w:pPr>
    </w:p>
    <w:p w14:paraId="38D1C393" w14:textId="64A63DBD" w:rsidR="005F0706" w:rsidRDefault="00C441CB" w:rsidP="00CC757A">
      <w:pPr>
        <w:pStyle w:val="ListParagraph"/>
        <w:ind w:left="756"/>
        <w:jc w:val="both"/>
        <w:rPr>
          <w:rFonts w:ascii="Arial" w:hAnsi="Arial" w:cs="Arial"/>
          <w:sz w:val="24"/>
          <w:szCs w:val="24"/>
        </w:rPr>
      </w:pPr>
      <w:r>
        <w:rPr>
          <w:rFonts w:ascii="Arial" w:hAnsi="Arial" w:cs="Arial"/>
          <w:sz w:val="24"/>
          <w:szCs w:val="24"/>
        </w:rPr>
        <w:t>The g</w:t>
      </w:r>
      <w:r w:rsidR="00C535E2" w:rsidRPr="00C535E2">
        <w:rPr>
          <w:rFonts w:ascii="Arial" w:hAnsi="Arial" w:cs="Arial"/>
          <w:sz w:val="24"/>
          <w:szCs w:val="24"/>
        </w:rPr>
        <w:t>rant will not be given towards alternative works</w:t>
      </w:r>
      <w:r>
        <w:rPr>
          <w:rFonts w:ascii="Arial" w:hAnsi="Arial" w:cs="Arial"/>
          <w:sz w:val="24"/>
          <w:szCs w:val="24"/>
        </w:rPr>
        <w:t xml:space="preserve"> and cannot be granted retrospectively if works had already started</w:t>
      </w:r>
      <w:r w:rsidR="00C535E2" w:rsidRPr="00C535E2">
        <w:rPr>
          <w:rFonts w:ascii="Arial" w:hAnsi="Arial" w:cs="Arial"/>
          <w:sz w:val="24"/>
          <w:szCs w:val="24"/>
        </w:rPr>
        <w:t>.</w:t>
      </w:r>
    </w:p>
    <w:p w14:paraId="1728EA50" w14:textId="77777777" w:rsidR="00E0557F" w:rsidRDefault="00E0557F" w:rsidP="00CC757A">
      <w:pPr>
        <w:pStyle w:val="ListParagraph"/>
        <w:ind w:left="756"/>
        <w:jc w:val="both"/>
        <w:rPr>
          <w:rFonts w:ascii="Arial" w:hAnsi="Arial" w:cs="Arial"/>
          <w:sz w:val="24"/>
          <w:szCs w:val="24"/>
        </w:rPr>
      </w:pPr>
    </w:p>
    <w:p w14:paraId="5D79DFA5" w14:textId="78304E49" w:rsidR="00190601" w:rsidRDefault="00E0557F" w:rsidP="00CC757A">
      <w:pPr>
        <w:pStyle w:val="ListParagraph"/>
        <w:ind w:left="756"/>
        <w:jc w:val="both"/>
        <w:rPr>
          <w:rFonts w:ascii="Arial" w:hAnsi="Arial" w:cs="Arial"/>
          <w:sz w:val="24"/>
          <w:szCs w:val="24"/>
        </w:rPr>
      </w:pPr>
      <w:r>
        <w:rPr>
          <w:rFonts w:ascii="Arial" w:hAnsi="Arial" w:cs="Arial"/>
          <w:sz w:val="24"/>
          <w:szCs w:val="24"/>
        </w:rPr>
        <w:t>5.1.4 Amount and application</w:t>
      </w:r>
    </w:p>
    <w:p w14:paraId="70382D78" w14:textId="3635449D" w:rsidR="00E0557F" w:rsidRDefault="00E0557F" w:rsidP="00CC757A">
      <w:pPr>
        <w:pStyle w:val="ListParagraph"/>
        <w:ind w:left="756"/>
        <w:jc w:val="both"/>
        <w:rPr>
          <w:rFonts w:ascii="Arial" w:hAnsi="Arial" w:cs="Arial"/>
          <w:sz w:val="24"/>
          <w:szCs w:val="24"/>
        </w:rPr>
      </w:pPr>
    </w:p>
    <w:p w14:paraId="349603CB" w14:textId="04FDFA99" w:rsidR="00E0557F" w:rsidRDefault="00E0557F" w:rsidP="00CC757A">
      <w:pPr>
        <w:pStyle w:val="ListParagraph"/>
        <w:ind w:left="756"/>
        <w:jc w:val="both"/>
        <w:rPr>
          <w:rFonts w:ascii="Arial" w:hAnsi="Arial" w:cs="Arial"/>
          <w:sz w:val="24"/>
          <w:szCs w:val="24"/>
        </w:rPr>
      </w:pPr>
      <w:r>
        <w:rPr>
          <w:rFonts w:ascii="Arial" w:hAnsi="Arial" w:cs="Arial"/>
          <w:sz w:val="24"/>
          <w:szCs w:val="24"/>
        </w:rPr>
        <w:t>The maximum mandatory DFG in England is £30,000 and this amount would be reduced by any contribution determined as payable under the means test.</w:t>
      </w:r>
    </w:p>
    <w:p w14:paraId="1E837DC6" w14:textId="357CE5A1" w:rsidR="00E0557F" w:rsidRDefault="00E0557F" w:rsidP="00CC757A">
      <w:pPr>
        <w:pStyle w:val="ListParagraph"/>
        <w:ind w:left="756"/>
        <w:jc w:val="both"/>
        <w:rPr>
          <w:rFonts w:ascii="Arial" w:hAnsi="Arial" w:cs="Arial"/>
          <w:sz w:val="24"/>
          <w:szCs w:val="24"/>
        </w:rPr>
      </w:pPr>
    </w:p>
    <w:p w14:paraId="62F1877D" w14:textId="2DD8D2F3" w:rsidR="00E0557F" w:rsidRDefault="00E0557F" w:rsidP="009021F5">
      <w:pPr>
        <w:spacing w:line="257" w:lineRule="auto"/>
        <w:ind w:left="720"/>
        <w:rPr>
          <w:rFonts w:ascii="Arial" w:eastAsia="Arial" w:hAnsi="Arial" w:cs="Arial"/>
        </w:rPr>
      </w:pPr>
      <w:r w:rsidRPr="7D8EA521">
        <w:rPr>
          <w:rFonts w:ascii="Arial" w:hAnsi="Arial" w:cs="Arial"/>
          <w:sz w:val="24"/>
          <w:szCs w:val="24"/>
        </w:rPr>
        <w:t>The grant is means-tested, except if the application is on behalf of a child or young person aged 19 or below. Therefore, the applicant’s income and savings are required to be assessed to determine if the applicant has a contribution to make or even pay the whole cost. Applicants who receive certain specified “passport” benefits are exempt for the means-test, however the means-test is set by law and the Council does not have any discretion when applying it.</w:t>
      </w:r>
      <w:r w:rsidR="423B85C6" w:rsidRPr="7D8EA521">
        <w:rPr>
          <w:rFonts w:ascii="Aptos" w:eastAsia="Aptos" w:hAnsi="Aptos" w:cs="Aptos"/>
        </w:rPr>
        <w:t xml:space="preserve"> </w:t>
      </w:r>
      <w:r w:rsidR="423B85C6" w:rsidRPr="7D8EA521">
        <w:rPr>
          <w:rFonts w:ascii="Arial" w:eastAsia="Arial" w:hAnsi="Arial" w:cs="Arial"/>
          <w:sz w:val="24"/>
          <w:szCs w:val="24"/>
        </w:rPr>
        <w:t>A means test is not needed if the applicant is on palliative care or has a degenerative disease.</w:t>
      </w:r>
    </w:p>
    <w:p w14:paraId="0C4D279B" w14:textId="727E3016" w:rsidR="00E0557F" w:rsidRDefault="00E0557F" w:rsidP="00F36DAD">
      <w:pPr>
        <w:pStyle w:val="ListParagraph"/>
        <w:ind w:left="756"/>
        <w:jc w:val="both"/>
        <w:rPr>
          <w:rFonts w:ascii="Arial" w:hAnsi="Arial" w:cs="Arial"/>
          <w:sz w:val="24"/>
          <w:szCs w:val="24"/>
        </w:rPr>
      </w:pPr>
    </w:p>
    <w:p w14:paraId="24DBCB10" w14:textId="77777777" w:rsidR="00F36DAD" w:rsidRPr="00F36DAD" w:rsidRDefault="00F36DAD" w:rsidP="00F36DAD">
      <w:pPr>
        <w:pStyle w:val="ListParagraph"/>
        <w:ind w:left="756"/>
        <w:jc w:val="both"/>
        <w:rPr>
          <w:rFonts w:ascii="Arial" w:hAnsi="Arial" w:cs="Arial"/>
          <w:sz w:val="24"/>
          <w:szCs w:val="24"/>
        </w:rPr>
      </w:pPr>
    </w:p>
    <w:p w14:paraId="4BB3FFCB" w14:textId="6A0B061F" w:rsidR="00190601" w:rsidRDefault="00190601" w:rsidP="00CC757A">
      <w:pPr>
        <w:pStyle w:val="ListParagraph"/>
        <w:ind w:left="756"/>
        <w:jc w:val="both"/>
        <w:rPr>
          <w:rFonts w:ascii="Arial" w:hAnsi="Arial" w:cs="Arial"/>
          <w:sz w:val="24"/>
          <w:szCs w:val="24"/>
        </w:rPr>
      </w:pPr>
      <w:r w:rsidRPr="00190601">
        <w:rPr>
          <w:rFonts w:ascii="Arial" w:hAnsi="Arial" w:cs="Arial"/>
          <w:sz w:val="24"/>
          <w:szCs w:val="24"/>
        </w:rPr>
        <w:t xml:space="preserve">Referrals for </w:t>
      </w:r>
      <w:r w:rsidR="00F36DAD">
        <w:rPr>
          <w:rFonts w:ascii="Arial" w:hAnsi="Arial" w:cs="Arial"/>
          <w:sz w:val="24"/>
          <w:szCs w:val="24"/>
        </w:rPr>
        <w:t>DFGs</w:t>
      </w:r>
      <w:r w:rsidRPr="00190601">
        <w:rPr>
          <w:rFonts w:ascii="Arial" w:hAnsi="Arial" w:cs="Arial"/>
          <w:sz w:val="24"/>
          <w:szCs w:val="24"/>
        </w:rPr>
        <w:t xml:space="preserve"> </w:t>
      </w:r>
      <w:r w:rsidR="00C441CB">
        <w:rPr>
          <w:rFonts w:ascii="Arial" w:hAnsi="Arial" w:cs="Arial"/>
          <w:sz w:val="24"/>
          <w:szCs w:val="24"/>
        </w:rPr>
        <w:t xml:space="preserve">are received from </w:t>
      </w:r>
      <w:r w:rsidRPr="00190601">
        <w:rPr>
          <w:rFonts w:ascii="Arial" w:hAnsi="Arial" w:cs="Arial"/>
          <w:sz w:val="24"/>
          <w:szCs w:val="24"/>
        </w:rPr>
        <w:t xml:space="preserve">Lancashire County Council (LCC) </w:t>
      </w:r>
      <w:r w:rsidR="00C441CB">
        <w:rPr>
          <w:rFonts w:ascii="Arial" w:hAnsi="Arial" w:cs="Arial"/>
          <w:sz w:val="24"/>
          <w:szCs w:val="24"/>
        </w:rPr>
        <w:t>who have the</w:t>
      </w:r>
      <w:r w:rsidR="009746B2">
        <w:rPr>
          <w:rFonts w:ascii="Arial" w:hAnsi="Arial" w:cs="Arial"/>
          <w:sz w:val="24"/>
          <w:szCs w:val="24"/>
        </w:rPr>
        <w:t xml:space="preserve"> </w:t>
      </w:r>
      <w:r w:rsidRPr="00190601">
        <w:rPr>
          <w:rFonts w:ascii="Arial" w:hAnsi="Arial" w:cs="Arial"/>
          <w:sz w:val="24"/>
          <w:szCs w:val="24"/>
        </w:rPr>
        <w:t>social care responsibility for Lancashire</w:t>
      </w:r>
      <w:r>
        <w:rPr>
          <w:rFonts w:ascii="Arial" w:hAnsi="Arial" w:cs="Arial"/>
          <w:sz w:val="24"/>
          <w:szCs w:val="24"/>
        </w:rPr>
        <w:t>, to undertake assessments</w:t>
      </w:r>
      <w:r w:rsidRPr="00190601">
        <w:rPr>
          <w:rFonts w:ascii="Arial" w:hAnsi="Arial" w:cs="Arial"/>
          <w:sz w:val="24"/>
          <w:szCs w:val="24"/>
        </w:rPr>
        <w:t xml:space="preserve"> </w:t>
      </w:r>
      <w:r>
        <w:rPr>
          <w:rFonts w:ascii="Arial" w:hAnsi="Arial" w:cs="Arial"/>
          <w:sz w:val="24"/>
          <w:szCs w:val="24"/>
        </w:rPr>
        <w:t xml:space="preserve">to determine the </w:t>
      </w:r>
      <w:r w:rsidRPr="00190601">
        <w:rPr>
          <w:rFonts w:ascii="Arial" w:hAnsi="Arial" w:cs="Arial"/>
          <w:sz w:val="24"/>
          <w:szCs w:val="24"/>
        </w:rPr>
        <w:t>needs of disabled adults and children who live in Lancashire</w:t>
      </w:r>
      <w:r w:rsidR="009D4F20">
        <w:rPr>
          <w:rFonts w:ascii="Arial" w:hAnsi="Arial" w:cs="Arial"/>
          <w:sz w:val="24"/>
          <w:szCs w:val="24"/>
        </w:rPr>
        <w:t>. T</w:t>
      </w:r>
      <w:r w:rsidRPr="00190601">
        <w:rPr>
          <w:rFonts w:ascii="Arial" w:hAnsi="Arial" w:cs="Arial"/>
          <w:sz w:val="24"/>
          <w:szCs w:val="24"/>
        </w:rPr>
        <w:t xml:space="preserve">he assessment is normally carried out by LCC’s Occupational Therapist (OT) service prior to an application for DFG funding. In some </w:t>
      </w:r>
      <w:r w:rsidR="00BD75E1" w:rsidRPr="00190601">
        <w:rPr>
          <w:rFonts w:ascii="Arial" w:hAnsi="Arial" w:cs="Arial"/>
          <w:sz w:val="24"/>
          <w:szCs w:val="24"/>
        </w:rPr>
        <w:t>cases,</w:t>
      </w:r>
      <w:r w:rsidRPr="00190601">
        <w:rPr>
          <w:rFonts w:ascii="Arial" w:hAnsi="Arial" w:cs="Arial"/>
          <w:sz w:val="24"/>
          <w:szCs w:val="24"/>
        </w:rPr>
        <w:t xml:space="preserve"> the customer may</w:t>
      </w:r>
      <w:r w:rsidR="005B5012">
        <w:rPr>
          <w:rFonts w:ascii="Arial" w:hAnsi="Arial" w:cs="Arial"/>
          <w:sz w:val="24"/>
          <w:szCs w:val="24"/>
        </w:rPr>
        <w:t xml:space="preserve"> </w:t>
      </w:r>
      <w:r w:rsidRPr="00190601">
        <w:rPr>
          <w:rFonts w:ascii="Arial" w:hAnsi="Arial" w:cs="Arial"/>
          <w:sz w:val="24"/>
          <w:szCs w:val="24"/>
        </w:rPr>
        <w:t xml:space="preserve">come direct to </w:t>
      </w:r>
      <w:r w:rsidR="005B5012">
        <w:rPr>
          <w:rFonts w:ascii="Arial" w:hAnsi="Arial" w:cs="Arial"/>
          <w:sz w:val="24"/>
          <w:szCs w:val="24"/>
        </w:rPr>
        <w:t>the Council</w:t>
      </w:r>
      <w:r w:rsidRPr="00190601">
        <w:rPr>
          <w:rFonts w:ascii="Arial" w:hAnsi="Arial" w:cs="Arial"/>
          <w:sz w:val="24"/>
          <w:szCs w:val="24"/>
        </w:rPr>
        <w:t xml:space="preserve">, </w:t>
      </w:r>
      <w:r w:rsidR="005B5012">
        <w:rPr>
          <w:rFonts w:ascii="Arial" w:hAnsi="Arial" w:cs="Arial"/>
          <w:sz w:val="24"/>
          <w:szCs w:val="24"/>
        </w:rPr>
        <w:t>who can em</w:t>
      </w:r>
      <w:r w:rsidRPr="00190601">
        <w:rPr>
          <w:rFonts w:ascii="Arial" w:hAnsi="Arial" w:cs="Arial"/>
          <w:sz w:val="24"/>
          <w:szCs w:val="24"/>
        </w:rPr>
        <w:t>ploy a private OT to carry out the assessment of need</w:t>
      </w:r>
      <w:r w:rsidR="005B5012">
        <w:rPr>
          <w:rFonts w:ascii="Arial" w:hAnsi="Arial" w:cs="Arial"/>
          <w:sz w:val="24"/>
          <w:szCs w:val="24"/>
        </w:rPr>
        <w:t xml:space="preserve"> if</w:t>
      </w:r>
      <w:r w:rsidRPr="00190601">
        <w:rPr>
          <w:rFonts w:ascii="Arial" w:hAnsi="Arial" w:cs="Arial"/>
          <w:sz w:val="24"/>
          <w:szCs w:val="24"/>
        </w:rPr>
        <w:t xml:space="preserve"> required.</w:t>
      </w:r>
    </w:p>
    <w:p w14:paraId="76A4E674" w14:textId="77777777" w:rsidR="001931CD" w:rsidRDefault="001931CD" w:rsidP="00CC757A">
      <w:pPr>
        <w:pStyle w:val="ListParagraph"/>
        <w:ind w:left="756"/>
        <w:jc w:val="both"/>
        <w:rPr>
          <w:rFonts w:ascii="Arial" w:hAnsi="Arial" w:cs="Arial"/>
          <w:sz w:val="24"/>
          <w:szCs w:val="24"/>
        </w:rPr>
      </w:pPr>
    </w:p>
    <w:p w14:paraId="75020837" w14:textId="3955AFF7" w:rsidR="001931CD" w:rsidRDefault="001931CD" w:rsidP="00CC757A">
      <w:pPr>
        <w:pStyle w:val="ListParagraph"/>
        <w:ind w:left="756"/>
        <w:jc w:val="both"/>
        <w:rPr>
          <w:rFonts w:ascii="Arial" w:hAnsi="Arial" w:cs="Arial"/>
          <w:sz w:val="24"/>
          <w:szCs w:val="24"/>
        </w:rPr>
      </w:pPr>
      <w:r>
        <w:rPr>
          <w:rFonts w:ascii="Arial" w:hAnsi="Arial" w:cs="Arial"/>
          <w:sz w:val="24"/>
          <w:szCs w:val="24"/>
        </w:rPr>
        <w:t>Referrals can also be made by Trusted Assessor (Level 4)</w:t>
      </w:r>
      <w:r w:rsidR="00B34DBF">
        <w:rPr>
          <w:rFonts w:ascii="Arial" w:hAnsi="Arial" w:cs="Arial"/>
          <w:sz w:val="24"/>
          <w:szCs w:val="24"/>
        </w:rPr>
        <w:t xml:space="preserve"> for similar adaptations including </w:t>
      </w:r>
      <w:r w:rsidR="00240375">
        <w:rPr>
          <w:rFonts w:ascii="Arial" w:hAnsi="Arial" w:cs="Arial"/>
          <w:sz w:val="24"/>
          <w:szCs w:val="24"/>
        </w:rPr>
        <w:t>level access showers</w:t>
      </w:r>
      <w:r w:rsidR="00794E1A">
        <w:rPr>
          <w:rFonts w:ascii="Arial" w:hAnsi="Arial" w:cs="Arial"/>
          <w:sz w:val="24"/>
          <w:szCs w:val="24"/>
        </w:rPr>
        <w:t>, stairlifts and ramps.</w:t>
      </w:r>
    </w:p>
    <w:p w14:paraId="280D6042" w14:textId="24329739" w:rsidR="003A47BB" w:rsidRDefault="003A47BB" w:rsidP="00CC757A">
      <w:pPr>
        <w:pStyle w:val="ListParagraph"/>
        <w:ind w:left="756"/>
        <w:jc w:val="both"/>
        <w:rPr>
          <w:rFonts w:ascii="Arial" w:hAnsi="Arial" w:cs="Arial"/>
          <w:sz w:val="24"/>
          <w:szCs w:val="24"/>
        </w:rPr>
      </w:pPr>
    </w:p>
    <w:p w14:paraId="77C1C38E" w14:textId="0427A873" w:rsidR="003A47BB" w:rsidRDefault="003A47BB" w:rsidP="00CC757A">
      <w:pPr>
        <w:pStyle w:val="ListParagraph"/>
        <w:ind w:left="756"/>
        <w:jc w:val="both"/>
        <w:rPr>
          <w:rFonts w:ascii="Arial" w:hAnsi="Arial" w:cs="Arial"/>
          <w:sz w:val="24"/>
          <w:szCs w:val="24"/>
        </w:rPr>
      </w:pPr>
      <w:r w:rsidRPr="003A47BB">
        <w:rPr>
          <w:rFonts w:ascii="Arial" w:hAnsi="Arial" w:cs="Arial"/>
          <w:sz w:val="24"/>
          <w:szCs w:val="24"/>
        </w:rPr>
        <w:t xml:space="preserve">On receipt of a referral from </w:t>
      </w:r>
      <w:r>
        <w:rPr>
          <w:rFonts w:ascii="Arial" w:hAnsi="Arial" w:cs="Arial"/>
          <w:sz w:val="24"/>
          <w:szCs w:val="24"/>
        </w:rPr>
        <w:t>LCC</w:t>
      </w:r>
      <w:r w:rsidRPr="003A47BB">
        <w:rPr>
          <w:rFonts w:ascii="Arial" w:hAnsi="Arial" w:cs="Arial"/>
          <w:sz w:val="24"/>
          <w:szCs w:val="24"/>
        </w:rPr>
        <w:t>, the Council will deal with each case on a priority basis, regardless of their tenure. Each case will be classified, by</w:t>
      </w:r>
      <w:r w:rsidR="00BD75E1">
        <w:rPr>
          <w:rFonts w:ascii="Arial" w:hAnsi="Arial" w:cs="Arial"/>
          <w:sz w:val="24"/>
          <w:szCs w:val="24"/>
        </w:rPr>
        <w:t xml:space="preserve"> the</w:t>
      </w:r>
      <w:r w:rsidRPr="003A47BB">
        <w:rPr>
          <w:rFonts w:ascii="Arial" w:hAnsi="Arial" w:cs="Arial"/>
          <w:sz w:val="24"/>
          <w:szCs w:val="24"/>
        </w:rPr>
        <w:t xml:space="preserve"> recommendation of the OT, into one of the following categories: </w:t>
      </w:r>
    </w:p>
    <w:p w14:paraId="1E395D72" w14:textId="4604F468" w:rsidR="003A47BB" w:rsidRDefault="003A47BB" w:rsidP="00CC757A">
      <w:pPr>
        <w:pStyle w:val="ListParagraph"/>
        <w:ind w:left="756"/>
        <w:jc w:val="both"/>
        <w:rPr>
          <w:rFonts w:ascii="Arial" w:hAnsi="Arial" w:cs="Arial"/>
          <w:sz w:val="24"/>
          <w:szCs w:val="24"/>
        </w:rPr>
      </w:pPr>
      <w:r w:rsidRPr="003A47BB">
        <w:rPr>
          <w:rFonts w:ascii="Symbol" w:eastAsia="Symbol" w:hAnsi="Symbol" w:cs="Symbol"/>
          <w:sz w:val="24"/>
          <w:szCs w:val="24"/>
        </w:rPr>
        <w:t>·</w:t>
      </w:r>
      <w:r w:rsidRPr="003A47BB">
        <w:rPr>
          <w:rFonts w:ascii="Arial" w:hAnsi="Arial" w:cs="Arial"/>
          <w:sz w:val="24"/>
          <w:szCs w:val="24"/>
        </w:rPr>
        <w:t xml:space="preserve"> </w:t>
      </w:r>
      <w:r>
        <w:rPr>
          <w:rFonts w:ascii="Arial" w:hAnsi="Arial" w:cs="Arial"/>
          <w:sz w:val="24"/>
          <w:szCs w:val="24"/>
        </w:rPr>
        <w:t>Urgent</w:t>
      </w:r>
      <w:r w:rsidRPr="003A47BB">
        <w:rPr>
          <w:rFonts w:ascii="Arial" w:hAnsi="Arial" w:cs="Arial"/>
          <w:sz w:val="24"/>
          <w:szCs w:val="24"/>
        </w:rPr>
        <w:t xml:space="preserve"> Priority </w:t>
      </w:r>
    </w:p>
    <w:p w14:paraId="25B23024" w14:textId="77777777" w:rsidR="003A47BB" w:rsidRDefault="003A47BB" w:rsidP="00CC757A">
      <w:pPr>
        <w:pStyle w:val="ListParagraph"/>
        <w:ind w:left="756"/>
        <w:jc w:val="both"/>
        <w:rPr>
          <w:rFonts w:ascii="Arial" w:hAnsi="Arial" w:cs="Arial"/>
          <w:sz w:val="24"/>
          <w:szCs w:val="24"/>
        </w:rPr>
      </w:pPr>
      <w:r w:rsidRPr="003A47BB">
        <w:rPr>
          <w:rFonts w:ascii="Symbol" w:eastAsia="Symbol" w:hAnsi="Symbol" w:cs="Symbol"/>
          <w:sz w:val="24"/>
          <w:szCs w:val="24"/>
        </w:rPr>
        <w:t>·</w:t>
      </w:r>
      <w:r w:rsidRPr="003A47BB">
        <w:rPr>
          <w:rFonts w:ascii="Arial" w:hAnsi="Arial" w:cs="Arial"/>
          <w:sz w:val="24"/>
          <w:szCs w:val="24"/>
        </w:rPr>
        <w:t xml:space="preserve"> </w:t>
      </w:r>
      <w:proofErr w:type="gramStart"/>
      <w:r>
        <w:rPr>
          <w:rFonts w:ascii="Arial" w:hAnsi="Arial" w:cs="Arial"/>
          <w:sz w:val="24"/>
          <w:szCs w:val="24"/>
        </w:rPr>
        <w:t>Non Urgent</w:t>
      </w:r>
      <w:proofErr w:type="gramEnd"/>
      <w:r>
        <w:rPr>
          <w:rFonts w:ascii="Arial" w:hAnsi="Arial" w:cs="Arial"/>
          <w:sz w:val="24"/>
          <w:szCs w:val="24"/>
        </w:rPr>
        <w:t xml:space="preserve"> </w:t>
      </w:r>
      <w:r w:rsidRPr="003A47BB">
        <w:rPr>
          <w:rFonts w:ascii="Arial" w:hAnsi="Arial" w:cs="Arial"/>
          <w:sz w:val="24"/>
          <w:szCs w:val="24"/>
        </w:rPr>
        <w:t xml:space="preserve">Priority </w:t>
      </w:r>
    </w:p>
    <w:p w14:paraId="1A0EF98F" w14:textId="77777777" w:rsidR="003A47BB" w:rsidRDefault="003A47BB" w:rsidP="00CC757A">
      <w:pPr>
        <w:pStyle w:val="ListParagraph"/>
        <w:ind w:left="756"/>
        <w:jc w:val="both"/>
        <w:rPr>
          <w:rFonts w:ascii="Arial" w:hAnsi="Arial" w:cs="Arial"/>
          <w:sz w:val="24"/>
          <w:szCs w:val="24"/>
        </w:rPr>
      </w:pPr>
    </w:p>
    <w:p w14:paraId="43E037FA" w14:textId="143CE4BF" w:rsidR="003A47BB" w:rsidRDefault="003A47BB" w:rsidP="00CC757A">
      <w:pPr>
        <w:pStyle w:val="ListParagraph"/>
        <w:ind w:left="756"/>
        <w:jc w:val="both"/>
        <w:rPr>
          <w:rFonts w:ascii="Arial" w:hAnsi="Arial" w:cs="Arial"/>
          <w:sz w:val="24"/>
          <w:szCs w:val="24"/>
        </w:rPr>
      </w:pPr>
      <w:r>
        <w:rPr>
          <w:rFonts w:ascii="Arial" w:hAnsi="Arial" w:cs="Arial"/>
          <w:sz w:val="24"/>
          <w:szCs w:val="24"/>
        </w:rPr>
        <w:t>Urgent</w:t>
      </w:r>
      <w:r w:rsidRPr="003A47BB">
        <w:rPr>
          <w:rFonts w:ascii="Arial" w:hAnsi="Arial" w:cs="Arial"/>
          <w:sz w:val="24"/>
          <w:szCs w:val="24"/>
        </w:rPr>
        <w:t xml:space="preserve"> Priority cases will be dealt with first by the Council in periods of high demand, the date a referral is received is also </w:t>
      </w:r>
      <w:proofErr w:type="gramStart"/>
      <w:r w:rsidRPr="003A47BB">
        <w:rPr>
          <w:rFonts w:ascii="Arial" w:hAnsi="Arial" w:cs="Arial"/>
          <w:sz w:val="24"/>
          <w:szCs w:val="24"/>
        </w:rPr>
        <w:t>taken into account</w:t>
      </w:r>
      <w:proofErr w:type="gramEnd"/>
      <w:r w:rsidRPr="003A47BB">
        <w:rPr>
          <w:rFonts w:ascii="Arial" w:hAnsi="Arial" w:cs="Arial"/>
          <w:sz w:val="24"/>
          <w:szCs w:val="24"/>
        </w:rPr>
        <w:t xml:space="preserve"> when </w:t>
      </w:r>
      <w:r>
        <w:rPr>
          <w:rFonts w:ascii="Arial" w:hAnsi="Arial" w:cs="Arial"/>
          <w:sz w:val="24"/>
          <w:szCs w:val="24"/>
        </w:rPr>
        <w:t>determining priorities.</w:t>
      </w:r>
    </w:p>
    <w:p w14:paraId="7F203459" w14:textId="25FFCA28" w:rsidR="00E0557F" w:rsidRDefault="00E0557F" w:rsidP="00CC757A">
      <w:pPr>
        <w:pStyle w:val="ListParagraph"/>
        <w:ind w:left="756"/>
        <w:jc w:val="both"/>
        <w:rPr>
          <w:rFonts w:ascii="Arial" w:hAnsi="Arial" w:cs="Arial"/>
          <w:sz w:val="24"/>
          <w:szCs w:val="24"/>
        </w:rPr>
      </w:pPr>
    </w:p>
    <w:p w14:paraId="548A3436" w14:textId="382AEB35" w:rsidR="00E0557F" w:rsidRDefault="00E0557F" w:rsidP="00E0557F">
      <w:pPr>
        <w:pStyle w:val="ListParagraph"/>
        <w:ind w:left="756"/>
        <w:jc w:val="both"/>
        <w:rPr>
          <w:rFonts w:ascii="Arial" w:hAnsi="Arial" w:cs="Arial"/>
          <w:sz w:val="24"/>
          <w:szCs w:val="24"/>
        </w:rPr>
      </w:pPr>
      <w:r>
        <w:rPr>
          <w:rFonts w:ascii="Arial" w:hAnsi="Arial" w:cs="Arial"/>
          <w:sz w:val="24"/>
          <w:szCs w:val="24"/>
        </w:rPr>
        <w:t xml:space="preserve">An applicant must be 18 years or older. Parents or guardians </w:t>
      </w:r>
      <w:proofErr w:type="gramStart"/>
      <w:r>
        <w:rPr>
          <w:rFonts w:ascii="Arial" w:hAnsi="Arial" w:cs="Arial"/>
          <w:sz w:val="24"/>
          <w:szCs w:val="24"/>
        </w:rPr>
        <w:t>are able to</w:t>
      </w:r>
      <w:proofErr w:type="gramEnd"/>
      <w:r>
        <w:rPr>
          <w:rFonts w:ascii="Arial" w:hAnsi="Arial" w:cs="Arial"/>
          <w:sz w:val="24"/>
          <w:szCs w:val="24"/>
        </w:rPr>
        <w:t xml:space="preserve"> apply on behalf of children.  Landlords </w:t>
      </w:r>
      <w:proofErr w:type="gramStart"/>
      <w:r>
        <w:rPr>
          <w:rFonts w:ascii="Arial" w:hAnsi="Arial" w:cs="Arial"/>
          <w:sz w:val="24"/>
          <w:szCs w:val="24"/>
        </w:rPr>
        <w:t>are able to</w:t>
      </w:r>
      <w:proofErr w:type="gramEnd"/>
      <w:r>
        <w:rPr>
          <w:rFonts w:ascii="Arial" w:hAnsi="Arial" w:cs="Arial"/>
          <w:sz w:val="24"/>
          <w:szCs w:val="24"/>
        </w:rPr>
        <w:t xml:space="preserve"> apply on behalf of their tenants.</w:t>
      </w:r>
    </w:p>
    <w:p w14:paraId="618E24B2" w14:textId="2522B5B4" w:rsidR="00B12572" w:rsidRDefault="00B12572" w:rsidP="00E0557F">
      <w:pPr>
        <w:pStyle w:val="ListParagraph"/>
        <w:ind w:left="756"/>
        <w:jc w:val="both"/>
        <w:rPr>
          <w:rFonts w:ascii="Arial" w:hAnsi="Arial" w:cs="Arial"/>
          <w:sz w:val="24"/>
          <w:szCs w:val="24"/>
        </w:rPr>
      </w:pPr>
    </w:p>
    <w:p w14:paraId="3FA18997" w14:textId="5D8745F2" w:rsidR="00B12572" w:rsidRDefault="00B12572" w:rsidP="00E0557F">
      <w:pPr>
        <w:pStyle w:val="ListParagraph"/>
        <w:ind w:left="756"/>
        <w:jc w:val="both"/>
        <w:rPr>
          <w:rFonts w:ascii="Arial" w:hAnsi="Arial" w:cs="Arial"/>
          <w:sz w:val="24"/>
          <w:szCs w:val="24"/>
        </w:rPr>
      </w:pPr>
      <w:r>
        <w:rPr>
          <w:rFonts w:ascii="Arial" w:hAnsi="Arial" w:cs="Arial"/>
          <w:sz w:val="24"/>
          <w:szCs w:val="24"/>
        </w:rPr>
        <w:lastRenderedPageBreak/>
        <w:t>If the applicant is an owner occupier than and Owner’s Certificate must be obtained certifying that the person with a disability intends to live in the property, as their main or only residence for at least 5 years from the date the work was finished.</w:t>
      </w:r>
    </w:p>
    <w:p w14:paraId="299342B0" w14:textId="11721163" w:rsidR="00B12572" w:rsidRDefault="00B12572" w:rsidP="00E0557F">
      <w:pPr>
        <w:pStyle w:val="ListParagraph"/>
        <w:ind w:left="756"/>
        <w:jc w:val="both"/>
        <w:rPr>
          <w:rFonts w:ascii="Arial" w:hAnsi="Arial" w:cs="Arial"/>
          <w:sz w:val="24"/>
          <w:szCs w:val="24"/>
        </w:rPr>
      </w:pPr>
    </w:p>
    <w:p w14:paraId="1DBF467F" w14:textId="4BF49A66" w:rsidR="00E0557F" w:rsidRDefault="00B12572" w:rsidP="00E0557F">
      <w:pPr>
        <w:pStyle w:val="ListParagraph"/>
        <w:ind w:left="756"/>
        <w:jc w:val="both"/>
        <w:rPr>
          <w:rFonts w:ascii="Arial" w:hAnsi="Arial" w:cs="Arial"/>
          <w:sz w:val="24"/>
          <w:szCs w:val="24"/>
        </w:rPr>
      </w:pPr>
      <w:r>
        <w:rPr>
          <w:rFonts w:ascii="Arial" w:hAnsi="Arial" w:cs="Arial"/>
          <w:sz w:val="24"/>
          <w:szCs w:val="24"/>
        </w:rPr>
        <w:t xml:space="preserve">If the applicant is a </w:t>
      </w:r>
      <w:r w:rsidR="0004017A">
        <w:rPr>
          <w:rFonts w:ascii="Arial" w:hAnsi="Arial" w:cs="Arial"/>
          <w:sz w:val="24"/>
          <w:szCs w:val="24"/>
        </w:rPr>
        <w:t>tenant,</w:t>
      </w:r>
      <w:r>
        <w:rPr>
          <w:rFonts w:ascii="Arial" w:hAnsi="Arial" w:cs="Arial"/>
          <w:sz w:val="24"/>
          <w:szCs w:val="24"/>
        </w:rPr>
        <w:t xml:space="preserve"> then a Tenant’s </w:t>
      </w:r>
      <w:r w:rsidR="005D480E">
        <w:rPr>
          <w:rFonts w:ascii="Arial" w:hAnsi="Arial" w:cs="Arial"/>
          <w:sz w:val="24"/>
          <w:szCs w:val="24"/>
        </w:rPr>
        <w:t>C</w:t>
      </w:r>
      <w:r>
        <w:rPr>
          <w:rFonts w:ascii="Arial" w:hAnsi="Arial" w:cs="Arial"/>
          <w:sz w:val="24"/>
          <w:szCs w:val="24"/>
        </w:rPr>
        <w:t>ertificate must be obtained certifying that the tenant (or the person with the disability), intends to live in the property as their main residence for at least 5 years from the date the work was finished.</w:t>
      </w:r>
    </w:p>
    <w:p w14:paraId="75A8AB41" w14:textId="4F8A76CA" w:rsidR="00590D7F" w:rsidRDefault="00590D7F" w:rsidP="00E0557F">
      <w:pPr>
        <w:pStyle w:val="ListParagraph"/>
        <w:ind w:left="756"/>
        <w:jc w:val="both"/>
        <w:rPr>
          <w:rFonts w:ascii="Arial" w:hAnsi="Arial" w:cs="Arial"/>
          <w:sz w:val="24"/>
          <w:szCs w:val="24"/>
        </w:rPr>
      </w:pPr>
    </w:p>
    <w:p w14:paraId="5222B503" w14:textId="7703E08F" w:rsidR="00BC7136" w:rsidRDefault="002934DA" w:rsidP="00E0557F">
      <w:pPr>
        <w:pStyle w:val="ListParagraph"/>
        <w:ind w:left="756"/>
        <w:jc w:val="both"/>
        <w:rPr>
          <w:rFonts w:ascii="Arial" w:hAnsi="Arial" w:cs="Arial"/>
          <w:sz w:val="24"/>
          <w:szCs w:val="24"/>
        </w:rPr>
      </w:pPr>
      <w:r>
        <w:rPr>
          <w:rFonts w:ascii="Arial" w:hAnsi="Arial" w:cs="Arial"/>
          <w:sz w:val="24"/>
          <w:szCs w:val="24"/>
        </w:rPr>
        <w:t>As detailed l</w:t>
      </w:r>
      <w:r w:rsidR="00BC7136" w:rsidRPr="00BC7136">
        <w:rPr>
          <w:rFonts w:ascii="Arial" w:hAnsi="Arial" w:cs="Arial"/>
          <w:sz w:val="24"/>
          <w:szCs w:val="24"/>
        </w:rPr>
        <w:t>egislation requires a decision from the Council to approve the grant or not within 6 months of receiving the full application (this includes all necessary information e.g. proof of home ownership or landlord consent</w:t>
      </w:r>
      <w:r w:rsidR="00BC7136">
        <w:rPr>
          <w:rFonts w:ascii="Arial" w:hAnsi="Arial" w:cs="Arial"/>
          <w:sz w:val="24"/>
          <w:szCs w:val="24"/>
        </w:rPr>
        <w:t xml:space="preserve"> and received </w:t>
      </w:r>
      <w:r w:rsidR="00E774FF">
        <w:rPr>
          <w:rFonts w:ascii="Arial" w:hAnsi="Arial" w:cs="Arial"/>
          <w:sz w:val="24"/>
          <w:szCs w:val="24"/>
        </w:rPr>
        <w:t>estimates/</w:t>
      </w:r>
      <w:r w:rsidR="00BC7136">
        <w:rPr>
          <w:rFonts w:ascii="Arial" w:hAnsi="Arial" w:cs="Arial"/>
          <w:sz w:val="24"/>
          <w:szCs w:val="24"/>
        </w:rPr>
        <w:t>tenders for the required work</w:t>
      </w:r>
      <w:r w:rsidR="00BC7136" w:rsidRPr="00BC7136">
        <w:rPr>
          <w:rFonts w:ascii="Arial" w:hAnsi="Arial" w:cs="Arial"/>
          <w:sz w:val="24"/>
          <w:szCs w:val="24"/>
        </w:rPr>
        <w:t>)</w:t>
      </w:r>
      <w:r w:rsidR="00BC7136">
        <w:rPr>
          <w:rFonts w:ascii="Arial" w:hAnsi="Arial" w:cs="Arial"/>
          <w:sz w:val="24"/>
          <w:szCs w:val="24"/>
        </w:rPr>
        <w:t xml:space="preserve">.  The Council will also </w:t>
      </w:r>
      <w:r w:rsidR="00BC7136" w:rsidRPr="00BC7136">
        <w:rPr>
          <w:rFonts w:ascii="Arial" w:hAnsi="Arial" w:cs="Arial"/>
          <w:sz w:val="24"/>
          <w:szCs w:val="24"/>
        </w:rPr>
        <w:t>aim to complete the installation of all disabled adaptations within 12 months from the date of grant approval.</w:t>
      </w:r>
    </w:p>
    <w:p w14:paraId="686E1A1D" w14:textId="77777777" w:rsidR="009663BE" w:rsidRDefault="009663BE" w:rsidP="00E0557F">
      <w:pPr>
        <w:pStyle w:val="ListParagraph"/>
        <w:ind w:left="756"/>
        <w:jc w:val="both"/>
        <w:rPr>
          <w:rFonts w:ascii="Arial" w:hAnsi="Arial" w:cs="Arial"/>
          <w:sz w:val="24"/>
          <w:szCs w:val="24"/>
        </w:rPr>
      </w:pPr>
    </w:p>
    <w:p w14:paraId="3CC1ECFE" w14:textId="7186EB6D" w:rsidR="00D67DFB" w:rsidRPr="0028013A" w:rsidRDefault="002B0658" w:rsidP="0028013A">
      <w:pPr>
        <w:pStyle w:val="ListParagraph"/>
        <w:ind w:left="756"/>
        <w:jc w:val="both"/>
        <w:rPr>
          <w:rFonts w:ascii="Arial" w:hAnsi="Arial" w:cs="Arial"/>
          <w:sz w:val="24"/>
          <w:szCs w:val="24"/>
        </w:rPr>
      </w:pPr>
      <w:r w:rsidRPr="0028013A">
        <w:rPr>
          <w:rFonts w:ascii="Arial" w:hAnsi="Arial" w:cs="Arial"/>
          <w:sz w:val="24"/>
          <w:szCs w:val="24"/>
        </w:rPr>
        <w:t xml:space="preserve">While the applicant can </w:t>
      </w:r>
      <w:r w:rsidR="00DF7ACC" w:rsidRPr="0028013A">
        <w:rPr>
          <w:rFonts w:ascii="Arial" w:hAnsi="Arial" w:cs="Arial"/>
          <w:sz w:val="24"/>
          <w:szCs w:val="24"/>
        </w:rPr>
        <w:t>choose</w:t>
      </w:r>
      <w:r w:rsidRPr="0028013A">
        <w:rPr>
          <w:rFonts w:ascii="Arial" w:hAnsi="Arial" w:cs="Arial"/>
          <w:sz w:val="24"/>
          <w:szCs w:val="24"/>
        </w:rPr>
        <w:t xml:space="preserve"> any contractor </w:t>
      </w:r>
      <w:r w:rsidR="00DF7ACC" w:rsidRPr="0028013A">
        <w:rPr>
          <w:rFonts w:ascii="Arial" w:hAnsi="Arial" w:cs="Arial"/>
          <w:sz w:val="24"/>
          <w:szCs w:val="24"/>
        </w:rPr>
        <w:t xml:space="preserve">of </w:t>
      </w:r>
      <w:r w:rsidRPr="0028013A">
        <w:rPr>
          <w:rFonts w:ascii="Arial" w:hAnsi="Arial" w:cs="Arial"/>
          <w:sz w:val="24"/>
          <w:szCs w:val="24"/>
        </w:rPr>
        <w:t>their choice, t</w:t>
      </w:r>
      <w:r w:rsidR="00A80B13" w:rsidRPr="0028013A">
        <w:rPr>
          <w:rFonts w:ascii="Arial" w:hAnsi="Arial" w:cs="Arial"/>
          <w:sz w:val="24"/>
          <w:szCs w:val="24"/>
        </w:rPr>
        <w:t xml:space="preserve">he </w:t>
      </w:r>
      <w:r w:rsidR="002D4109" w:rsidRPr="0028013A">
        <w:rPr>
          <w:rFonts w:ascii="Arial" w:hAnsi="Arial" w:cs="Arial"/>
          <w:sz w:val="24"/>
          <w:szCs w:val="24"/>
        </w:rPr>
        <w:t xml:space="preserve">Council can support the applicant </w:t>
      </w:r>
      <w:r w:rsidR="009A0119" w:rsidRPr="0028013A">
        <w:rPr>
          <w:rFonts w:ascii="Arial" w:hAnsi="Arial" w:cs="Arial"/>
          <w:sz w:val="24"/>
          <w:szCs w:val="24"/>
        </w:rPr>
        <w:t>with the appointment of contractors through an ‘Advisory List</w:t>
      </w:r>
      <w:r w:rsidR="00D67DFB" w:rsidRPr="0028013A">
        <w:rPr>
          <w:rFonts w:ascii="Arial" w:hAnsi="Arial" w:cs="Arial"/>
          <w:sz w:val="24"/>
          <w:szCs w:val="24"/>
        </w:rPr>
        <w:t xml:space="preserve"> of Building Contractors’ who are willing to undertake grant work to the legislative standards and specifications required by </w:t>
      </w:r>
      <w:r w:rsidR="00E774FF" w:rsidRPr="0028013A">
        <w:rPr>
          <w:rFonts w:ascii="Arial" w:hAnsi="Arial" w:cs="Arial"/>
          <w:sz w:val="24"/>
          <w:szCs w:val="24"/>
        </w:rPr>
        <w:t>the Council</w:t>
      </w:r>
      <w:r w:rsidR="00D67DFB" w:rsidRPr="0028013A">
        <w:rPr>
          <w:rFonts w:ascii="Arial" w:hAnsi="Arial" w:cs="Arial"/>
          <w:sz w:val="24"/>
          <w:szCs w:val="24"/>
        </w:rPr>
        <w:t>.</w:t>
      </w:r>
    </w:p>
    <w:p w14:paraId="76AD8E6F" w14:textId="77777777" w:rsidR="00D67DFB" w:rsidRPr="00D67DFB" w:rsidRDefault="00D67DFB" w:rsidP="0028013A">
      <w:pPr>
        <w:pStyle w:val="ListParagraph"/>
        <w:ind w:left="756"/>
        <w:jc w:val="both"/>
        <w:rPr>
          <w:rFonts w:ascii="Arial" w:hAnsi="Arial" w:cs="Arial"/>
          <w:sz w:val="24"/>
          <w:szCs w:val="24"/>
        </w:rPr>
      </w:pPr>
    </w:p>
    <w:p w14:paraId="7B3E2112" w14:textId="37EC65D6" w:rsidR="00D67DFB" w:rsidRPr="00D67DFB" w:rsidRDefault="00D67DFB" w:rsidP="0028013A">
      <w:pPr>
        <w:pStyle w:val="ListParagraph"/>
        <w:ind w:left="756"/>
        <w:jc w:val="both"/>
        <w:rPr>
          <w:rFonts w:ascii="Arial" w:hAnsi="Arial" w:cs="Arial"/>
          <w:sz w:val="24"/>
          <w:szCs w:val="24"/>
        </w:rPr>
      </w:pPr>
      <w:r w:rsidRPr="00D67DFB">
        <w:rPr>
          <w:rFonts w:ascii="Arial" w:hAnsi="Arial" w:cs="Arial"/>
          <w:sz w:val="24"/>
          <w:szCs w:val="24"/>
        </w:rPr>
        <w:t xml:space="preserve">This is </w:t>
      </w:r>
      <w:r w:rsidR="0028013A" w:rsidRPr="0028013A">
        <w:rPr>
          <w:rFonts w:ascii="Arial" w:hAnsi="Arial" w:cs="Arial"/>
          <w:sz w:val="24"/>
          <w:szCs w:val="24"/>
        </w:rPr>
        <w:t>not</w:t>
      </w:r>
      <w:r w:rsidRPr="00D67DFB">
        <w:rPr>
          <w:rFonts w:ascii="Arial" w:hAnsi="Arial" w:cs="Arial"/>
          <w:sz w:val="24"/>
          <w:szCs w:val="24"/>
        </w:rPr>
        <w:t xml:space="preserve"> an 'approved' list in that the Council does not act as a guarantor for the quality and standard of work achieved by these building contractors.  However, the list does include contractors who have, in the opinion of the Council, generally carried out satisfactory work in the past, and who are prepared to provide estimates in connection with grant applications.</w:t>
      </w:r>
    </w:p>
    <w:p w14:paraId="1987AD59" w14:textId="77777777" w:rsidR="00D67DFB" w:rsidRDefault="00D67DFB" w:rsidP="00D67DFB">
      <w:pPr>
        <w:pStyle w:val="ListParagraph"/>
        <w:ind w:left="756"/>
        <w:rPr>
          <w:rFonts w:ascii="Arial" w:hAnsi="Arial" w:cs="Arial"/>
          <w:sz w:val="24"/>
          <w:szCs w:val="24"/>
        </w:rPr>
      </w:pPr>
    </w:p>
    <w:p w14:paraId="10E62CDC" w14:textId="5DBF51AB" w:rsidR="00BC7136" w:rsidRDefault="0028013A" w:rsidP="00CD5517">
      <w:pPr>
        <w:pStyle w:val="ListParagraph"/>
        <w:ind w:left="756"/>
        <w:rPr>
          <w:rFonts w:ascii="Arial" w:hAnsi="Arial" w:cs="Arial"/>
          <w:sz w:val="24"/>
          <w:szCs w:val="24"/>
        </w:rPr>
      </w:pPr>
      <w:r>
        <w:rPr>
          <w:rFonts w:ascii="Arial" w:hAnsi="Arial" w:cs="Arial"/>
          <w:sz w:val="24"/>
          <w:szCs w:val="24"/>
        </w:rPr>
        <w:t xml:space="preserve">In </w:t>
      </w:r>
      <w:r w:rsidR="0077352F">
        <w:rPr>
          <w:rFonts w:ascii="Arial" w:hAnsi="Arial" w:cs="Arial"/>
          <w:sz w:val="24"/>
          <w:szCs w:val="24"/>
        </w:rPr>
        <w:t>most</w:t>
      </w:r>
      <w:r>
        <w:rPr>
          <w:rFonts w:ascii="Arial" w:hAnsi="Arial" w:cs="Arial"/>
          <w:sz w:val="24"/>
          <w:szCs w:val="24"/>
        </w:rPr>
        <w:t xml:space="preserve"> cases two estimates/tenders will be required for the propos</w:t>
      </w:r>
      <w:r w:rsidR="00295385">
        <w:rPr>
          <w:rFonts w:ascii="Arial" w:hAnsi="Arial" w:cs="Arial"/>
          <w:sz w:val="24"/>
          <w:szCs w:val="24"/>
        </w:rPr>
        <w:t>ed grant work</w:t>
      </w:r>
      <w:r w:rsidR="00CB4C78">
        <w:rPr>
          <w:rFonts w:ascii="Arial" w:hAnsi="Arial" w:cs="Arial"/>
          <w:sz w:val="24"/>
          <w:szCs w:val="24"/>
        </w:rPr>
        <w:t>, the successful contractor will be based upon price, availability and customer satisfaction.</w:t>
      </w:r>
    </w:p>
    <w:p w14:paraId="77DD34C2" w14:textId="77777777" w:rsidR="00CD5517" w:rsidRPr="00CD5517" w:rsidRDefault="00CD5517" w:rsidP="00CD5517">
      <w:pPr>
        <w:pStyle w:val="ListParagraph"/>
        <w:ind w:left="756"/>
        <w:rPr>
          <w:rFonts w:ascii="Arial" w:hAnsi="Arial" w:cs="Arial"/>
          <w:sz w:val="24"/>
          <w:szCs w:val="24"/>
        </w:rPr>
      </w:pPr>
    </w:p>
    <w:p w14:paraId="4F918B04" w14:textId="71E9550F" w:rsidR="00590D7F" w:rsidRPr="00E0557F" w:rsidRDefault="00BC7136" w:rsidP="00E0557F">
      <w:pPr>
        <w:pStyle w:val="ListParagraph"/>
        <w:ind w:left="756"/>
        <w:jc w:val="both"/>
        <w:rPr>
          <w:rFonts w:ascii="Arial" w:hAnsi="Arial" w:cs="Arial"/>
          <w:sz w:val="24"/>
          <w:szCs w:val="24"/>
        </w:rPr>
      </w:pPr>
      <w:r>
        <w:rPr>
          <w:rFonts w:ascii="Arial" w:hAnsi="Arial" w:cs="Arial"/>
          <w:sz w:val="24"/>
          <w:szCs w:val="24"/>
        </w:rPr>
        <w:t>I</w:t>
      </w:r>
      <w:r w:rsidRPr="00BC7136">
        <w:rPr>
          <w:rFonts w:ascii="Arial" w:hAnsi="Arial" w:cs="Arial"/>
          <w:sz w:val="24"/>
          <w:szCs w:val="24"/>
        </w:rPr>
        <w:t xml:space="preserve">n accordance with the legislation set out in the Housing Grants, Construction and Regeneration Act 1996: Disabled Facilities Grant (Conditions relating to approval or payment of Grant) General Consent 2008, where the adaptation is carried out to a property which is privately owned and the cost of the work is £10,000, or more, the Council may place a legal charge on the property through the Land Registry. The legal charge will last for </w:t>
      </w:r>
      <w:r w:rsidR="0002699D">
        <w:rPr>
          <w:rFonts w:ascii="Arial" w:hAnsi="Arial" w:cs="Arial"/>
          <w:sz w:val="24"/>
          <w:szCs w:val="24"/>
        </w:rPr>
        <w:t>10</w:t>
      </w:r>
      <w:r w:rsidRPr="00BC7136">
        <w:rPr>
          <w:rFonts w:ascii="Arial" w:hAnsi="Arial" w:cs="Arial"/>
          <w:sz w:val="24"/>
          <w:szCs w:val="24"/>
        </w:rPr>
        <w:t xml:space="preserve"> years. If the property is sold or otherwise changes ownership within </w:t>
      </w:r>
      <w:r w:rsidR="0002699D">
        <w:rPr>
          <w:rFonts w:ascii="Arial" w:hAnsi="Arial" w:cs="Arial"/>
          <w:sz w:val="24"/>
          <w:szCs w:val="24"/>
        </w:rPr>
        <w:t>10</w:t>
      </w:r>
      <w:r w:rsidRPr="00BC7136">
        <w:rPr>
          <w:rFonts w:ascii="Arial" w:hAnsi="Arial" w:cs="Arial"/>
          <w:sz w:val="24"/>
          <w:szCs w:val="24"/>
        </w:rPr>
        <w:t xml:space="preserve"> years of the completion date, the Council will normally require repayment of the grant, however each case will be judged on its own merits as detailed on the Repayment Conditions form the owner is required to sign. The maximum repayable amount at the change of ownership is £10,000 for a mandatory DFG up to £30,000, however in some cases where discretion is </w:t>
      </w:r>
      <w:r w:rsidR="00A6045E" w:rsidRPr="00BC7136">
        <w:rPr>
          <w:rFonts w:ascii="Arial" w:hAnsi="Arial" w:cs="Arial"/>
          <w:sz w:val="24"/>
          <w:szCs w:val="24"/>
        </w:rPr>
        <w:t>shown,</w:t>
      </w:r>
      <w:r w:rsidRPr="00BC7136">
        <w:rPr>
          <w:rFonts w:ascii="Arial" w:hAnsi="Arial" w:cs="Arial"/>
          <w:sz w:val="24"/>
          <w:szCs w:val="24"/>
        </w:rPr>
        <w:t xml:space="preserve"> and a grant is paid by the Council </w:t>
      </w:r>
      <w:proofErr w:type="gramStart"/>
      <w:r w:rsidRPr="00BC7136">
        <w:rPr>
          <w:rFonts w:ascii="Arial" w:hAnsi="Arial" w:cs="Arial"/>
          <w:sz w:val="24"/>
          <w:szCs w:val="24"/>
        </w:rPr>
        <w:t>in excess of</w:t>
      </w:r>
      <w:proofErr w:type="gramEnd"/>
      <w:r w:rsidRPr="00BC7136">
        <w:rPr>
          <w:rFonts w:ascii="Arial" w:hAnsi="Arial" w:cs="Arial"/>
          <w:sz w:val="24"/>
          <w:szCs w:val="24"/>
        </w:rPr>
        <w:t xml:space="preserve"> £30,000 then then a legal charge may be placed on the property for the additional amount for a period of 10 years.</w:t>
      </w:r>
    </w:p>
    <w:p w14:paraId="26D95B3E" w14:textId="7B8E32F2" w:rsidR="00AB1AE2" w:rsidRDefault="00AB1AE2" w:rsidP="003A47BB">
      <w:pPr>
        <w:pStyle w:val="ListParagraph"/>
        <w:ind w:left="756"/>
        <w:jc w:val="both"/>
        <w:rPr>
          <w:rFonts w:ascii="Arial" w:hAnsi="Arial" w:cs="Arial"/>
          <w:sz w:val="24"/>
          <w:szCs w:val="24"/>
        </w:rPr>
      </w:pPr>
    </w:p>
    <w:p w14:paraId="76C1BE87" w14:textId="3FBDBDFB" w:rsidR="00AB1AE2" w:rsidRPr="00CD48DA" w:rsidRDefault="00AB1AE2" w:rsidP="00597C2D">
      <w:pPr>
        <w:pStyle w:val="ListParagraph"/>
        <w:numPr>
          <w:ilvl w:val="1"/>
          <w:numId w:val="2"/>
        </w:numPr>
        <w:spacing w:line="360" w:lineRule="auto"/>
        <w:jc w:val="both"/>
        <w:rPr>
          <w:rFonts w:ascii="Arial" w:hAnsi="Arial" w:cs="Arial"/>
          <w:b/>
          <w:bCs/>
          <w:sz w:val="24"/>
          <w:szCs w:val="24"/>
        </w:rPr>
      </w:pPr>
      <w:r w:rsidRPr="00CD48DA">
        <w:rPr>
          <w:rFonts w:ascii="Arial" w:hAnsi="Arial" w:cs="Arial"/>
          <w:b/>
          <w:bCs/>
          <w:sz w:val="24"/>
          <w:szCs w:val="24"/>
        </w:rPr>
        <w:t>Discretionary Disabled Facilities Grants</w:t>
      </w:r>
    </w:p>
    <w:p w14:paraId="192DC1DB" w14:textId="20AC0AF3" w:rsidR="00CD48DA" w:rsidRDefault="00CD48DA" w:rsidP="000B73DF">
      <w:pPr>
        <w:pStyle w:val="ListParagraph"/>
        <w:spacing w:line="240" w:lineRule="auto"/>
        <w:ind w:left="756"/>
        <w:jc w:val="both"/>
        <w:rPr>
          <w:rFonts w:ascii="Arial" w:hAnsi="Arial" w:cs="Arial"/>
          <w:sz w:val="24"/>
          <w:szCs w:val="24"/>
        </w:rPr>
      </w:pPr>
      <w:r>
        <w:rPr>
          <w:rFonts w:ascii="Arial" w:hAnsi="Arial" w:cs="Arial"/>
          <w:sz w:val="24"/>
          <w:szCs w:val="24"/>
        </w:rPr>
        <w:t>In August 2021 the Council increased the d</w:t>
      </w:r>
      <w:r w:rsidRPr="00CD48DA">
        <w:rPr>
          <w:rFonts w:ascii="Arial" w:hAnsi="Arial" w:cs="Arial"/>
          <w:sz w:val="24"/>
          <w:szCs w:val="24"/>
        </w:rPr>
        <w:t xml:space="preserve">iscretionary element </w:t>
      </w:r>
      <w:r>
        <w:rPr>
          <w:rFonts w:ascii="Arial" w:hAnsi="Arial" w:cs="Arial"/>
          <w:sz w:val="24"/>
          <w:szCs w:val="24"/>
        </w:rPr>
        <w:t>of the DFG</w:t>
      </w:r>
      <w:r w:rsidRPr="00CD48DA">
        <w:rPr>
          <w:rFonts w:ascii="Arial" w:hAnsi="Arial" w:cs="Arial"/>
          <w:sz w:val="24"/>
          <w:szCs w:val="24"/>
        </w:rPr>
        <w:t xml:space="preserve"> </w:t>
      </w:r>
      <w:r>
        <w:rPr>
          <w:rFonts w:ascii="Arial" w:hAnsi="Arial" w:cs="Arial"/>
          <w:sz w:val="24"/>
          <w:szCs w:val="24"/>
        </w:rPr>
        <w:t xml:space="preserve">from </w:t>
      </w:r>
      <w:r w:rsidRPr="00CD48DA">
        <w:rPr>
          <w:rFonts w:ascii="Arial" w:hAnsi="Arial" w:cs="Arial"/>
          <w:sz w:val="24"/>
          <w:szCs w:val="24"/>
        </w:rPr>
        <w:t xml:space="preserve">£10,000 </w:t>
      </w:r>
      <w:r>
        <w:rPr>
          <w:rFonts w:ascii="Arial" w:hAnsi="Arial" w:cs="Arial"/>
          <w:sz w:val="24"/>
          <w:szCs w:val="24"/>
        </w:rPr>
        <w:t xml:space="preserve">to £30,000 </w:t>
      </w:r>
      <w:r w:rsidRPr="00CD48DA">
        <w:rPr>
          <w:rFonts w:ascii="Arial" w:hAnsi="Arial" w:cs="Arial"/>
          <w:sz w:val="24"/>
          <w:szCs w:val="24"/>
        </w:rPr>
        <w:t>giving a maximum assistance of £</w:t>
      </w:r>
      <w:r w:rsidR="00E0557F">
        <w:rPr>
          <w:rFonts w:ascii="Arial" w:hAnsi="Arial" w:cs="Arial"/>
          <w:sz w:val="24"/>
          <w:szCs w:val="24"/>
        </w:rPr>
        <w:t>6</w:t>
      </w:r>
      <w:r w:rsidRPr="00CD48DA">
        <w:rPr>
          <w:rFonts w:ascii="Arial" w:hAnsi="Arial" w:cs="Arial"/>
          <w:sz w:val="24"/>
          <w:szCs w:val="24"/>
        </w:rPr>
        <w:t>0,000. This was to account for the demand for more complex adaptations with the requirement for more specialist equipment and the increase in building costs</w:t>
      </w:r>
      <w:r>
        <w:rPr>
          <w:rFonts w:ascii="Arial" w:hAnsi="Arial" w:cs="Arial"/>
          <w:sz w:val="24"/>
          <w:szCs w:val="24"/>
        </w:rPr>
        <w:t>.</w:t>
      </w:r>
    </w:p>
    <w:p w14:paraId="78315B2D" w14:textId="1883B7E6" w:rsidR="00B12572" w:rsidRDefault="00B12572" w:rsidP="00CD48DA">
      <w:pPr>
        <w:pStyle w:val="ListParagraph"/>
        <w:ind w:left="756"/>
        <w:jc w:val="both"/>
        <w:rPr>
          <w:rFonts w:ascii="Arial" w:hAnsi="Arial" w:cs="Arial"/>
          <w:sz w:val="24"/>
          <w:szCs w:val="24"/>
        </w:rPr>
      </w:pPr>
    </w:p>
    <w:p w14:paraId="1032B16C" w14:textId="761C480B" w:rsidR="00B12572" w:rsidRPr="00CD48DA" w:rsidRDefault="000B73DF" w:rsidP="00CD48DA">
      <w:pPr>
        <w:pStyle w:val="ListParagraph"/>
        <w:ind w:left="756"/>
        <w:jc w:val="both"/>
        <w:rPr>
          <w:rFonts w:ascii="Arial" w:hAnsi="Arial" w:cs="Arial"/>
          <w:sz w:val="24"/>
          <w:szCs w:val="24"/>
        </w:rPr>
      </w:pPr>
      <w:r>
        <w:rPr>
          <w:rFonts w:ascii="Arial" w:hAnsi="Arial" w:cs="Arial"/>
          <w:sz w:val="24"/>
          <w:szCs w:val="24"/>
        </w:rPr>
        <w:t>From 1</w:t>
      </w:r>
      <w:r w:rsidRPr="000B73DF">
        <w:rPr>
          <w:rFonts w:ascii="Arial" w:hAnsi="Arial" w:cs="Arial"/>
          <w:sz w:val="24"/>
          <w:szCs w:val="24"/>
          <w:vertAlign w:val="superscript"/>
        </w:rPr>
        <w:t>st</w:t>
      </w:r>
      <w:r>
        <w:rPr>
          <w:rFonts w:ascii="Arial" w:hAnsi="Arial" w:cs="Arial"/>
          <w:sz w:val="24"/>
          <w:szCs w:val="24"/>
        </w:rPr>
        <w:t xml:space="preserve"> April 2022 t</w:t>
      </w:r>
      <w:r w:rsidR="00B12572">
        <w:rPr>
          <w:rFonts w:ascii="Arial" w:hAnsi="Arial" w:cs="Arial"/>
          <w:sz w:val="24"/>
          <w:szCs w:val="24"/>
        </w:rPr>
        <w:t>he Council have removed the financial assessment (means test) for DFGs where the approved grant does not exceed £10,000 inclusive of the Council’s fee.</w:t>
      </w:r>
    </w:p>
    <w:p w14:paraId="1945792C" w14:textId="54765EE2" w:rsidR="00AB1AE2" w:rsidRDefault="00AB1AE2" w:rsidP="003A47BB">
      <w:pPr>
        <w:pStyle w:val="ListParagraph"/>
        <w:ind w:left="756"/>
        <w:jc w:val="both"/>
        <w:rPr>
          <w:rFonts w:ascii="Arial" w:hAnsi="Arial" w:cs="Arial"/>
          <w:b/>
          <w:bCs/>
          <w:sz w:val="24"/>
          <w:szCs w:val="24"/>
        </w:rPr>
      </w:pPr>
    </w:p>
    <w:p w14:paraId="1EF3E711" w14:textId="69B5CB0F" w:rsidR="00040C4B" w:rsidRDefault="00CB2CF9" w:rsidP="00040C4B">
      <w:pPr>
        <w:pStyle w:val="ListParagraph"/>
        <w:numPr>
          <w:ilvl w:val="1"/>
          <w:numId w:val="2"/>
        </w:numPr>
        <w:jc w:val="both"/>
        <w:rPr>
          <w:rFonts w:ascii="Arial" w:hAnsi="Arial" w:cs="Arial"/>
          <w:b/>
          <w:bCs/>
          <w:sz w:val="24"/>
          <w:szCs w:val="24"/>
        </w:rPr>
      </w:pPr>
      <w:r>
        <w:rPr>
          <w:rFonts w:ascii="Arial" w:hAnsi="Arial" w:cs="Arial"/>
          <w:b/>
          <w:bCs/>
          <w:sz w:val="24"/>
          <w:szCs w:val="24"/>
        </w:rPr>
        <w:t xml:space="preserve">Disability </w:t>
      </w:r>
      <w:r w:rsidR="00040C4B" w:rsidRPr="00040C4B">
        <w:rPr>
          <w:rFonts w:ascii="Arial" w:hAnsi="Arial" w:cs="Arial"/>
          <w:b/>
          <w:bCs/>
          <w:sz w:val="24"/>
          <w:szCs w:val="24"/>
        </w:rPr>
        <w:t xml:space="preserve">Relocation </w:t>
      </w:r>
      <w:r>
        <w:rPr>
          <w:rFonts w:ascii="Arial" w:hAnsi="Arial" w:cs="Arial"/>
          <w:b/>
          <w:bCs/>
          <w:sz w:val="24"/>
          <w:szCs w:val="24"/>
        </w:rPr>
        <w:t>Assistance</w:t>
      </w:r>
    </w:p>
    <w:p w14:paraId="1CBAB09A" w14:textId="4115BCE4" w:rsidR="00CB2CF9" w:rsidRPr="00716DA5" w:rsidRDefault="00CB2CF9" w:rsidP="00CB2CF9">
      <w:pPr>
        <w:pStyle w:val="paragraph"/>
        <w:numPr>
          <w:ilvl w:val="2"/>
          <w:numId w:val="2"/>
        </w:numPr>
        <w:spacing w:before="0" w:beforeAutospacing="0" w:after="0" w:afterAutospacing="0"/>
        <w:jc w:val="both"/>
        <w:textAlignment w:val="baseline"/>
        <w:rPr>
          <w:rStyle w:val="normaltextrun"/>
          <w:rFonts w:ascii="Arial" w:hAnsi="Arial" w:cs="Arial"/>
        </w:rPr>
      </w:pPr>
      <w:bookmarkStart w:id="3" w:name="_Hlk96337428"/>
      <w:r w:rsidRPr="00716DA5">
        <w:rPr>
          <w:rStyle w:val="normaltextrun"/>
          <w:rFonts w:ascii="Arial" w:hAnsi="Arial" w:cs="Arial"/>
        </w:rPr>
        <w:t>Purpose</w:t>
      </w:r>
    </w:p>
    <w:bookmarkEnd w:id="3"/>
    <w:p w14:paraId="398D1950" w14:textId="77777777" w:rsidR="00CB2CF9" w:rsidRPr="00716DA5" w:rsidRDefault="00CB2CF9" w:rsidP="00CB2CF9">
      <w:pPr>
        <w:pStyle w:val="paragraph"/>
        <w:spacing w:before="0" w:beforeAutospacing="0" w:after="0" w:afterAutospacing="0"/>
        <w:ind w:left="360"/>
        <w:jc w:val="both"/>
        <w:textAlignment w:val="baseline"/>
        <w:rPr>
          <w:rStyle w:val="normaltextrun"/>
          <w:rFonts w:ascii="Arial" w:hAnsi="Arial" w:cs="Arial"/>
        </w:rPr>
      </w:pPr>
    </w:p>
    <w:p w14:paraId="3AFBDF7C" w14:textId="0B97AEAA" w:rsidR="008B751E" w:rsidRPr="00716DA5" w:rsidRDefault="008B751E" w:rsidP="00DC2627">
      <w:pPr>
        <w:pStyle w:val="paragraph"/>
        <w:spacing w:before="0" w:beforeAutospacing="0" w:after="0" w:afterAutospacing="0"/>
        <w:ind w:left="709"/>
        <w:jc w:val="both"/>
        <w:textAlignment w:val="baseline"/>
        <w:rPr>
          <w:rStyle w:val="eop"/>
          <w:rFonts w:ascii="Arial" w:hAnsi="Arial" w:cs="Arial"/>
        </w:rPr>
      </w:pPr>
      <w:r w:rsidRPr="00716DA5">
        <w:rPr>
          <w:rStyle w:val="normaltextrun"/>
          <w:rFonts w:ascii="Arial" w:hAnsi="Arial" w:cs="Arial"/>
        </w:rPr>
        <w:t xml:space="preserve">Where a disabled person needs their home to be adapted to allow them to live independently or to be cared for and the costs of the adaptation are unreasonable, not reasonable and practicable and not cost effective, the Council will consider assistance towards the purchase of an alternative dwelling that is either adapted or has greater potential for suitable adaptation.  This will be in the form of Disability </w:t>
      </w:r>
      <w:r w:rsidRPr="00716DA5">
        <w:rPr>
          <w:rStyle w:val="findhit"/>
          <w:rFonts w:ascii="Arial" w:hAnsi="Arial" w:cs="Arial"/>
        </w:rPr>
        <w:t xml:space="preserve">Relocation </w:t>
      </w:r>
      <w:r w:rsidRPr="00716DA5">
        <w:rPr>
          <w:rStyle w:val="normaltextrun"/>
          <w:rFonts w:ascii="Arial" w:hAnsi="Arial" w:cs="Arial"/>
        </w:rPr>
        <w:t>Assistance. </w:t>
      </w:r>
      <w:r w:rsidRPr="00716DA5">
        <w:rPr>
          <w:rStyle w:val="eop"/>
          <w:rFonts w:ascii="Arial" w:hAnsi="Arial" w:cs="Arial"/>
        </w:rPr>
        <w:t> </w:t>
      </w:r>
    </w:p>
    <w:p w14:paraId="5514609C" w14:textId="77777777" w:rsidR="00CB2CF9" w:rsidRPr="00716DA5" w:rsidRDefault="00CB2CF9" w:rsidP="00CB2CF9">
      <w:pPr>
        <w:pStyle w:val="paragraph"/>
        <w:spacing w:before="0" w:beforeAutospacing="0" w:after="0" w:afterAutospacing="0"/>
        <w:ind w:left="360"/>
        <w:jc w:val="both"/>
        <w:textAlignment w:val="baseline"/>
        <w:rPr>
          <w:rFonts w:ascii="Arial" w:hAnsi="Arial" w:cs="Arial"/>
        </w:rPr>
      </w:pPr>
    </w:p>
    <w:p w14:paraId="1A8BD531" w14:textId="523D48CF" w:rsidR="00CB2CF9" w:rsidRDefault="00CB2CF9" w:rsidP="00CB2CF9">
      <w:pPr>
        <w:pStyle w:val="paragraph"/>
        <w:numPr>
          <w:ilvl w:val="2"/>
          <w:numId w:val="2"/>
        </w:numPr>
        <w:spacing w:before="0" w:beforeAutospacing="0" w:after="0" w:afterAutospacing="0"/>
        <w:jc w:val="both"/>
        <w:textAlignment w:val="baseline"/>
        <w:rPr>
          <w:rStyle w:val="normaltextrun"/>
          <w:rFonts w:ascii="Arial" w:hAnsi="Arial" w:cs="Arial"/>
        </w:rPr>
      </w:pPr>
      <w:r w:rsidRPr="00716DA5">
        <w:rPr>
          <w:rStyle w:val="normaltextrun"/>
          <w:rFonts w:ascii="Arial" w:hAnsi="Arial" w:cs="Arial"/>
        </w:rPr>
        <w:t>Eligibility Criteria</w:t>
      </w:r>
    </w:p>
    <w:p w14:paraId="43976CFC" w14:textId="77777777" w:rsidR="003C6C62" w:rsidRPr="00716DA5" w:rsidRDefault="003C6C62" w:rsidP="003C6C62">
      <w:pPr>
        <w:pStyle w:val="paragraph"/>
        <w:spacing w:before="0" w:beforeAutospacing="0" w:after="0" w:afterAutospacing="0"/>
        <w:ind w:left="1080"/>
        <w:jc w:val="both"/>
        <w:textAlignment w:val="baseline"/>
        <w:rPr>
          <w:rStyle w:val="normaltextrun"/>
          <w:rFonts w:ascii="Arial" w:hAnsi="Arial" w:cs="Arial"/>
        </w:rPr>
      </w:pPr>
    </w:p>
    <w:p w14:paraId="42395B52" w14:textId="53EF106D" w:rsidR="008B751E" w:rsidRPr="00716DA5" w:rsidRDefault="008B751E" w:rsidP="003C6C62">
      <w:pPr>
        <w:pStyle w:val="paragraph"/>
        <w:spacing w:before="0" w:beforeAutospacing="0" w:after="0" w:afterAutospacing="0"/>
        <w:ind w:left="720"/>
        <w:jc w:val="both"/>
        <w:textAlignment w:val="baseline"/>
        <w:rPr>
          <w:rStyle w:val="eop"/>
          <w:rFonts w:ascii="Arial" w:hAnsi="Arial" w:cs="Arial"/>
        </w:rPr>
      </w:pPr>
      <w:r w:rsidRPr="00716DA5">
        <w:rPr>
          <w:rStyle w:val="normaltextrun"/>
          <w:rFonts w:ascii="Arial" w:hAnsi="Arial" w:cs="Arial"/>
        </w:rPr>
        <w:t>The approval of assistance is subject to an option appraisal looking at financial, social and technical aspects to ascertain the best course of action in relation to the disabled person’s needs.</w:t>
      </w:r>
      <w:r w:rsidR="00CB2CF9" w:rsidRPr="00716DA5">
        <w:rPr>
          <w:rStyle w:val="eop"/>
          <w:rFonts w:ascii="Arial" w:hAnsi="Arial" w:cs="Arial"/>
        </w:rPr>
        <w:t xml:space="preserve"> </w:t>
      </w:r>
      <w:r w:rsidRPr="00716DA5">
        <w:rPr>
          <w:rStyle w:val="normaltextrun"/>
          <w:rFonts w:ascii="Arial" w:hAnsi="Arial" w:cs="Arial"/>
        </w:rPr>
        <w:t xml:space="preserve">Persons </w:t>
      </w:r>
      <w:r w:rsidR="00CB2CF9" w:rsidRPr="00716DA5">
        <w:rPr>
          <w:rStyle w:val="normaltextrun"/>
          <w:rFonts w:ascii="Arial" w:hAnsi="Arial" w:cs="Arial"/>
        </w:rPr>
        <w:t>e</w:t>
      </w:r>
      <w:r w:rsidRPr="00716DA5">
        <w:rPr>
          <w:rStyle w:val="normaltextrun"/>
          <w:rFonts w:ascii="Arial" w:hAnsi="Arial" w:cs="Arial"/>
        </w:rPr>
        <w:t>ligible</w:t>
      </w:r>
      <w:r w:rsidR="00CB2CF9" w:rsidRPr="00716DA5">
        <w:rPr>
          <w:rStyle w:val="normaltextrun"/>
          <w:rFonts w:ascii="Arial" w:hAnsi="Arial" w:cs="Arial"/>
        </w:rPr>
        <w:t xml:space="preserve"> </w:t>
      </w:r>
      <w:proofErr w:type="gramStart"/>
      <w:r w:rsidR="00CB2CF9" w:rsidRPr="00716DA5">
        <w:rPr>
          <w:rStyle w:val="normaltextrun"/>
          <w:rFonts w:ascii="Arial" w:hAnsi="Arial" w:cs="Arial"/>
        </w:rPr>
        <w:t>include</w:t>
      </w:r>
      <w:r w:rsidRPr="00716DA5">
        <w:rPr>
          <w:rStyle w:val="normaltextrun"/>
          <w:rFonts w:ascii="Arial" w:hAnsi="Arial" w:cs="Arial"/>
        </w:rPr>
        <w:t>;-</w:t>
      </w:r>
      <w:proofErr w:type="gramEnd"/>
      <w:r w:rsidRPr="00716DA5">
        <w:rPr>
          <w:rStyle w:val="eop"/>
          <w:rFonts w:ascii="Arial" w:hAnsi="Arial" w:cs="Arial"/>
        </w:rPr>
        <w:t> </w:t>
      </w:r>
    </w:p>
    <w:p w14:paraId="15560E33" w14:textId="77777777" w:rsidR="00CB2CF9" w:rsidRPr="00716DA5" w:rsidRDefault="00CB2CF9" w:rsidP="00CB2CF9">
      <w:pPr>
        <w:pStyle w:val="paragraph"/>
        <w:spacing w:before="0" w:beforeAutospacing="0" w:after="0" w:afterAutospacing="0"/>
        <w:ind w:left="360"/>
        <w:jc w:val="both"/>
        <w:textAlignment w:val="baseline"/>
        <w:rPr>
          <w:rFonts w:ascii="Arial" w:hAnsi="Arial" w:cs="Arial"/>
        </w:rPr>
      </w:pPr>
    </w:p>
    <w:p w14:paraId="2D7135A0" w14:textId="77777777" w:rsidR="008B751E" w:rsidRPr="00716DA5" w:rsidRDefault="008B751E" w:rsidP="007814E6">
      <w:pPr>
        <w:pStyle w:val="paragraph"/>
        <w:numPr>
          <w:ilvl w:val="0"/>
          <w:numId w:val="11"/>
        </w:numPr>
        <w:spacing w:before="0" w:beforeAutospacing="0" w:after="0" w:afterAutospacing="0"/>
        <w:ind w:left="1418" w:hanging="284"/>
        <w:jc w:val="both"/>
        <w:textAlignment w:val="baseline"/>
        <w:rPr>
          <w:rFonts w:ascii="Arial" w:hAnsi="Arial" w:cs="Arial"/>
        </w:rPr>
      </w:pPr>
      <w:r w:rsidRPr="00716DA5">
        <w:rPr>
          <w:rStyle w:val="normaltextrun"/>
          <w:rFonts w:ascii="Arial" w:hAnsi="Arial" w:cs="Arial"/>
        </w:rPr>
        <w:t>Owner-occupiers, their dependents, mother, father, grandparents regardless of age, who are disabled or registerable as disabled.</w:t>
      </w:r>
      <w:r w:rsidRPr="00716DA5">
        <w:rPr>
          <w:rStyle w:val="eop"/>
          <w:rFonts w:ascii="Arial" w:hAnsi="Arial" w:cs="Arial"/>
        </w:rPr>
        <w:t> </w:t>
      </w:r>
    </w:p>
    <w:p w14:paraId="6B2316FC" w14:textId="77777777" w:rsidR="008B751E" w:rsidRPr="00716DA5" w:rsidRDefault="008B751E" w:rsidP="007814E6">
      <w:pPr>
        <w:pStyle w:val="paragraph"/>
        <w:numPr>
          <w:ilvl w:val="0"/>
          <w:numId w:val="11"/>
        </w:numPr>
        <w:spacing w:before="0" w:beforeAutospacing="0" w:after="0" w:afterAutospacing="0"/>
        <w:ind w:left="1418" w:hanging="284"/>
        <w:jc w:val="both"/>
        <w:textAlignment w:val="baseline"/>
        <w:rPr>
          <w:rFonts w:ascii="Arial" w:hAnsi="Arial" w:cs="Arial"/>
        </w:rPr>
      </w:pPr>
      <w:r w:rsidRPr="00716DA5">
        <w:rPr>
          <w:rStyle w:val="normaltextrun"/>
          <w:rFonts w:ascii="Arial" w:hAnsi="Arial" w:cs="Arial"/>
        </w:rPr>
        <w:t>Persons who are eligible and have applied for a mandatory DFG, where it is considered that the proposed adaptation is not reasonable or practicable.</w:t>
      </w:r>
      <w:r w:rsidRPr="00716DA5">
        <w:rPr>
          <w:rStyle w:val="eop"/>
          <w:rFonts w:ascii="Arial" w:hAnsi="Arial" w:cs="Arial"/>
        </w:rPr>
        <w:t> </w:t>
      </w:r>
    </w:p>
    <w:p w14:paraId="3C35B5E9" w14:textId="77777777" w:rsidR="008B751E" w:rsidRPr="00716DA5" w:rsidRDefault="008B751E" w:rsidP="007814E6">
      <w:pPr>
        <w:pStyle w:val="paragraph"/>
        <w:numPr>
          <w:ilvl w:val="0"/>
          <w:numId w:val="11"/>
        </w:numPr>
        <w:spacing w:before="0" w:beforeAutospacing="0" w:after="0" w:afterAutospacing="0"/>
        <w:ind w:left="1418" w:hanging="284"/>
        <w:jc w:val="both"/>
        <w:textAlignment w:val="baseline"/>
        <w:rPr>
          <w:rFonts w:ascii="Arial" w:hAnsi="Arial" w:cs="Arial"/>
        </w:rPr>
      </w:pPr>
      <w:r w:rsidRPr="00716DA5">
        <w:rPr>
          <w:rStyle w:val="normaltextrun"/>
          <w:rFonts w:ascii="Arial" w:hAnsi="Arial" w:cs="Arial"/>
        </w:rPr>
        <w:t>The applicant lives at the existing property as their sole or main residence. </w:t>
      </w:r>
      <w:r w:rsidRPr="00716DA5">
        <w:rPr>
          <w:rStyle w:val="eop"/>
          <w:rFonts w:ascii="Arial" w:hAnsi="Arial" w:cs="Arial"/>
        </w:rPr>
        <w:t> </w:t>
      </w:r>
    </w:p>
    <w:p w14:paraId="739088ED" w14:textId="6EED7C30" w:rsidR="008B751E" w:rsidRPr="00716DA5" w:rsidRDefault="008B751E" w:rsidP="008B751E">
      <w:pPr>
        <w:pStyle w:val="paragraph"/>
        <w:spacing w:before="0" w:beforeAutospacing="0" w:after="0" w:afterAutospacing="0"/>
        <w:jc w:val="both"/>
        <w:textAlignment w:val="baseline"/>
        <w:rPr>
          <w:rFonts w:ascii="Arial" w:hAnsi="Arial" w:cs="Arial"/>
        </w:rPr>
      </w:pPr>
    </w:p>
    <w:p w14:paraId="0AE1F1C6" w14:textId="27C22F41" w:rsidR="008B751E" w:rsidRPr="00716DA5" w:rsidRDefault="008B751E" w:rsidP="004B3E7E">
      <w:pPr>
        <w:pStyle w:val="paragraph"/>
        <w:spacing w:before="0" w:beforeAutospacing="0" w:after="0" w:afterAutospacing="0"/>
        <w:ind w:left="720"/>
        <w:jc w:val="both"/>
        <w:textAlignment w:val="baseline"/>
        <w:rPr>
          <w:rFonts w:ascii="Arial" w:hAnsi="Arial" w:cs="Arial"/>
        </w:rPr>
      </w:pPr>
      <w:r w:rsidRPr="00716DA5">
        <w:rPr>
          <w:rStyle w:val="normaltextrun"/>
          <w:rFonts w:ascii="Arial" w:hAnsi="Arial" w:cs="Arial"/>
        </w:rPr>
        <w:t>Owner-occupiers may be assisted to move to a more suitable property (in the following circumstances.</w:t>
      </w:r>
      <w:r w:rsidRPr="00716DA5">
        <w:rPr>
          <w:rStyle w:val="eop"/>
          <w:rFonts w:ascii="Arial" w:hAnsi="Arial" w:cs="Arial"/>
        </w:rPr>
        <w:t> </w:t>
      </w:r>
    </w:p>
    <w:p w14:paraId="1904EE35" w14:textId="77777777" w:rsidR="008B751E" w:rsidRPr="00716DA5" w:rsidRDefault="008B751E" w:rsidP="007814E6">
      <w:pPr>
        <w:pStyle w:val="paragraph"/>
        <w:numPr>
          <w:ilvl w:val="0"/>
          <w:numId w:val="14"/>
        </w:numPr>
        <w:spacing w:before="0" w:beforeAutospacing="0" w:after="0" w:afterAutospacing="0"/>
        <w:ind w:left="1418"/>
        <w:jc w:val="both"/>
        <w:textAlignment w:val="baseline"/>
        <w:rPr>
          <w:rFonts w:ascii="Arial" w:hAnsi="Arial" w:cs="Arial"/>
        </w:rPr>
      </w:pPr>
      <w:r w:rsidRPr="00716DA5">
        <w:rPr>
          <w:rStyle w:val="normaltextrun"/>
          <w:rFonts w:ascii="Arial" w:hAnsi="Arial" w:cs="Arial"/>
        </w:rPr>
        <w:t>Where it is more appropriate to assist in the purchase of a fully adapted dwelling or flat that suits the individual’s medical needs.  The suitability of the new property for adaptation would need to be agreed with both the Occupational Therapist and the Housing and Neighbourhoods Grants Team.</w:t>
      </w:r>
      <w:r w:rsidRPr="00716DA5">
        <w:rPr>
          <w:rStyle w:val="eop"/>
          <w:rFonts w:ascii="Arial" w:hAnsi="Arial" w:cs="Arial"/>
        </w:rPr>
        <w:t> </w:t>
      </w:r>
    </w:p>
    <w:p w14:paraId="6D332059" w14:textId="77777777" w:rsidR="008B751E" w:rsidRPr="00716DA5" w:rsidRDefault="008B751E" w:rsidP="007814E6">
      <w:pPr>
        <w:pStyle w:val="paragraph"/>
        <w:numPr>
          <w:ilvl w:val="0"/>
          <w:numId w:val="14"/>
        </w:numPr>
        <w:spacing w:before="0" w:beforeAutospacing="0" w:after="0" w:afterAutospacing="0"/>
        <w:ind w:left="1418"/>
        <w:jc w:val="both"/>
        <w:textAlignment w:val="baseline"/>
        <w:rPr>
          <w:rFonts w:ascii="Arial" w:hAnsi="Arial" w:cs="Arial"/>
        </w:rPr>
      </w:pPr>
      <w:r w:rsidRPr="00716DA5">
        <w:rPr>
          <w:rStyle w:val="normaltextrun"/>
          <w:rFonts w:ascii="Arial" w:hAnsi="Arial" w:cs="Arial"/>
        </w:rPr>
        <w:t>Where it is more appropriate to assist in the purchase of a dwelling or flat that has greater potential for adaptation.</w:t>
      </w:r>
      <w:r w:rsidRPr="00716DA5">
        <w:rPr>
          <w:rStyle w:val="eop"/>
          <w:rFonts w:ascii="Arial" w:hAnsi="Arial" w:cs="Arial"/>
        </w:rPr>
        <w:t> </w:t>
      </w:r>
    </w:p>
    <w:p w14:paraId="5D6CDFE8" w14:textId="7A6AD8D1" w:rsidR="008B751E" w:rsidRPr="00716DA5" w:rsidRDefault="008B751E" w:rsidP="007814E6">
      <w:pPr>
        <w:pStyle w:val="paragraph"/>
        <w:numPr>
          <w:ilvl w:val="0"/>
          <w:numId w:val="14"/>
        </w:numPr>
        <w:spacing w:before="0" w:beforeAutospacing="0" w:after="0" w:afterAutospacing="0"/>
        <w:ind w:left="1418"/>
        <w:jc w:val="both"/>
        <w:textAlignment w:val="baseline"/>
        <w:rPr>
          <w:rStyle w:val="eop"/>
          <w:rFonts w:ascii="Arial" w:hAnsi="Arial" w:cs="Arial"/>
        </w:rPr>
      </w:pPr>
      <w:r w:rsidRPr="00716DA5">
        <w:rPr>
          <w:rStyle w:val="normaltextrun"/>
          <w:rFonts w:ascii="Arial" w:hAnsi="Arial" w:cs="Arial"/>
        </w:rPr>
        <w:t>Where it is more appropriate to assist in the rehousing of the individual or family into a privately rented property, RSL property, sheltered housing scheme, care home.</w:t>
      </w:r>
      <w:r w:rsidRPr="00716DA5">
        <w:rPr>
          <w:rStyle w:val="eop"/>
          <w:rFonts w:ascii="Arial" w:hAnsi="Arial" w:cs="Arial"/>
        </w:rPr>
        <w:t> </w:t>
      </w:r>
    </w:p>
    <w:p w14:paraId="700CBB24" w14:textId="77777777" w:rsidR="00CB2CF9" w:rsidRPr="00716DA5" w:rsidRDefault="00CB2CF9" w:rsidP="00D35BF7">
      <w:pPr>
        <w:pStyle w:val="paragraph"/>
        <w:spacing w:before="0" w:beforeAutospacing="0" w:after="0" w:afterAutospacing="0"/>
        <w:ind w:left="1418"/>
        <w:jc w:val="both"/>
        <w:textAlignment w:val="baseline"/>
        <w:rPr>
          <w:rFonts w:ascii="Arial" w:hAnsi="Arial" w:cs="Arial"/>
        </w:rPr>
      </w:pPr>
    </w:p>
    <w:p w14:paraId="34D69E93" w14:textId="561BBEA3" w:rsidR="008B751E" w:rsidRPr="00716DA5" w:rsidRDefault="008B751E" w:rsidP="00CB2CF9">
      <w:pPr>
        <w:pStyle w:val="paragraph"/>
        <w:numPr>
          <w:ilvl w:val="2"/>
          <w:numId w:val="2"/>
        </w:numPr>
        <w:spacing w:before="0" w:beforeAutospacing="0" w:after="0" w:afterAutospacing="0"/>
        <w:jc w:val="both"/>
        <w:textAlignment w:val="baseline"/>
        <w:rPr>
          <w:rStyle w:val="eop"/>
          <w:rFonts w:ascii="Arial" w:hAnsi="Arial" w:cs="Arial"/>
        </w:rPr>
      </w:pPr>
      <w:bookmarkStart w:id="4" w:name="_Hlk96337454"/>
      <w:r w:rsidRPr="00716DA5">
        <w:rPr>
          <w:rStyle w:val="normaltextrun"/>
          <w:rFonts w:ascii="Arial" w:hAnsi="Arial" w:cs="Arial"/>
        </w:rPr>
        <w:lastRenderedPageBreak/>
        <w:t xml:space="preserve">Amount </w:t>
      </w:r>
      <w:r w:rsidR="00D35BF7" w:rsidRPr="00716DA5">
        <w:rPr>
          <w:rStyle w:val="normaltextrun"/>
          <w:rFonts w:ascii="Arial" w:hAnsi="Arial" w:cs="Arial"/>
        </w:rPr>
        <w:t xml:space="preserve">and application for </w:t>
      </w:r>
      <w:r w:rsidRPr="00716DA5">
        <w:rPr>
          <w:rStyle w:val="normaltextrun"/>
          <w:rFonts w:ascii="Arial" w:hAnsi="Arial" w:cs="Arial"/>
        </w:rPr>
        <w:t xml:space="preserve">the </w:t>
      </w:r>
      <w:r w:rsidRPr="00716DA5">
        <w:rPr>
          <w:rStyle w:val="findhit"/>
          <w:rFonts w:ascii="Arial" w:hAnsi="Arial" w:cs="Arial"/>
        </w:rPr>
        <w:t xml:space="preserve">relocation </w:t>
      </w:r>
      <w:r w:rsidRPr="00716DA5">
        <w:rPr>
          <w:rStyle w:val="normaltextrun"/>
          <w:rFonts w:ascii="Arial" w:hAnsi="Arial" w:cs="Arial"/>
        </w:rPr>
        <w:t>assistance</w:t>
      </w:r>
      <w:r w:rsidRPr="00716DA5">
        <w:rPr>
          <w:rStyle w:val="eop"/>
          <w:rFonts w:ascii="Arial" w:hAnsi="Arial" w:cs="Arial"/>
        </w:rPr>
        <w:t> </w:t>
      </w:r>
    </w:p>
    <w:bookmarkEnd w:id="4"/>
    <w:p w14:paraId="2F3E45E1" w14:textId="77777777" w:rsidR="00CB2CF9" w:rsidRPr="00716DA5" w:rsidRDefault="00CB2CF9" w:rsidP="00CB2CF9">
      <w:pPr>
        <w:pStyle w:val="paragraph"/>
        <w:spacing w:before="0" w:beforeAutospacing="0" w:after="0" w:afterAutospacing="0"/>
        <w:ind w:left="1080"/>
        <w:jc w:val="both"/>
        <w:textAlignment w:val="baseline"/>
        <w:rPr>
          <w:rFonts w:ascii="Arial" w:hAnsi="Arial" w:cs="Arial"/>
        </w:rPr>
      </w:pPr>
    </w:p>
    <w:p w14:paraId="288E3855" w14:textId="2A3505C9" w:rsidR="008B751E" w:rsidRPr="00716DA5" w:rsidRDefault="00CB2CF9" w:rsidP="004B3E7E">
      <w:pPr>
        <w:pStyle w:val="paragraph"/>
        <w:spacing w:before="0" w:beforeAutospacing="0" w:after="0" w:afterAutospacing="0"/>
        <w:ind w:left="360"/>
        <w:jc w:val="both"/>
        <w:textAlignment w:val="baseline"/>
        <w:rPr>
          <w:rStyle w:val="eop"/>
          <w:rFonts w:ascii="Arial" w:hAnsi="Arial" w:cs="Arial"/>
        </w:rPr>
      </w:pPr>
      <w:r w:rsidRPr="00716DA5">
        <w:rPr>
          <w:rStyle w:val="normaltextrun"/>
          <w:rFonts w:ascii="Arial" w:hAnsi="Arial" w:cs="Arial"/>
        </w:rPr>
        <w:t>T</w:t>
      </w:r>
      <w:r w:rsidR="008B751E" w:rsidRPr="00716DA5">
        <w:rPr>
          <w:rStyle w:val="normaltextrun"/>
          <w:rFonts w:ascii="Arial" w:hAnsi="Arial" w:cs="Arial"/>
        </w:rPr>
        <w:t xml:space="preserve">he maximum amount of assistance will be £5,000 and can be made up of a number of elements including legal fees, surveyors and estate </w:t>
      </w:r>
      <w:proofErr w:type="gramStart"/>
      <w:r w:rsidR="008B751E" w:rsidRPr="00716DA5">
        <w:rPr>
          <w:rStyle w:val="normaltextrun"/>
          <w:rFonts w:ascii="Arial" w:hAnsi="Arial" w:cs="Arial"/>
        </w:rPr>
        <w:t>agents</w:t>
      </w:r>
      <w:proofErr w:type="gramEnd"/>
      <w:r w:rsidR="008B751E" w:rsidRPr="00716DA5">
        <w:rPr>
          <w:rStyle w:val="normaltextrun"/>
          <w:rFonts w:ascii="Arial" w:hAnsi="Arial" w:cs="Arial"/>
        </w:rPr>
        <w:t xml:space="preserve"> fees and removal costs. The cost of the assistance will be taken out of the £</w:t>
      </w:r>
      <w:r w:rsidR="00D35BF7" w:rsidRPr="00716DA5">
        <w:rPr>
          <w:rStyle w:val="normaltextrun"/>
          <w:rFonts w:ascii="Arial" w:hAnsi="Arial" w:cs="Arial"/>
        </w:rPr>
        <w:t>60</w:t>
      </w:r>
      <w:r w:rsidR="008B751E" w:rsidRPr="00716DA5">
        <w:rPr>
          <w:rStyle w:val="normaltextrun"/>
          <w:rFonts w:ascii="Arial" w:hAnsi="Arial" w:cs="Arial"/>
        </w:rPr>
        <w:t>,000 maximum individual entitlement for</w:t>
      </w:r>
      <w:r w:rsidR="00D35BF7" w:rsidRPr="00716DA5">
        <w:rPr>
          <w:rStyle w:val="normaltextrun"/>
          <w:rFonts w:ascii="Arial" w:hAnsi="Arial" w:cs="Arial"/>
        </w:rPr>
        <w:t xml:space="preserve"> </w:t>
      </w:r>
      <w:r w:rsidR="00025479">
        <w:rPr>
          <w:rStyle w:val="normaltextrun"/>
          <w:rFonts w:ascii="Arial" w:hAnsi="Arial" w:cs="Arial"/>
        </w:rPr>
        <w:t>DFG</w:t>
      </w:r>
      <w:r w:rsidR="008B751E" w:rsidRPr="00716DA5">
        <w:rPr>
          <w:rStyle w:val="normaltextrun"/>
          <w:rFonts w:ascii="Arial" w:hAnsi="Arial" w:cs="Arial"/>
        </w:rPr>
        <w:t>. This amount will be in addition to the grant awarded for the adaptation works to the applicant`s new property.  </w:t>
      </w:r>
      <w:r w:rsidR="008B751E" w:rsidRPr="00716DA5">
        <w:rPr>
          <w:rStyle w:val="eop"/>
          <w:rFonts w:ascii="Arial" w:hAnsi="Arial" w:cs="Arial"/>
        </w:rPr>
        <w:t> </w:t>
      </w:r>
    </w:p>
    <w:p w14:paraId="6F4E0482" w14:textId="1F0FEC95" w:rsidR="00D35BF7" w:rsidRPr="00716DA5" w:rsidRDefault="00D35BF7" w:rsidP="008B751E">
      <w:pPr>
        <w:pStyle w:val="paragraph"/>
        <w:spacing w:before="0" w:beforeAutospacing="0" w:after="0" w:afterAutospacing="0"/>
        <w:jc w:val="both"/>
        <w:textAlignment w:val="baseline"/>
        <w:rPr>
          <w:rStyle w:val="eop"/>
          <w:rFonts w:ascii="Arial" w:hAnsi="Arial" w:cs="Arial"/>
        </w:rPr>
      </w:pPr>
    </w:p>
    <w:p w14:paraId="40F3E59F" w14:textId="6CC16340" w:rsidR="00D35BF7" w:rsidRPr="00716DA5" w:rsidRDefault="00D35BF7" w:rsidP="004B3E7E">
      <w:pPr>
        <w:pStyle w:val="paragraph"/>
        <w:spacing w:before="0" w:beforeAutospacing="0" w:after="0" w:afterAutospacing="0"/>
        <w:ind w:left="360"/>
        <w:jc w:val="both"/>
        <w:textAlignment w:val="baseline"/>
        <w:rPr>
          <w:rFonts w:ascii="Arial" w:hAnsi="Arial" w:cs="Arial"/>
        </w:rPr>
      </w:pPr>
      <w:r w:rsidRPr="00716DA5">
        <w:rPr>
          <w:rStyle w:val="normaltextrun"/>
          <w:rFonts w:ascii="Arial" w:hAnsi="Arial" w:cs="Arial"/>
        </w:rPr>
        <w:t xml:space="preserve">The </w:t>
      </w:r>
      <w:r w:rsidRPr="00716DA5">
        <w:rPr>
          <w:rStyle w:val="findhit"/>
          <w:rFonts w:ascii="Arial" w:hAnsi="Arial" w:cs="Arial"/>
        </w:rPr>
        <w:t xml:space="preserve">Relocation </w:t>
      </w:r>
      <w:r w:rsidRPr="00716DA5">
        <w:rPr>
          <w:rStyle w:val="normaltextrun"/>
          <w:rFonts w:ascii="Arial" w:hAnsi="Arial" w:cs="Arial"/>
        </w:rPr>
        <w:t xml:space="preserve">Assistance will not be means tested.  The applicant’s contribution to the </w:t>
      </w:r>
      <w:r w:rsidR="00212CDD">
        <w:rPr>
          <w:rStyle w:val="normaltextrun"/>
          <w:rFonts w:ascii="Arial" w:hAnsi="Arial" w:cs="Arial"/>
        </w:rPr>
        <w:t>DFG</w:t>
      </w:r>
      <w:r w:rsidRPr="00716DA5">
        <w:rPr>
          <w:rStyle w:val="normaltextrun"/>
          <w:rFonts w:ascii="Arial" w:hAnsi="Arial" w:cs="Arial"/>
        </w:rPr>
        <w:t xml:space="preserve">, if any, will not affect the amount of assistance available. Where the applicant is transferring from home ownership into a tenancy, there will similarly be no means test. Where the disabled person is a child, the </w:t>
      </w:r>
      <w:r w:rsidR="004B3E7E">
        <w:rPr>
          <w:rStyle w:val="normaltextrun"/>
          <w:rFonts w:ascii="Arial" w:hAnsi="Arial" w:cs="Arial"/>
        </w:rPr>
        <w:t>assistance</w:t>
      </w:r>
      <w:r w:rsidRPr="00716DA5">
        <w:rPr>
          <w:rStyle w:val="normaltextrun"/>
          <w:rFonts w:ascii="Arial" w:hAnsi="Arial" w:cs="Arial"/>
        </w:rPr>
        <w:t xml:space="preserve"> will not be subject to a test of resources (in line with current legislation for DFG’s).</w:t>
      </w:r>
      <w:r w:rsidRPr="00716DA5">
        <w:rPr>
          <w:rStyle w:val="eop"/>
          <w:rFonts w:ascii="Arial" w:hAnsi="Arial" w:cs="Arial"/>
        </w:rPr>
        <w:t> </w:t>
      </w:r>
    </w:p>
    <w:p w14:paraId="7E752027" w14:textId="77777777" w:rsidR="00D35BF7" w:rsidRPr="00716DA5" w:rsidRDefault="00D35BF7" w:rsidP="008B751E">
      <w:pPr>
        <w:pStyle w:val="paragraph"/>
        <w:spacing w:before="0" w:beforeAutospacing="0" w:after="0" w:afterAutospacing="0"/>
        <w:jc w:val="both"/>
        <w:textAlignment w:val="baseline"/>
        <w:rPr>
          <w:rStyle w:val="normaltextrun"/>
          <w:rFonts w:ascii="Arial" w:hAnsi="Arial" w:cs="Arial"/>
        </w:rPr>
      </w:pPr>
    </w:p>
    <w:p w14:paraId="5CA8F24F" w14:textId="7555FA6D" w:rsidR="008B751E" w:rsidRPr="00716DA5" w:rsidRDefault="008B751E" w:rsidP="004B3E7E">
      <w:pPr>
        <w:pStyle w:val="paragraph"/>
        <w:spacing w:before="0" w:beforeAutospacing="0" w:after="0" w:afterAutospacing="0"/>
        <w:ind w:firstLine="360"/>
        <w:jc w:val="both"/>
        <w:textAlignment w:val="baseline"/>
        <w:rPr>
          <w:rFonts w:ascii="Arial" w:hAnsi="Arial" w:cs="Arial"/>
        </w:rPr>
      </w:pPr>
      <w:r w:rsidRPr="00716DA5">
        <w:rPr>
          <w:rStyle w:val="normaltextrun"/>
          <w:rFonts w:ascii="Arial" w:hAnsi="Arial" w:cs="Arial"/>
        </w:rPr>
        <w:t xml:space="preserve">An application for assistance </w:t>
      </w:r>
      <w:proofErr w:type="gramStart"/>
      <w:r w:rsidRPr="00716DA5">
        <w:rPr>
          <w:rStyle w:val="normaltextrun"/>
          <w:rFonts w:ascii="Arial" w:hAnsi="Arial" w:cs="Arial"/>
        </w:rPr>
        <w:t>must:-</w:t>
      </w:r>
      <w:proofErr w:type="gramEnd"/>
      <w:r w:rsidRPr="00716DA5">
        <w:rPr>
          <w:rStyle w:val="eop"/>
          <w:rFonts w:ascii="Arial" w:hAnsi="Arial" w:cs="Arial"/>
        </w:rPr>
        <w:t> </w:t>
      </w:r>
    </w:p>
    <w:p w14:paraId="5864B79C" w14:textId="29574653" w:rsidR="008B751E" w:rsidRPr="00716DA5" w:rsidRDefault="00D35BF7" w:rsidP="007814E6">
      <w:pPr>
        <w:pStyle w:val="paragraph"/>
        <w:numPr>
          <w:ilvl w:val="0"/>
          <w:numId w:val="12"/>
        </w:numPr>
        <w:spacing w:before="0" w:beforeAutospacing="0" w:after="0" w:afterAutospacing="0"/>
        <w:ind w:left="1418" w:hanging="425"/>
        <w:jc w:val="both"/>
        <w:textAlignment w:val="baseline"/>
        <w:rPr>
          <w:rFonts w:ascii="Arial" w:hAnsi="Arial" w:cs="Arial"/>
        </w:rPr>
      </w:pPr>
      <w:r w:rsidRPr="00716DA5">
        <w:rPr>
          <w:rStyle w:val="normaltextrun"/>
          <w:rFonts w:ascii="Arial" w:hAnsi="Arial" w:cs="Arial"/>
        </w:rPr>
        <w:t xml:space="preserve">   </w:t>
      </w:r>
      <w:r w:rsidR="008B751E" w:rsidRPr="00716DA5">
        <w:rPr>
          <w:rStyle w:val="normaltextrun"/>
          <w:rFonts w:ascii="Arial" w:hAnsi="Arial" w:cs="Arial"/>
        </w:rPr>
        <w:t xml:space="preserve">Be in writing specifying the dwelling the applicant is proposing to move </w:t>
      </w:r>
      <w:proofErr w:type="gramStart"/>
      <w:r w:rsidR="008B751E" w:rsidRPr="00716DA5">
        <w:rPr>
          <w:rStyle w:val="normaltextrun"/>
          <w:rFonts w:ascii="Arial" w:hAnsi="Arial" w:cs="Arial"/>
        </w:rPr>
        <w:t>to;</w:t>
      </w:r>
      <w:proofErr w:type="gramEnd"/>
      <w:r w:rsidR="008B751E" w:rsidRPr="00716DA5">
        <w:rPr>
          <w:rStyle w:val="eop"/>
          <w:rFonts w:ascii="Arial" w:hAnsi="Arial" w:cs="Arial"/>
        </w:rPr>
        <w:t> </w:t>
      </w:r>
    </w:p>
    <w:p w14:paraId="2AE4BFA1" w14:textId="77777777" w:rsidR="008B751E" w:rsidRPr="00716DA5" w:rsidRDefault="008B751E" w:rsidP="007814E6">
      <w:pPr>
        <w:pStyle w:val="paragraph"/>
        <w:numPr>
          <w:ilvl w:val="0"/>
          <w:numId w:val="13"/>
        </w:numPr>
        <w:spacing w:before="0" w:beforeAutospacing="0" w:after="0" w:afterAutospacing="0"/>
        <w:ind w:left="1418" w:hanging="425"/>
        <w:jc w:val="both"/>
        <w:textAlignment w:val="baseline"/>
        <w:rPr>
          <w:rFonts w:ascii="Arial" w:hAnsi="Arial" w:cs="Arial"/>
        </w:rPr>
      </w:pPr>
      <w:r w:rsidRPr="00716DA5">
        <w:rPr>
          <w:rStyle w:val="normaltextrun"/>
          <w:rFonts w:ascii="Arial" w:hAnsi="Arial" w:cs="Arial"/>
        </w:rPr>
        <w:t xml:space="preserve">Be accompanied by a report from the Occupational Therapist confirming the new qualifying dwelling is suitable for the medical needs of the disabled </w:t>
      </w:r>
      <w:proofErr w:type="gramStart"/>
      <w:r w:rsidRPr="00716DA5">
        <w:rPr>
          <w:rStyle w:val="normaltextrun"/>
          <w:rFonts w:ascii="Arial" w:hAnsi="Arial" w:cs="Arial"/>
        </w:rPr>
        <w:t>person;</w:t>
      </w:r>
      <w:proofErr w:type="gramEnd"/>
      <w:r w:rsidRPr="00716DA5">
        <w:rPr>
          <w:rStyle w:val="eop"/>
          <w:rFonts w:ascii="Arial" w:hAnsi="Arial" w:cs="Arial"/>
        </w:rPr>
        <w:t> </w:t>
      </w:r>
    </w:p>
    <w:p w14:paraId="249842CE" w14:textId="063D692C" w:rsidR="008B751E" w:rsidRPr="00716DA5" w:rsidRDefault="008B751E" w:rsidP="007814E6">
      <w:pPr>
        <w:pStyle w:val="paragraph"/>
        <w:numPr>
          <w:ilvl w:val="0"/>
          <w:numId w:val="13"/>
        </w:numPr>
        <w:spacing w:before="0" w:beforeAutospacing="0" w:after="0" w:afterAutospacing="0"/>
        <w:ind w:left="1418" w:hanging="425"/>
        <w:jc w:val="both"/>
        <w:textAlignment w:val="baseline"/>
        <w:rPr>
          <w:rFonts w:ascii="Arial" w:hAnsi="Arial" w:cs="Arial"/>
        </w:rPr>
      </w:pPr>
      <w:r w:rsidRPr="00716DA5">
        <w:rPr>
          <w:rStyle w:val="normaltextrun"/>
          <w:rFonts w:ascii="Arial" w:hAnsi="Arial" w:cs="Arial"/>
        </w:rPr>
        <w:t xml:space="preserve">Be accompanied by a report confirming the new qualifying dwelling to be free from serious Category 1 Hazards under the HHSRS and will be suitable for the applicant and family to occupy. If requested, the council can undertake this inspection. The </w:t>
      </w:r>
      <w:r w:rsidR="005463D0">
        <w:rPr>
          <w:rStyle w:val="normaltextrun"/>
          <w:rFonts w:ascii="Arial" w:hAnsi="Arial" w:cs="Arial"/>
        </w:rPr>
        <w:t>C</w:t>
      </w:r>
      <w:r w:rsidRPr="00716DA5">
        <w:rPr>
          <w:rStyle w:val="normaltextrun"/>
          <w:rFonts w:ascii="Arial" w:hAnsi="Arial" w:cs="Arial"/>
        </w:rPr>
        <w:t xml:space="preserve">ouncil retains the discretion to award an Emergency Work Grant in circumstances where it considers appropriate to do so </w:t>
      </w:r>
      <w:proofErr w:type="gramStart"/>
      <w:r w:rsidRPr="00716DA5">
        <w:rPr>
          <w:rStyle w:val="normaltextrun"/>
          <w:rFonts w:ascii="Arial" w:hAnsi="Arial" w:cs="Arial"/>
        </w:rPr>
        <w:t>in order to</w:t>
      </w:r>
      <w:proofErr w:type="gramEnd"/>
      <w:r w:rsidRPr="00716DA5">
        <w:rPr>
          <w:rStyle w:val="normaltextrun"/>
          <w:rFonts w:ascii="Arial" w:hAnsi="Arial" w:cs="Arial"/>
        </w:rPr>
        <w:t xml:space="preserve"> facilitate the </w:t>
      </w:r>
      <w:r w:rsidRPr="00716DA5">
        <w:rPr>
          <w:rStyle w:val="findhit"/>
          <w:rFonts w:ascii="Arial" w:hAnsi="Arial" w:cs="Arial"/>
        </w:rPr>
        <w:t xml:space="preserve">relocation </w:t>
      </w:r>
      <w:r w:rsidRPr="00716DA5">
        <w:rPr>
          <w:rStyle w:val="normaltextrun"/>
          <w:rFonts w:ascii="Arial" w:hAnsi="Arial" w:cs="Arial"/>
        </w:rPr>
        <w:t>and adaptation works. </w:t>
      </w:r>
      <w:r w:rsidRPr="00716DA5">
        <w:rPr>
          <w:rStyle w:val="eop"/>
          <w:rFonts w:ascii="Arial" w:hAnsi="Arial" w:cs="Arial"/>
        </w:rPr>
        <w:t> </w:t>
      </w:r>
    </w:p>
    <w:p w14:paraId="00479EF9" w14:textId="77777777" w:rsidR="008B751E" w:rsidRPr="00716DA5" w:rsidRDefault="008B751E" w:rsidP="007814E6">
      <w:pPr>
        <w:pStyle w:val="paragraph"/>
        <w:numPr>
          <w:ilvl w:val="0"/>
          <w:numId w:val="13"/>
        </w:numPr>
        <w:spacing w:before="0" w:beforeAutospacing="0" w:after="0" w:afterAutospacing="0"/>
        <w:ind w:left="1418" w:hanging="425"/>
        <w:jc w:val="both"/>
        <w:textAlignment w:val="baseline"/>
        <w:rPr>
          <w:rFonts w:ascii="Arial" w:hAnsi="Arial" w:cs="Arial"/>
        </w:rPr>
      </w:pPr>
      <w:r w:rsidRPr="00716DA5">
        <w:rPr>
          <w:rStyle w:val="normaltextrun"/>
          <w:rFonts w:ascii="Arial" w:hAnsi="Arial" w:cs="Arial"/>
        </w:rPr>
        <w:t>Be accompanied by an undertaking by the applicant where Category 1 Hazards exist, that the dwelling will be repaired prior to occupation and that assistance will not be released until it is.  As indicated above, an Emergency Work Grant may be available for this purpose for persons who are eligible under the criteria.  </w:t>
      </w:r>
      <w:r w:rsidRPr="00716DA5">
        <w:rPr>
          <w:rStyle w:val="eop"/>
          <w:rFonts w:ascii="Arial" w:hAnsi="Arial" w:cs="Arial"/>
        </w:rPr>
        <w:t> </w:t>
      </w:r>
    </w:p>
    <w:p w14:paraId="56AA6A88" w14:textId="7B6FA95E" w:rsidR="008B751E" w:rsidRPr="00716DA5" w:rsidRDefault="008B751E" w:rsidP="007814E6">
      <w:pPr>
        <w:pStyle w:val="paragraph"/>
        <w:numPr>
          <w:ilvl w:val="0"/>
          <w:numId w:val="13"/>
        </w:numPr>
        <w:spacing w:before="0" w:beforeAutospacing="0" w:after="0" w:afterAutospacing="0"/>
        <w:ind w:left="1418" w:hanging="425"/>
        <w:jc w:val="both"/>
        <w:textAlignment w:val="baseline"/>
        <w:rPr>
          <w:rFonts w:ascii="Arial" w:hAnsi="Arial" w:cs="Arial"/>
        </w:rPr>
      </w:pPr>
      <w:r w:rsidRPr="00716DA5">
        <w:rPr>
          <w:rStyle w:val="normaltextrun"/>
          <w:rFonts w:ascii="Arial" w:hAnsi="Arial" w:cs="Arial"/>
        </w:rPr>
        <w:t xml:space="preserve">Be accompanied by an owner’s certificate that it is intended that the house be occupied as the applicant’s main or sole residence throughout a 5-year grant condition period or shorter if health or other relevant circumstances dictate. If the applicant is required to move to another property, it is at the council`s discretion whether further </w:t>
      </w:r>
      <w:r w:rsidRPr="00716DA5">
        <w:rPr>
          <w:rStyle w:val="findhit"/>
          <w:rFonts w:ascii="Arial" w:hAnsi="Arial" w:cs="Arial"/>
        </w:rPr>
        <w:t xml:space="preserve">relocation </w:t>
      </w:r>
      <w:r w:rsidRPr="00716DA5">
        <w:rPr>
          <w:rStyle w:val="normaltextrun"/>
          <w:rFonts w:ascii="Arial" w:hAnsi="Arial" w:cs="Arial"/>
        </w:rPr>
        <w:t xml:space="preserve">assistance is given. The council will determine </w:t>
      </w:r>
      <w:proofErr w:type="gramStart"/>
      <w:r w:rsidRPr="00716DA5">
        <w:rPr>
          <w:rStyle w:val="normaltextrun"/>
          <w:rFonts w:ascii="Arial" w:hAnsi="Arial" w:cs="Arial"/>
        </w:rPr>
        <w:t>on the basis of</w:t>
      </w:r>
      <w:proofErr w:type="gramEnd"/>
      <w:r w:rsidRPr="00716DA5">
        <w:rPr>
          <w:rStyle w:val="normaltextrun"/>
          <w:rFonts w:ascii="Arial" w:hAnsi="Arial" w:cs="Arial"/>
        </w:rPr>
        <w:t xml:space="preserve"> need and hardship in each case whether the grant or the </w:t>
      </w:r>
      <w:r w:rsidRPr="00716DA5">
        <w:rPr>
          <w:rStyle w:val="findhit"/>
          <w:rFonts w:ascii="Arial" w:hAnsi="Arial" w:cs="Arial"/>
        </w:rPr>
        <w:t xml:space="preserve">relocation </w:t>
      </w:r>
      <w:r w:rsidRPr="00716DA5">
        <w:rPr>
          <w:rStyle w:val="normaltextrun"/>
          <w:rFonts w:ascii="Arial" w:hAnsi="Arial" w:cs="Arial"/>
        </w:rPr>
        <w:t xml:space="preserve">assistance is reclaimed if the property is sold within the </w:t>
      </w:r>
      <w:r w:rsidR="00D35BF7" w:rsidRPr="00716DA5">
        <w:rPr>
          <w:rStyle w:val="normaltextrun"/>
          <w:rFonts w:ascii="Arial" w:hAnsi="Arial" w:cs="Arial"/>
        </w:rPr>
        <w:t>5-year</w:t>
      </w:r>
      <w:r w:rsidRPr="00716DA5">
        <w:rPr>
          <w:rStyle w:val="normaltextrun"/>
          <w:rFonts w:ascii="Arial" w:hAnsi="Arial" w:cs="Arial"/>
        </w:rPr>
        <w:t xml:space="preserve"> condition period.  </w:t>
      </w:r>
      <w:r w:rsidRPr="00716DA5">
        <w:rPr>
          <w:rStyle w:val="eop"/>
          <w:rFonts w:ascii="Arial" w:hAnsi="Arial" w:cs="Arial"/>
        </w:rPr>
        <w:t> </w:t>
      </w:r>
    </w:p>
    <w:p w14:paraId="62C5C676" w14:textId="77777777" w:rsidR="008B751E" w:rsidRPr="00716DA5" w:rsidRDefault="008B751E" w:rsidP="007814E6">
      <w:pPr>
        <w:pStyle w:val="paragraph"/>
        <w:numPr>
          <w:ilvl w:val="0"/>
          <w:numId w:val="13"/>
        </w:numPr>
        <w:spacing w:before="0" w:beforeAutospacing="0" w:after="0" w:afterAutospacing="0"/>
        <w:ind w:left="1418" w:hanging="425"/>
        <w:jc w:val="both"/>
        <w:textAlignment w:val="baseline"/>
        <w:rPr>
          <w:rFonts w:ascii="Arial" w:hAnsi="Arial" w:cs="Arial"/>
        </w:rPr>
      </w:pPr>
      <w:r w:rsidRPr="00716DA5">
        <w:rPr>
          <w:rStyle w:val="normaltextrun"/>
          <w:rFonts w:ascii="Arial" w:hAnsi="Arial" w:cs="Arial"/>
        </w:rPr>
        <w:t>An application will only be approved if accompanied by a proof of title from the applicant or their solicitor showing the owner’s legal interest in the new property.</w:t>
      </w:r>
      <w:r w:rsidRPr="00716DA5">
        <w:rPr>
          <w:rStyle w:val="eop"/>
          <w:rFonts w:ascii="Arial" w:hAnsi="Arial" w:cs="Arial"/>
        </w:rPr>
        <w:t> </w:t>
      </w:r>
    </w:p>
    <w:p w14:paraId="016EBD40" w14:textId="43F6C052" w:rsidR="008B751E" w:rsidRPr="00F97D42" w:rsidRDefault="008B751E" w:rsidP="00F97D42">
      <w:pPr>
        <w:pStyle w:val="paragraph"/>
        <w:spacing w:before="0" w:beforeAutospacing="0" w:after="0" w:afterAutospacing="0"/>
        <w:jc w:val="both"/>
        <w:textAlignment w:val="baseline"/>
        <w:rPr>
          <w:rFonts w:ascii="Segoe UI" w:hAnsi="Segoe UI" w:cs="Segoe UI"/>
          <w:sz w:val="18"/>
          <w:szCs w:val="18"/>
        </w:rPr>
      </w:pPr>
    </w:p>
    <w:p w14:paraId="5FFA273C" w14:textId="52DC7F09" w:rsidR="00040C4B" w:rsidRDefault="00040C4B" w:rsidP="00040C4B">
      <w:pPr>
        <w:pStyle w:val="ListParagraph"/>
        <w:numPr>
          <w:ilvl w:val="1"/>
          <w:numId w:val="2"/>
        </w:numPr>
        <w:jc w:val="both"/>
        <w:rPr>
          <w:rFonts w:ascii="Arial" w:hAnsi="Arial" w:cs="Arial"/>
          <w:b/>
          <w:bCs/>
          <w:sz w:val="24"/>
          <w:szCs w:val="24"/>
        </w:rPr>
      </w:pPr>
      <w:r w:rsidRPr="00040C4B">
        <w:rPr>
          <w:rFonts w:ascii="Arial" w:hAnsi="Arial" w:cs="Arial"/>
          <w:b/>
          <w:bCs/>
          <w:sz w:val="24"/>
          <w:szCs w:val="24"/>
        </w:rPr>
        <w:t>The Hospital Discharge Grant</w:t>
      </w:r>
    </w:p>
    <w:p w14:paraId="70025FEC" w14:textId="77777777" w:rsidR="004B3E7E" w:rsidRDefault="004B3E7E" w:rsidP="004B3E7E">
      <w:pPr>
        <w:pStyle w:val="ListParagraph"/>
        <w:ind w:left="756"/>
        <w:jc w:val="both"/>
        <w:rPr>
          <w:rFonts w:ascii="Arial" w:hAnsi="Arial" w:cs="Arial"/>
          <w:b/>
          <w:bCs/>
          <w:sz w:val="24"/>
          <w:szCs w:val="24"/>
        </w:rPr>
      </w:pPr>
    </w:p>
    <w:p w14:paraId="0FE8E62E" w14:textId="1C126D8B" w:rsidR="00716DA5" w:rsidRDefault="00716DA5" w:rsidP="007243BC">
      <w:pPr>
        <w:pStyle w:val="ListParagraph"/>
        <w:numPr>
          <w:ilvl w:val="2"/>
          <w:numId w:val="2"/>
        </w:numPr>
        <w:jc w:val="both"/>
        <w:rPr>
          <w:rFonts w:ascii="Arial" w:hAnsi="Arial" w:cs="Arial"/>
          <w:sz w:val="24"/>
          <w:szCs w:val="24"/>
        </w:rPr>
      </w:pPr>
      <w:bookmarkStart w:id="5" w:name="_Hlk96337528"/>
      <w:r w:rsidRPr="00716DA5">
        <w:rPr>
          <w:rFonts w:ascii="Arial" w:hAnsi="Arial" w:cs="Arial"/>
          <w:sz w:val="24"/>
          <w:szCs w:val="24"/>
        </w:rPr>
        <w:t>Purpose</w:t>
      </w:r>
    </w:p>
    <w:p w14:paraId="1429A101" w14:textId="3E2FE125" w:rsidR="007243BC" w:rsidRPr="007243BC" w:rsidRDefault="007243BC" w:rsidP="007243BC">
      <w:pPr>
        <w:ind w:left="360"/>
        <w:jc w:val="both"/>
        <w:rPr>
          <w:rFonts w:ascii="Arial" w:hAnsi="Arial" w:cs="Arial"/>
          <w:sz w:val="24"/>
          <w:szCs w:val="24"/>
        </w:rPr>
      </w:pPr>
      <w:r>
        <w:rPr>
          <w:rFonts w:ascii="Arial" w:hAnsi="Arial" w:cs="Arial"/>
          <w:sz w:val="24"/>
          <w:szCs w:val="24"/>
        </w:rPr>
        <w:t>The Council will help facilitate hospital discharges by supporting people with disabilities or vulnerabilities to return to a home which is suitable, safe and clean.</w:t>
      </w:r>
    </w:p>
    <w:p w14:paraId="67F00FC4" w14:textId="4FD0C5C5" w:rsidR="00716DA5" w:rsidRDefault="00716DA5" w:rsidP="007243BC">
      <w:pPr>
        <w:pStyle w:val="ListParagraph"/>
        <w:numPr>
          <w:ilvl w:val="2"/>
          <w:numId w:val="2"/>
        </w:numPr>
        <w:jc w:val="both"/>
        <w:rPr>
          <w:rFonts w:ascii="Arial" w:hAnsi="Arial" w:cs="Arial"/>
          <w:sz w:val="24"/>
          <w:szCs w:val="24"/>
        </w:rPr>
      </w:pPr>
      <w:r w:rsidRPr="00716DA5">
        <w:rPr>
          <w:rFonts w:ascii="Arial" w:hAnsi="Arial" w:cs="Arial"/>
          <w:sz w:val="24"/>
          <w:szCs w:val="24"/>
        </w:rPr>
        <w:lastRenderedPageBreak/>
        <w:t>Eligibility Criteria</w:t>
      </w:r>
    </w:p>
    <w:p w14:paraId="39140356" w14:textId="2A9517E7" w:rsidR="007243BC" w:rsidRDefault="007243BC" w:rsidP="007243BC">
      <w:pPr>
        <w:ind w:left="360"/>
        <w:jc w:val="both"/>
        <w:rPr>
          <w:rFonts w:ascii="Arial" w:hAnsi="Arial" w:cs="Arial"/>
          <w:sz w:val="24"/>
          <w:szCs w:val="24"/>
        </w:rPr>
      </w:pPr>
      <w:r w:rsidRPr="007243BC">
        <w:rPr>
          <w:rFonts w:ascii="Arial" w:hAnsi="Arial" w:cs="Arial"/>
          <w:sz w:val="24"/>
          <w:szCs w:val="24"/>
        </w:rPr>
        <w:t xml:space="preserve">Residents of Burnley living in their own home either in the private rented sector, social rented sector or owner occupiers </w:t>
      </w:r>
      <w:r w:rsidR="00223121" w:rsidRPr="00223121">
        <w:rPr>
          <w:rFonts w:ascii="Arial" w:hAnsi="Arial" w:cs="Arial"/>
          <w:sz w:val="24"/>
          <w:szCs w:val="24"/>
        </w:rPr>
        <w:t xml:space="preserve">who are </w:t>
      </w:r>
      <w:r w:rsidR="00223121" w:rsidRPr="00810F9B">
        <w:rPr>
          <w:rFonts w:ascii="Arial" w:hAnsi="Arial" w:cs="Arial"/>
          <w:sz w:val="24"/>
          <w:szCs w:val="24"/>
        </w:rPr>
        <w:t>disabled or vulnerable</w:t>
      </w:r>
      <w:r w:rsidRPr="00223121">
        <w:rPr>
          <w:rFonts w:ascii="Arial" w:hAnsi="Arial" w:cs="Arial"/>
          <w:sz w:val="24"/>
          <w:szCs w:val="24"/>
        </w:rPr>
        <w:t>.</w:t>
      </w:r>
      <w:r w:rsidRPr="007243BC">
        <w:rPr>
          <w:rFonts w:ascii="Arial" w:hAnsi="Arial" w:cs="Arial"/>
          <w:sz w:val="24"/>
          <w:szCs w:val="24"/>
        </w:rPr>
        <w:t xml:space="preserve">  Eligible works are not restricted to but can include</w:t>
      </w:r>
      <w:r w:rsidR="00F5414E">
        <w:rPr>
          <w:rFonts w:ascii="Arial" w:hAnsi="Arial" w:cs="Arial"/>
          <w:sz w:val="24"/>
          <w:szCs w:val="24"/>
        </w:rPr>
        <w:t>:</w:t>
      </w:r>
    </w:p>
    <w:p w14:paraId="0BB66706" w14:textId="4A9B6F3B" w:rsidR="00F5414E" w:rsidRDefault="00F5414E" w:rsidP="007814E6">
      <w:pPr>
        <w:pStyle w:val="ListParagraph"/>
        <w:numPr>
          <w:ilvl w:val="0"/>
          <w:numId w:val="15"/>
        </w:numPr>
        <w:jc w:val="both"/>
        <w:rPr>
          <w:rFonts w:ascii="Arial" w:hAnsi="Arial" w:cs="Arial"/>
          <w:sz w:val="24"/>
          <w:szCs w:val="24"/>
        </w:rPr>
      </w:pPr>
      <w:r>
        <w:rPr>
          <w:rFonts w:ascii="Arial" w:hAnsi="Arial" w:cs="Arial"/>
          <w:sz w:val="24"/>
          <w:szCs w:val="24"/>
        </w:rPr>
        <w:t>Small emergency repairs</w:t>
      </w:r>
    </w:p>
    <w:p w14:paraId="4806FE0E" w14:textId="4865BE58" w:rsidR="00F5414E" w:rsidRDefault="00F5414E" w:rsidP="007814E6">
      <w:pPr>
        <w:pStyle w:val="ListParagraph"/>
        <w:numPr>
          <w:ilvl w:val="0"/>
          <w:numId w:val="15"/>
        </w:numPr>
        <w:jc w:val="both"/>
        <w:rPr>
          <w:rFonts w:ascii="Arial" w:hAnsi="Arial" w:cs="Arial"/>
          <w:sz w:val="24"/>
          <w:szCs w:val="24"/>
        </w:rPr>
      </w:pPr>
      <w:r>
        <w:rPr>
          <w:rFonts w:ascii="Arial" w:hAnsi="Arial" w:cs="Arial"/>
          <w:sz w:val="24"/>
          <w:szCs w:val="24"/>
        </w:rPr>
        <w:t>Removal of trip/falling hazards</w:t>
      </w:r>
    </w:p>
    <w:p w14:paraId="0244156E" w14:textId="42D3B884" w:rsidR="00F5414E" w:rsidRDefault="00F5414E" w:rsidP="007814E6">
      <w:pPr>
        <w:pStyle w:val="ListParagraph"/>
        <w:numPr>
          <w:ilvl w:val="0"/>
          <w:numId w:val="15"/>
        </w:numPr>
        <w:jc w:val="both"/>
        <w:rPr>
          <w:rFonts w:ascii="Arial" w:hAnsi="Arial" w:cs="Arial"/>
          <w:sz w:val="24"/>
          <w:szCs w:val="24"/>
        </w:rPr>
      </w:pPr>
      <w:r>
        <w:rPr>
          <w:rFonts w:ascii="Arial" w:hAnsi="Arial" w:cs="Arial"/>
          <w:sz w:val="24"/>
          <w:szCs w:val="24"/>
        </w:rPr>
        <w:t>Clearing properties</w:t>
      </w:r>
    </w:p>
    <w:p w14:paraId="0084D051" w14:textId="7FE6DBD7" w:rsidR="00F5414E" w:rsidRDefault="00F5414E" w:rsidP="007814E6">
      <w:pPr>
        <w:pStyle w:val="ListParagraph"/>
        <w:numPr>
          <w:ilvl w:val="0"/>
          <w:numId w:val="15"/>
        </w:numPr>
        <w:jc w:val="both"/>
        <w:rPr>
          <w:rFonts w:ascii="Arial" w:hAnsi="Arial" w:cs="Arial"/>
          <w:sz w:val="24"/>
          <w:szCs w:val="24"/>
        </w:rPr>
      </w:pPr>
      <w:r>
        <w:rPr>
          <w:rFonts w:ascii="Arial" w:hAnsi="Arial" w:cs="Arial"/>
          <w:sz w:val="24"/>
          <w:szCs w:val="24"/>
        </w:rPr>
        <w:t>Cleaning properties</w:t>
      </w:r>
    </w:p>
    <w:p w14:paraId="568CC1C3" w14:textId="77777777" w:rsidR="00B13B09" w:rsidRPr="00B13B09" w:rsidRDefault="00B13B09" w:rsidP="00B13B09">
      <w:pPr>
        <w:pStyle w:val="ListParagraph"/>
        <w:ind w:left="1080"/>
        <w:jc w:val="both"/>
        <w:rPr>
          <w:rFonts w:ascii="Arial" w:hAnsi="Arial" w:cs="Arial"/>
          <w:sz w:val="24"/>
          <w:szCs w:val="24"/>
        </w:rPr>
      </w:pPr>
    </w:p>
    <w:p w14:paraId="39E777E8" w14:textId="0A4FCF2B" w:rsidR="00716DA5" w:rsidRDefault="00716DA5" w:rsidP="00716DA5">
      <w:pPr>
        <w:pStyle w:val="ListParagraph"/>
        <w:ind w:left="756" w:hanging="330"/>
        <w:jc w:val="both"/>
        <w:rPr>
          <w:rFonts w:ascii="Arial" w:hAnsi="Arial" w:cs="Arial"/>
          <w:sz w:val="24"/>
          <w:szCs w:val="24"/>
        </w:rPr>
      </w:pPr>
      <w:r w:rsidRPr="00716DA5">
        <w:rPr>
          <w:rFonts w:ascii="Arial" w:hAnsi="Arial" w:cs="Arial"/>
          <w:sz w:val="24"/>
          <w:szCs w:val="24"/>
        </w:rPr>
        <w:t>5.4.3</w:t>
      </w:r>
      <w:r w:rsidRPr="00716DA5">
        <w:rPr>
          <w:rFonts w:ascii="Arial" w:hAnsi="Arial" w:cs="Arial"/>
          <w:sz w:val="24"/>
          <w:szCs w:val="24"/>
        </w:rPr>
        <w:tab/>
        <w:t>Amount and application for the relocation assistance</w:t>
      </w:r>
      <w:bookmarkEnd w:id="5"/>
    </w:p>
    <w:p w14:paraId="32CB51CE" w14:textId="77777777" w:rsidR="007243BC" w:rsidRDefault="007243BC" w:rsidP="00716DA5">
      <w:pPr>
        <w:pStyle w:val="ListParagraph"/>
        <w:ind w:left="756" w:hanging="330"/>
        <w:jc w:val="both"/>
        <w:rPr>
          <w:rFonts w:ascii="Arial" w:hAnsi="Arial" w:cs="Arial"/>
          <w:sz w:val="24"/>
          <w:szCs w:val="24"/>
        </w:rPr>
      </w:pPr>
    </w:p>
    <w:p w14:paraId="0F6E76E4" w14:textId="632952E6" w:rsidR="007243BC" w:rsidRDefault="007243BC" w:rsidP="00B13B09">
      <w:pPr>
        <w:pStyle w:val="ListParagraph"/>
        <w:ind w:left="426"/>
        <w:jc w:val="both"/>
        <w:rPr>
          <w:rFonts w:ascii="Arial" w:hAnsi="Arial" w:cs="Arial"/>
          <w:sz w:val="24"/>
          <w:szCs w:val="24"/>
        </w:rPr>
      </w:pPr>
      <w:bookmarkStart w:id="6" w:name="_Hlk96345895"/>
      <w:r w:rsidRPr="007243BC">
        <w:rPr>
          <w:rFonts w:ascii="Arial" w:hAnsi="Arial" w:cs="Arial"/>
          <w:sz w:val="24"/>
          <w:szCs w:val="24"/>
        </w:rPr>
        <w:t xml:space="preserve">The grants are not means tested and can fund </w:t>
      </w:r>
      <w:r>
        <w:rPr>
          <w:rFonts w:ascii="Arial" w:hAnsi="Arial" w:cs="Arial"/>
          <w:sz w:val="24"/>
          <w:szCs w:val="24"/>
        </w:rPr>
        <w:t>works</w:t>
      </w:r>
      <w:r w:rsidRPr="007243BC">
        <w:rPr>
          <w:rFonts w:ascii="Arial" w:hAnsi="Arial" w:cs="Arial"/>
          <w:sz w:val="24"/>
          <w:szCs w:val="24"/>
        </w:rPr>
        <w:t xml:space="preserve"> up to the cost of £</w:t>
      </w:r>
      <w:r>
        <w:rPr>
          <w:rFonts w:ascii="Arial" w:hAnsi="Arial" w:cs="Arial"/>
          <w:sz w:val="24"/>
          <w:szCs w:val="24"/>
        </w:rPr>
        <w:t>2</w:t>
      </w:r>
      <w:r w:rsidRPr="007243BC">
        <w:rPr>
          <w:rFonts w:ascii="Arial" w:hAnsi="Arial" w:cs="Arial"/>
          <w:sz w:val="24"/>
          <w:szCs w:val="24"/>
        </w:rPr>
        <w:t>000.</w:t>
      </w:r>
      <w:bookmarkEnd w:id="6"/>
      <w:r>
        <w:rPr>
          <w:rFonts w:ascii="Arial" w:hAnsi="Arial" w:cs="Arial"/>
          <w:sz w:val="24"/>
          <w:szCs w:val="24"/>
        </w:rPr>
        <w:t xml:space="preserve">  The funding will be available where there is no other relevant health or social care funding obtainable, and following a referral from an Occupational Therapist, </w:t>
      </w:r>
      <w:r w:rsidR="00F5414E">
        <w:rPr>
          <w:rFonts w:ascii="Arial" w:hAnsi="Arial" w:cs="Arial"/>
          <w:sz w:val="24"/>
          <w:szCs w:val="24"/>
        </w:rPr>
        <w:t>Clinical Health Practitioner from the Integrated Neighbourhood Team or other health care professional.  The grant does not cover packages of care or resettlement funded by the NHS or Social Care.</w:t>
      </w:r>
    </w:p>
    <w:p w14:paraId="435E38FE" w14:textId="10BD3048" w:rsidR="004B3E7E" w:rsidRDefault="004B3E7E" w:rsidP="00B13B09">
      <w:pPr>
        <w:pStyle w:val="ListParagraph"/>
        <w:ind w:left="426"/>
        <w:jc w:val="both"/>
        <w:rPr>
          <w:rFonts w:ascii="Arial" w:hAnsi="Arial" w:cs="Arial"/>
          <w:sz w:val="24"/>
          <w:szCs w:val="24"/>
        </w:rPr>
      </w:pPr>
    </w:p>
    <w:p w14:paraId="44F202FD" w14:textId="007202DB" w:rsidR="004B3E7E" w:rsidRDefault="004B3E7E" w:rsidP="00B13B09">
      <w:pPr>
        <w:pStyle w:val="ListParagraph"/>
        <w:ind w:left="426"/>
        <w:jc w:val="both"/>
        <w:rPr>
          <w:rFonts w:ascii="Arial" w:hAnsi="Arial" w:cs="Arial"/>
          <w:sz w:val="24"/>
          <w:szCs w:val="24"/>
        </w:rPr>
      </w:pPr>
      <w:r>
        <w:rPr>
          <w:rFonts w:ascii="Arial" w:hAnsi="Arial" w:cs="Arial"/>
          <w:sz w:val="24"/>
          <w:szCs w:val="24"/>
        </w:rPr>
        <w:t>An application for assistance will be in writing and include either a tenant or owner certificate.</w:t>
      </w:r>
    </w:p>
    <w:p w14:paraId="2368240A" w14:textId="77777777" w:rsidR="00716DA5" w:rsidRPr="00716DA5" w:rsidRDefault="00716DA5" w:rsidP="00716DA5">
      <w:pPr>
        <w:pStyle w:val="ListParagraph"/>
        <w:ind w:left="756" w:hanging="330"/>
        <w:jc w:val="both"/>
        <w:rPr>
          <w:rFonts w:ascii="Arial" w:hAnsi="Arial" w:cs="Arial"/>
          <w:sz w:val="24"/>
          <w:szCs w:val="24"/>
        </w:rPr>
      </w:pPr>
    </w:p>
    <w:p w14:paraId="77083C33" w14:textId="2626D0E7" w:rsidR="00040C4B" w:rsidRDefault="00040C4B" w:rsidP="00040C4B">
      <w:pPr>
        <w:pStyle w:val="ListParagraph"/>
        <w:numPr>
          <w:ilvl w:val="1"/>
          <w:numId w:val="2"/>
        </w:numPr>
        <w:jc w:val="both"/>
        <w:rPr>
          <w:rFonts w:ascii="Arial" w:hAnsi="Arial" w:cs="Arial"/>
          <w:b/>
          <w:bCs/>
          <w:sz w:val="24"/>
          <w:szCs w:val="24"/>
        </w:rPr>
      </w:pPr>
      <w:r w:rsidRPr="00040C4B">
        <w:rPr>
          <w:rFonts w:ascii="Arial" w:hAnsi="Arial" w:cs="Arial"/>
          <w:b/>
          <w:bCs/>
          <w:sz w:val="24"/>
          <w:szCs w:val="24"/>
        </w:rPr>
        <w:t>The Home Displacement Grant</w:t>
      </w:r>
    </w:p>
    <w:p w14:paraId="3A29049C" w14:textId="77777777" w:rsidR="004B3E7E" w:rsidRDefault="004B3E7E" w:rsidP="004B3E7E">
      <w:pPr>
        <w:pStyle w:val="ListParagraph"/>
        <w:ind w:left="756"/>
        <w:jc w:val="both"/>
        <w:rPr>
          <w:rFonts w:ascii="Arial" w:hAnsi="Arial" w:cs="Arial"/>
          <w:b/>
          <w:bCs/>
          <w:sz w:val="24"/>
          <w:szCs w:val="24"/>
        </w:rPr>
      </w:pPr>
    </w:p>
    <w:p w14:paraId="0A0E6028" w14:textId="0BB3D225" w:rsidR="00716DA5" w:rsidRDefault="00716DA5" w:rsidP="00411E9C">
      <w:pPr>
        <w:pStyle w:val="ListParagraph"/>
        <w:numPr>
          <w:ilvl w:val="2"/>
          <w:numId w:val="2"/>
        </w:numPr>
        <w:jc w:val="both"/>
        <w:rPr>
          <w:rFonts w:ascii="Arial" w:hAnsi="Arial" w:cs="Arial"/>
          <w:sz w:val="24"/>
          <w:szCs w:val="24"/>
        </w:rPr>
      </w:pPr>
      <w:r w:rsidRPr="00716DA5">
        <w:rPr>
          <w:rFonts w:ascii="Arial" w:hAnsi="Arial" w:cs="Arial"/>
          <w:sz w:val="24"/>
          <w:szCs w:val="24"/>
        </w:rPr>
        <w:t>Purpose</w:t>
      </w:r>
    </w:p>
    <w:p w14:paraId="700BB1E0" w14:textId="3408C327" w:rsidR="00411E9C" w:rsidRPr="00411E9C" w:rsidRDefault="00411E9C" w:rsidP="00411E9C">
      <w:pPr>
        <w:ind w:left="360"/>
        <w:jc w:val="both"/>
        <w:rPr>
          <w:rFonts w:ascii="Arial" w:hAnsi="Arial" w:cs="Arial"/>
          <w:sz w:val="24"/>
          <w:szCs w:val="24"/>
        </w:rPr>
      </w:pPr>
      <w:r>
        <w:rPr>
          <w:rFonts w:ascii="Arial" w:hAnsi="Arial" w:cs="Arial"/>
          <w:sz w:val="24"/>
          <w:szCs w:val="24"/>
        </w:rPr>
        <w:t xml:space="preserve">In extreme and </w:t>
      </w:r>
      <w:r w:rsidR="00E34046">
        <w:rPr>
          <w:rFonts w:ascii="Arial" w:hAnsi="Arial" w:cs="Arial"/>
          <w:sz w:val="24"/>
          <w:szCs w:val="24"/>
        </w:rPr>
        <w:t>rare circumstances residents and in some cases their household may have to move to temporary accommodation while major adaptation work through a disabled facilities grants is undertaken.  This grant is to support the residents to move temporarily, it is not to cover the social care costs of residents staying in residential care temporarily.</w:t>
      </w:r>
    </w:p>
    <w:p w14:paraId="24C5FE94" w14:textId="57FCE230" w:rsidR="00716DA5" w:rsidRDefault="00716DA5" w:rsidP="00E34046">
      <w:pPr>
        <w:pStyle w:val="ListParagraph"/>
        <w:numPr>
          <w:ilvl w:val="2"/>
          <w:numId w:val="2"/>
        </w:numPr>
        <w:jc w:val="both"/>
        <w:rPr>
          <w:rFonts w:ascii="Arial" w:hAnsi="Arial" w:cs="Arial"/>
          <w:sz w:val="24"/>
          <w:szCs w:val="24"/>
        </w:rPr>
      </w:pPr>
      <w:r w:rsidRPr="00716DA5">
        <w:rPr>
          <w:rFonts w:ascii="Arial" w:hAnsi="Arial" w:cs="Arial"/>
          <w:sz w:val="24"/>
          <w:szCs w:val="24"/>
        </w:rPr>
        <w:t>Eligibility Criteria</w:t>
      </w:r>
    </w:p>
    <w:p w14:paraId="796CA4D8" w14:textId="30E439B7" w:rsidR="00E34046" w:rsidRDefault="00E34046" w:rsidP="004B3E7E">
      <w:pPr>
        <w:ind w:left="360"/>
        <w:jc w:val="both"/>
        <w:rPr>
          <w:rFonts w:ascii="Arial" w:hAnsi="Arial" w:cs="Arial"/>
          <w:sz w:val="24"/>
          <w:szCs w:val="24"/>
        </w:rPr>
      </w:pPr>
      <w:r>
        <w:rPr>
          <w:rFonts w:ascii="Arial" w:hAnsi="Arial" w:cs="Arial"/>
          <w:sz w:val="24"/>
          <w:szCs w:val="24"/>
        </w:rPr>
        <w:t>A disabled facilities grant has been approved for major adaptations work, it has been agreed in writing by the Council that temporary accommodation is required during the grant work being undertaken and residential care is not a suitable form of temporary accommodation for that resident.</w:t>
      </w:r>
    </w:p>
    <w:p w14:paraId="566E8DD8" w14:textId="23C9243C" w:rsidR="00716DA5" w:rsidRDefault="00716DA5" w:rsidP="00E34046">
      <w:pPr>
        <w:pStyle w:val="ListParagraph"/>
        <w:numPr>
          <w:ilvl w:val="2"/>
          <w:numId w:val="2"/>
        </w:numPr>
        <w:jc w:val="both"/>
        <w:rPr>
          <w:rFonts w:ascii="Arial" w:hAnsi="Arial" w:cs="Arial"/>
          <w:sz w:val="24"/>
          <w:szCs w:val="24"/>
        </w:rPr>
      </w:pPr>
      <w:r w:rsidRPr="00716DA5">
        <w:rPr>
          <w:rFonts w:ascii="Arial" w:hAnsi="Arial" w:cs="Arial"/>
          <w:sz w:val="24"/>
          <w:szCs w:val="24"/>
        </w:rPr>
        <w:t>Amount and application for the relocation assistance</w:t>
      </w:r>
    </w:p>
    <w:p w14:paraId="07ECD58D" w14:textId="7FD374C7" w:rsidR="00E34046" w:rsidRPr="00E34046" w:rsidRDefault="00E34046" w:rsidP="00E34046">
      <w:pPr>
        <w:ind w:left="360"/>
        <w:jc w:val="both"/>
        <w:rPr>
          <w:rFonts w:ascii="Arial" w:hAnsi="Arial" w:cs="Arial"/>
          <w:sz w:val="24"/>
          <w:szCs w:val="24"/>
        </w:rPr>
      </w:pPr>
      <w:r w:rsidRPr="00E34046">
        <w:rPr>
          <w:rFonts w:ascii="Arial" w:hAnsi="Arial" w:cs="Arial"/>
          <w:sz w:val="24"/>
          <w:szCs w:val="24"/>
        </w:rPr>
        <w:t xml:space="preserve">The grants are not means tested and can fund </w:t>
      </w:r>
      <w:r>
        <w:rPr>
          <w:rFonts w:ascii="Arial" w:hAnsi="Arial" w:cs="Arial"/>
          <w:sz w:val="24"/>
          <w:szCs w:val="24"/>
        </w:rPr>
        <w:t>alternative accommodation up to £4,500 or £55 per night of</w:t>
      </w:r>
      <w:r w:rsidR="00B5639B">
        <w:rPr>
          <w:rFonts w:ascii="Arial" w:hAnsi="Arial" w:cs="Arial"/>
          <w:sz w:val="24"/>
          <w:szCs w:val="24"/>
        </w:rPr>
        <w:t xml:space="preserve"> temporary accommodation, which ever amount is the lowest.  While the Council will support the </w:t>
      </w:r>
      <w:proofErr w:type="gramStart"/>
      <w:r w:rsidR="00B5639B">
        <w:rPr>
          <w:rFonts w:ascii="Arial" w:hAnsi="Arial" w:cs="Arial"/>
          <w:sz w:val="24"/>
          <w:szCs w:val="24"/>
        </w:rPr>
        <w:t>resident</w:t>
      </w:r>
      <w:proofErr w:type="gramEnd"/>
      <w:r w:rsidR="00B5639B">
        <w:rPr>
          <w:rFonts w:ascii="Arial" w:hAnsi="Arial" w:cs="Arial"/>
          <w:sz w:val="24"/>
          <w:szCs w:val="24"/>
        </w:rPr>
        <w:t xml:space="preserve"> they are responsible for finding suitable alternative accommodation and providing evidence such as an invoice of the cost.  The Council will not pay more than the actual cost of the temporary accommodation.</w:t>
      </w:r>
    </w:p>
    <w:p w14:paraId="4AC3F72F" w14:textId="77777777" w:rsidR="004B3E7E" w:rsidRPr="00E34046" w:rsidRDefault="004B3E7E" w:rsidP="004B3E7E">
      <w:pPr>
        <w:ind w:firstLine="360"/>
        <w:jc w:val="both"/>
        <w:rPr>
          <w:rFonts w:ascii="Arial" w:hAnsi="Arial" w:cs="Arial"/>
          <w:sz w:val="24"/>
          <w:szCs w:val="24"/>
        </w:rPr>
      </w:pPr>
      <w:r>
        <w:rPr>
          <w:rFonts w:ascii="Arial" w:hAnsi="Arial" w:cs="Arial"/>
          <w:sz w:val="24"/>
          <w:szCs w:val="24"/>
        </w:rPr>
        <w:t>An application will be made in writing.</w:t>
      </w:r>
    </w:p>
    <w:p w14:paraId="37130E4B" w14:textId="77777777" w:rsidR="00716DA5" w:rsidRPr="00716DA5" w:rsidRDefault="00716DA5" w:rsidP="00716DA5">
      <w:pPr>
        <w:pStyle w:val="ListParagraph"/>
        <w:ind w:left="756" w:hanging="330"/>
        <w:jc w:val="both"/>
        <w:rPr>
          <w:rFonts w:ascii="Arial" w:hAnsi="Arial" w:cs="Arial"/>
          <w:sz w:val="24"/>
          <w:szCs w:val="24"/>
        </w:rPr>
      </w:pPr>
    </w:p>
    <w:p w14:paraId="4111DC29" w14:textId="71182271" w:rsidR="00040C4B" w:rsidRDefault="00040C4B" w:rsidP="00040C4B">
      <w:pPr>
        <w:pStyle w:val="ListParagraph"/>
        <w:numPr>
          <w:ilvl w:val="1"/>
          <w:numId w:val="2"/>
        </w:numPr>
        <w:jc w:val="both"/>
        <w:rPr>
          <w:rFonts w:ascii="Arial" w:hAnsi="Arial" w:cs="Arial"/>
          <w:b/>
          <w:bCs/>
          <w:sz w:val="24"/>
          <w:szCs w:val="24"/>
        </w:rPr>
      </w:pPr>
      <w:r w:rsidRPr="00040C4B">
        <w:rPr>
          <w:rFonts w:ascii="Arial" w:hAnsi="Arial" w:cs="Arial"/>
          <w:b/>
          <w:bCs/>
          <w:sz w:val="24"/>
          <w:szCs w:val="24"/>
        </w:rPr>
        <w:t>Minor Adaptations</w:t>
      </w:r>
    </w:p>
    <w:p w14:paraId="65D0E968" w14:textId="21A25CBC" w:rsidR="00EA1065" w:rsidRPr="004B3E7E" w:rsidRDefault="00716DA5" w:rsidP="004B3E7E">
      <w:pPr>
        <w:ind w:firstLine="360"/>
        <w:jc w:val="both"/>
        <w:rPr>
          <w:rFonts w:ascii="Arial" w:hAnsi="Arial" w:cs="Arial"/>
          <w:sz w:val="24"/>
          <w:szCs w:val="24"/>
        </w:rPr>
      </w:pPr>
      <w:r w:rsidRPr="055DC4F2">
        <w:rPr>
          <w:rFonts w:ascii="Arial" w:hAnsi="Arial" w:cs="Arial"/>
          <w:sz w:val="24"/>
          <w:szCs w:val="24"/>
        </w:rPr>
        <w:t>5.6.1</w:t>
      </w:r>
      <w:r w:rsidR="004B3E7E" w:rsidRPr="055DC4F2">
        <w:rPr>
          <w:rFonts w:ascii="Arial" w:hAnsi="Arial" w:cs="Arial"/>
          <w:sz w:val="24"/>
          <w:szCs w:val="24"/>
        </w:rPr>
        <w:t xml:space="preserve"> </w:t>
      </w:r>
      <w:r w:rsidRPr="055DC4F2">
        <w:rPr>
          <w:rFonts w:ascii="Arial" w:hAnsi="Arial" w:cs="Arial"/>
          <w:sz w:val="24"/>
          <w:szCs w:val="24"/>
        </w:rPr>
        <w:t>Purpose</w:t>
      </w:r>
    </w:p>
    <w:p w14:paraId="45EE4907" w14:textId="13672285" w:rsidR="00716DA5" w:rsidRPr="00716DA5" w:rsidRDefault="00E0557F" w:rsidP="004B3E7E">
      <w:pPr>
        <w:pStyle w:val="ListParagraph"/>
        <w:ind w:left="426"/>
        <w:jc w:val="both"/>
        <w:rPr>
          <w:rFonts w:ascii="Arial" w:hAnsi="Arial" w:cs="Arial"/>
          <w:sz w:val="24"/>
          <w:szCs w:val="24"/>
        </w:rPr>
      </w:pPr>
      <w:r>
        <w:rPr>
          <w:rFonts w:ascii="Arial" w:hAnsi="Arial" w:cs="Arial"/>
          <w:sz w:val="24"/>
          <w:szCs w:val="24"/>
        </w:rPr>
        <w:t>If an adaptation is expected to cost below £1</w:t>
      </w:r>
      <w:r w:rsidR="00B133A9">
        <w:rPr>
          <w:rFonts w:ascii="Arial" w:hAnsi="Arial" w:cs="Arial"/>
          <w:sz w:val="24"/>
          <w:szCs w:val="24"/>
        </w:rPr>
        <w:t>,</w:t>
      </w:r>
      <w:r>
        <w:rPr>
          <w:rFonts w:ascii="Arial" w:hAnsi="Arial" w:cs="Arial"/>
          <w:sz w:val="24"/>
          <w:szCs w:val="24"/>
        </w:rPr>
        <w:t>000</w:t>
      </w:r>
      <w:r w:rsidR="00B133A9">
        <w:rPr>
          <w:rFonts w:ascii="Arial" w:hAnsi="Arial" w:cs="Arial"/>
          <w:sz w:val="24"/>
          <w:szCs w:val="24"/>
        </w:rPr>
        <w:t xml:space="preserve"> then it will </w:t>
      </w:r>
      <w:proofErr w:type="gramStart"/>
      <w:r w:rsidR="00B133A9">
        <w:rPr>
          <w:rFonts w:ascii="Arial" w:hAnsi="Arial" w:cs="Arial"/>
          <w:sz w:val="24"/>
          <w:szCs w:val="24"/>
        </w:rPr>
        <w:t>be considered to be</w:t>
      </w:r>
      <w:proofErr w:type="gramEnd"/>
      <w:r w:rsidR="00A90C11">
        <w:rPr>
          <w:rFonts w:ascii="Arial" w:hAnsi="Arial" w:cs="Arial"/>
          <w:sz w:val="24"/>
          <w:szCs w:val="24"/>
        </w:rPr>
        <w:t xml:space="preserve"> </w:t>
      </w:r>
      <w:r w:rsidR="00B133A9">
        <w:rPr>
          <w:rFonts w:ascii="Arial" w:hAnsi="Arial" w:cs="Arial"/>
          <w:sz w:val="24"/>
          <w:szCs w:val="24"/>
        </w:rPr>
        <w:t>a</w:t>
      </w:r>
      <w:r w:rsidR="004B3E7E">
        <w:rPr>
          <w:rFonts w:ascii="Arial" w:hAnsi="Arial" w:cs="Arial"/>
          <w:sz w:val="24"/>
          <w:szCs w:val="24"/>
        </w:rPr>
        <w:t xml:space="preserve"> </w:t>
      </w:r>
      <w:r w:rsidR="00B133A9">
        <w:rPr>
          <w:rFonts w:ascii="Arial" w:hAnsi="Arial" w:cs="Arial"/>
          <w:sz w:val="24"/>
          <w:szCs w:val="24"/>
        </w:rPr>
        <w:t>minor adaptation and Lancashire County Council will arrange for those works to be completed without the need for a referral to the Council.</w:t>
      </w:r>
    </w:p>
    <w:p w14:paraId="3F52D007" w14:textId="77777777" w:rsidR="00716DA5" w:rsidRDefault="00716DA5" w:rsidP="00716DA5">
      <w:pPr>
        <w:pStyle w:val="ListParagraph"/>
        <w:ind w:left="756"/>
        <w:jc w:val="both"/>
        <w:rPr>
          <w:rFonts w:ascii="Arial" w:hAnsi="Arial" w:cs="Arial"/>
          <w:b/>
          <w:bCs/>
          <w:sz w:val="24"/>
          <w:szCs w:val="24"/>
        </w:rPr>
      </w:pPr>
    </w:p>
    <w:p w14:paraId="3581C099" w14:textId="657E602D" w:rsidR="00040C4B" w:rsidRDefault="00040C4B" w:rsidP="00040C4B">
      <w:pPr>
        <w:pStyle w:val="ListParagraph"/>
        <w:numPr>
          <w:ilvl w:val="1"/>
          <w:numId w:val="2"/>
        </w:numPr>
        <w:jc w:val="both"/>
        <w:rPr>
          <w:rFonts w:ascii="Arial" w:hAnsi="Arial" w:cs="Arial"/>
          <w:b/>
          <w:bCs/>
          <w:sz w:val="24"/>
          <w:szCs w:val="24"/>
        </w:rPr>
      </w:pPr>
      <w:r w:rsidRPr="00040C4B">
        <w:rPr>
          <w:rFonts w:ascii="Arial" w:hAnsi="Arial" w:cs="Arial"/>
          <w:b/>
          <w:bCs/>
          <w:sz w:val="24"/>
          <w:szCs w:val="24"/>
        </w:rPr>
        <w:t>Dwelling Dementia Grants</w:t>
      </w:r>
    </w:p>
    <w:p w14:paraId="3C3C9050" w14:textId="77777777" w:rsidR="0075111D" w:rsidRDefault="0075111D" w:rsidP="0075111D">
      <w:pPr>
        <w:pStyle w:val="ListParagraph"/>
        <w:ind w:left="756"/>
        <w:jc w:val="both"/>
        <w:rPr>
          <w:rFonts w:ascii="Arial" w:hAnsi="Arial" w:cs="Arial"/>
          <w:b/>
          <w:bCs/>
          <w:sz w:val="24"/>
          <w:szCs w:val="24"/>
        </w:rPr>
      </w:pPr>
    </w:p>
    <w:p w14:paraId="293A1F89" w14:textId="2DAB8A10" w:rsidR="00716DA5" w:rsidRDefault="00716DA5" w:rsidP="004B3E7E">
      <w:pPr>
        <w:pStyle w:val="ListParagraph"/>
        <w:spacing w:line="360" w:lineRule="auto"/>
        <w:ind w:left="426"/>
        <w:jc w:val="both"/>
        <w:rPr>
          <w:rFonts w:ascii="Arial" w:hAnsi="Arial" w:cs="Arial"/>
          <w:sz w:val="24"/>
          <w:szCs w:val="24"/>
        </w:rPr>
      </w:pPr>
      <w:r w:rsidRPr="055DC4F2">
        <w:rPr>
          <w:rFonts w:ascii="Arial" w:hAnsi="Arial" w:cs="Arial"/>
          <w:sz w:val="24"/>
          <w:szCs w:val="24"/>
        </w:rPr>
        <w:t>5.7.1</w:t>
      </w:r>
      <w:r>
        <w:tab/>
      </w:r>
      <w:r w:rsidRPr="055DC4F2">
        <w:rPr>
          <w:rFonts w:ascii="Arial" w:hAnsi="Arial" w:cs="Arial"/>
          <w:sz w:val="24"/>
          <w:szCs w:val="24"/>
        </w:rPr>
        <w:t>Purpose</w:t>
      </w:r>
    </w:p>
    <w:p w14:paraId="081289B7" w14:textId="482CB6EF" w:rsidR="0075111D" w:rsidRDefault="0075111D" w:rsidP="00716DA5">
      <w:pPr>
        <w:pStyle w:val="ListParagraph"/>
        <w:ind w:left="426"/>
        <w:jc w:val="both"/>
        <w:rPr>
          <w:rFonts w:ascii="Arial" w:hAnsi="Arial" w:cs="Arial"/>
          <w:sz w:val="24"/>
          <w:szCs w:val="24"/>
        </w:rPr>
      </w:pPr>
      <w:r w:rsidRPr="0075111D">
        <w:rPr>
          <w:rFonts w:ascii="Arial" w:hAnsi="Arial" w:cs="Arial"/>
          <w:sz w:val="24"/>
          <w:szCs w:val="24"/>
        </w:rPr>
        <w:t>Home improvement dementia grants are available for people with dementia or memory loss to help fund a range of adaptations to their home or to provide equipment which may help people to live well at home. This could include buying bespoke products or the use of colour and contrast to aid orientation in the home.</w:t>
      </w:r>
    </w:p>
    <w:p w14:paraId="7672D686" w14:textId="77777777" w:rsidR="0075111D" w:rsidRPr="00716DA5" w:rsidRDefault="0075111D" w:rsidP="00716DA5">
      <w:pPr>
        <w:pStyle w:val="ListParagraph"/>
        <w:ind w:left="426"/>
        <w:jc w:val="both"/>
        <w:rPr>
          <w:rFonts w:ascii="Arial" w:hAnsi="Arial" w:cs="Arial"/>
          <w:sz w:val="24"/>
          <w:szCs w:val="24"/>
        </w:rPr>
      </w:pPr>
    </w:p>
    <w:p w14:paraId="35D88DFB" w14:textId="007B26C2" w:rsidR="00716DA5" w:rsidRDefault="00716DA5" w:rsidP="00A90C11">
      <w:pPr>
        <w:pStyle w:val="ListParagraph"/>
        <w:spacing w:line="360" w:lineRule="auto"/>
        <w:ind w:left="426"/>
        <w:jc w:val="both"/>
        <w:rPr>
          <w:rFonts w:ascii="Arial" w:hAnsi="Arial" w:cs="Arial"/>
          <w:sz w:val="24"/>
          <w:szCs w:val="24"/>
        </w:rPr>
      </w:pPr>
      <w:r w:rsidRPr="055DC4F2">
        <w:rPr>
          <w:rFonts w:ascii="Arial" w:hAnsi="Arial" w:cs="Arial"/>
          <w:sz w:val="24"/>
          <w:szCs w:val="24"/>
        </w:rPr>
        <w:t>5.7.2</w:t>
      </w:r>
      <w:r>
        <w:tab/>
      </w:r>
      <w:r w:rsidRPr="055DC4F2">
        <w:rPr>
          <w:rFonts w:ascii="Arial" w:hAnsi="Arial" w:cs="Arial"/>
          <w:sz w:val="24"/>
          <w:szCs w:val="24"/>
        </w:rPr>
        <w:t>Eligibility Criteria</w:t>
      </w:r>
    </w:p>
    <w:p w14:paraId="4DD22233" w14:textId="04712FD2" w:rsidR="0075111D" w:rsidRDefault="0075111D" w:rsidP="0075111D">
      <w:pPr>
        <w:pStyle w:val="ListParagraph"/>
        <w:ind w:left="426"/>
        <w:jc w:val="both"/>
        <w:rPr>
          <w:rFonts w:ascii="Arial" w:hAnsi="Arial" w:cs="Arial"/>
          <w:sz w:val="24"/>
          <w:szCs w:val="24"/>
        </w:rPr>
      </w:pPr>
      <w:bookmarkStart w:id="7" w:name="_Hlk96453091"/>
      <w:r w:rsidRPr="0075111D">
        <w:rPr>
          <w:rFonts w:ascii="Arial" w:hAnsi="Arial" w:cs="Arial"/>
          <w:sz w:val="24"/>
          <w:szCs w:val="24"/>
        </w:rPr>
        <w:t>Residents of Burnley living in their own home either in the private rented sector, social rented sector or owner occupiers</w:t>
      </w:r>
      <w:r>
        <w:rPr>
          <w:rFonts w:ascii="Arial" w:hAnsi="Arial" w:cs="Arial"/>
          <w:sz w:val="24"/>
          <w:szCs w:val="24"/>
        </w:rPr>
        <w:t xml:space="preserve"> and who h</w:t>
      </w:r>
      <w:r w:rsidRPr="0075111D">
        <w:rPr>
          <w:rFonts w:ascii="Arial" w:hAnsi="Arial" w:cs="Arial"/>
          <w:sz w:val="24"/>
          <w:szCs w:val="24"/>
        </w:rPr>
        <w:t>ave received a clinical diagnosis of dementia or who are experiencing memory loss.</w:t>
      </w:r>
      <w:r>
        <w:rPr>
          <w:rFonts w:ascii="Arial" w:hAnsi="Arial" w:cs="Arial"/>
          <w:sz w:val="24"/>
          <w:szCs w:val="24"/>
        </w:rPr>
        <w:t xml:space="preserve">  Eligible works are not restricted to but can include:</w:t>
      </w:r>
    </w:p>
    <w:bookmarkEnd w:id="7"/>
    <w:p w14:paraId="2D57E281" w14:textId="1F994602" w:rsidR="0075111D" w:rsidRDefault="0075111D" w:rsidP="0075111D">
      <w:pPr>
        <w:pStyle w:val="ListParagraph"/>
        <w:ind w:left="426"/>
        <w:jc w:val="both"/>
        <w:rPr>
          <w:rFonts w:ascii="Arial" w:hAnsi="Arial" w:cs="Arial"/>
          <w:sz w:val="24"/>
          <w:szCs w:val="24"/>
        </w:rPr>
      </w:pPr>
    </w:p>
    <w:p w14:paraId="70F987B0"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High lumens light bulbs</w:t>
      </w:r>
    </w:p>
    <w:p w14:paraId="2FD75A0F"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Coloured sticky covers for light switch plates</w:t>
      </w:r>
    </w:p>
    <w:p w14:paraId="73A6B34F"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Coloured strips to indicate edges of stairs</w:t>
      </w:r>
    </w:p>
    <w:p w14:paraId="5D39D0F0"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Key locators</w:t>
      </w:r>
    </w:p>
    <w:p w14:paraId="0E116F1E"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Memo Minder</w:t>
      </w:r>
    </w:p>
    <w:p w14:paraId="4DE082E7"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Coloured key fobs</w:t>
      </w:r>
    </w:p>
    <w:p w14:paraId="390AA9D1"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Key safe</w:t>
      </w:r>
    </w:p>
    <w:p w14:paraId="69217EDB"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Signage</w:t>
      </w:r>
    </w:p>
    <w:p w14:paraId="450C7FC9"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Notice board/white board</w:t>
      </w:r>
    </w:p>
    <w:p w14:paraId="0B8F0EE6"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Big button telephone</w:t>
      </w:r>
    </w:p>
    <w:p w14:paraId="0A3B4EF8"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Dementia Clock</w:t>
      </w:r>
    </w:p>
    <w:p w14:paraId="20514987"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xml:space="preserve">• </w:t>
      </w:r>
      <w:proofErr w:type="spellStart"/>
      <w:r w:rsidRPr="0075111D">
        <w:rPr>
          <w:rFonts w:ascii="Arial" w:hAnsi="Arial" w:cs="Arial"/>
          <w:sz w:val="24"/>
          <w:szCs w:val="24"/>
        </w:rPr>
        <w:t>Magiplug</w:t>
      </w:r>
      <w:proofErr w:type="spellEnd"/>
      <w:r w:rsidRPr="0075111D">
        <w:rPr>
          <w:rFonts w:ascii="Arial" w:hAnsi="Arial" w:cs="Arial"/>
          <w:sz w:val="24"/>
          <w:szCs w:val="24"/>
        </w:rPr>
        <w:t xml:space="preserve"> (for all sinks),</w:t>
      </w:r>
    </w:p>
    <w:p w14:paraId="697E73D1"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Large or small locks for cupboard doors</w:t>
      </w:r>
    </w:p>
    <w:p w14:paraId="332E0679"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Additional shelving</w:t>
      </w:r>
    </w:p>
    <w:p w14:paraId="07BB18DE"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Touch bedside light</w:t>
      </w:r>
    </w:p>
    <w:p w14:paraId="2FB5A603"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Day/night clock</w:t>
      </w:r>
    </w:p>
    <w:p w14:paraId="66AE7EC1"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Bathroom slip mat</w:t>
      </w:r>
    </w:p>
    <w:p w14:paraId="4F419EC2"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Coloured toilet seat</w:t>
      </w:r>
    </w:p>
    <w:p w14:paraId="237460DB"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Coloured towel rail</w:t>
      </w:r>
    </w:p>
    <w:p w14:paraId="42B46602"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Grab/handrails</w:t>
      </w:r>
    </w:p>
    <w:p w14:paraId="1DBA3A43" w14:textId="77777777"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Wet rooms/bathroom adaptations</w:t>
      </w:r>
    </w:p>
    <w:p w14:paraId="561F77B8" w14:textId="77777777" w:rsidR="0075111D" w:rsidRPr="00716DA5" w:rsidRDefault="0075111D" w:rsidP="0075111D">
      <w:pPr>
        <w:pStyle w:val="ListParagraph"/>
        <w:ind w:left="426"/>
        <w:jc w:val="both"/>
        <w:rPr>
          <w:rFonts w:ascii="Arial" w:hAnsi="Arial" w:cs="Arial"/>
          <w:sz w:val="24"/>
          <w:szCs w:val="24"/>
        </w:rPr>
      </w:pPr>
    </w:p>
    <w:p w14:paraId="765880C5" w14:textId="77C50CDC" w:rsidR="00716DA5" w:rsidRDefault="00716DA5" w:rsidP="004B3E7E">
      <w:pPr>
        <w:pStyle w:val="ListParagraph"/>
        <w:spacing w:line="360" w:lineRule="auto"/>
        <w:ind w:left="426"/>
        <w:jc w:val="both"/>
        <w:rPr>
          <w:rFonts w:ascii="Arial" w:hAnsi="Arial" w:cs="Arial"/>
          <w:sz w:val="24"/>
          <w:szCs w:val="24"/>
        </w:rPr>
      </w:pPr>
      <w:r w:rsidRPr="256A268E">
        <w:rPr>
          <w:rFonts w:ascii="Arial" w:hAnsi="Arial" w:cs="Arial"/>
          <w:sz w:val="24"/>
          <w:szCs w:val="24"/>
        </w:rPr>
        <w:t>5.7.3</w:t>
      </w:r>
      <w:r>
        <w:tab/>
      </w:r>
      <w:r w:rsidRPr="256A268E">
        <w:rPr>
          <w:rFonts w:ascii="Arial" w:hAnsi="Arial" w:cs="Arial"/>
          <w:sz w:val="24"/>
          <w:szCs w:val="24"/>
        </w:rPr>
        <w:t>Amount and application for the relocation assistance</w:t>
      </w:r>
    </w:p>
    <w:p w14:paraId="31A1A2D3" w14:textId="2773B8C2" w:rsidR="0075111D" w:rsidRPr="0075111D" w:rsidRDefault="0075111D" w:rsidP="0075111D">
      <w:pPr>
        <w:pStyle w:val="ListParagraph"/>
        <w:ind w:left="426"/>
        <w:jc w:val="both"/>
        <w:rPr>
          <w:rFonts w:ascii="Arial" w:hAnsi="Arial" w:cs="Arial"/>
          <w:sz w:val="24"/>
          <w:szCs w:val="24"/>
        </w:rPr>
      </w:pPr>
      <w:bookmarkStart w:id="8" w:name="_Hlk96344625"/>
      <w:r>
        <w:rPr>
          <w:rFonts w:ascii="Arial" w:hAnsi="Arial" w:cs="Arial"/>
          <w:sz w:val="24"/>
          <w:szCs w:val="24"/>
        </w:rPr>
        <w:lastRenderedPageBreak/>
        <w:t>T</w:t>
      </w:r>
      <w:r w:rsidRPr="0075111D">
        <w:rPr>
          <w:rFonts w:ascii="Arial" w:hAnsi="Arial" w:cs="Arial"/>
          <w:sz w:val="24"/>
          <w:szCs w:val="24"/>
        </w:rPr>
        <w:t>he grants are not means tested and can fund aids/equipment up to the cost of £1000.</w:t>
      </w:r>
      <w:bookmarkEnd w:id="8"/>
      <w:r w:rsidRPr="0075111D">
        <w:rPr>
          <w:rFonts w:ascii="Arial" w:hAnsi="Arial" w:cs="Arial"/>
          <w:sz w:val="24"/>
          <w:szCs w:val="24"/>
        </w:rPr>
        <w:t xml:space="preserve"> The grants will take the form of adaptations and equipment to the home rather than a monetary award.</w:t>
      </w:r>
    </w:p>
    <w:p w14:paraId="166B8B5C" w14:textId="77777777" w:rsidR="0075111D" w:rsidRDefault="0075111D" w:rsidP="0075111D">
      <w:pPr>
        <w:pStyle w:val="ListParagraph"/>
        <w:ind w:left="426"/>
        <w:jc w:val="both"/>
        <w:rPr>
          <w:rFonts w:ascii="Arial" w:hAnsi="Arial" w:cs="Arial"/>
          <w:sz w:val="24"/>
          <w:szCs w:val="24"/>
        </w:rPr>
      </w:pPr>
    </w:p>
    <w:p w14:paraId="3E741F20" w14:textId="019281F6" w:rsidR="0075111D" w:rsidRPr="0075111D" w:rsidRDefault="0075111D" w:rsidP="0075111D">
      <w:pPr>
        <w:pStyle w:val="ListParagraph"/>
        <w:ind w:left="426"/>
        <w:jc w:val="both"/>
        <w:rPr>
          <w:rFonts w:ascii="Arial" w:hAnsi="Arial" w:cs="Arial"/>
          <w:sz w:val="24"/>
          <w:szCs w:val="24"/>
        </w:rPr>
      </w:pPr>
      <w:r w:rsidRPr="0075111D">
        <w:rPr>
          <w:rFonts w:ascii="Arial" w:hAnsi="Arial" w:cs="Arial"/>
          <w:sz w:val="24"/>
          <w:szCs w:val="24"/>
        </w:rPr>
        <w:t xml:space="preserve">Referrals can be made </w:t>
      </w:r>
      <w:r w:rsidR="004B3E7E">
        <w:rPr>
          <w:rFonts w:ascii="Arial" w:hAnsi="Arial" w:cs="Arial"/>
          <w:sz w:val="24"/>
          <w:szCs w:val="24"/>
        </w:rPr>
        <w:t xml:space="preserve">in writing </w:t>
      </w:r>
      <w:r w:rsidRPr="0075111D">
        <w:rPr>
          <w:rFonts w:ascii="Arial" w:hAnsi="Arial" w:cs="Arial"/>
          <w:sz w:val="24"/>
          <w:szCs w:val="24"/>
        </w:rPr>
        <w:t xml:space="preserve">from a range of agencies including Age Concern, GPs, early intervention dementia service, integrated neighbourhood team, </w:t>
      </w:r>
      <w:proofErr w:type="gramStart"/>
      <w:r w:rsidRPr="0075111D">
        <w:rPr>
          <w:rFonts w:ascii="Arial" w:hAnsi="Arial" w:cs="Arial"/>
          <w:sz w:val="24"/>
          <w:szCs w:val="24"/>
        </w:rPr>
        <w:t>Cross Roads</w:t>
      </w:r>
      <w:proofErr w:type="gramEnd"/>
      <w:r w:rsidRPr="0075111D">
        <w:rPr>
          <w:rFonts w:ascii="Arial" w:hAnsi="Arial" w:cs="Arial"/>
          <w:sz w:val="24"/>
          <w:szCs w:val="24"/>
        </w:rPr>
        <w:t xml:space="preserve"> Care, social prescribing workers, occupational therapists, social services, careers link and via self-referral and through family members.</w:t>
      </w:r>
    </w:p>
    <w:p w14:paraId="271D0BE2" w14:textId="72965465" w:rsidR="0075111D" w:rsidRDefault="0075111D" w:rsidP="00716DA5">
      <w:pPr>
        <w:pStyle w:val="ListParagraph"/>
        <w:ind w:left="426"/>
        <w:jc w:val="both"/>
        <w:rPr>
          <w:rFonts w:ascii="Arial" w:hAnsi="Arial" w:cs="Arial"/>
          <w:sz w:val="24"/>
          <w:szCs w:val="24"/>
        </w:rPr>
      </w:pPr>
    </w:p>
    <w:p w14:paraId="0C30A40D" w14:textId="2318A622" w:rsidR="003A2B0F" w:rsidRDefault="003A2B0F">
      <w:pPr>
        <w:rPr>
          <w:rFonts w:ascii="Arial" w:hAnsi="Arial" w:cs="Arial"/>
          <w:sz w:val="24"/>
          <w:szCs w:val="24"/>
        </w:rPr>
      </w:pPr>
      <w:r>
        <w:rPr>
          <w:rFonts w:ascii="Arial" w:hAnsi="Arial" w:cs="Arial"/>
          <w:sz w:val="24"/>
          <w:szCs w:val="24"/>
        </w:rPr>
        <w:br w:type="page"/>
      </w:r>
    </w:p>
    <w:p w14:paraId="03AA3841" w14:textId="77777777" w:rsidR="00B42883" w:rsidRPr="00716DA5" w:rsidRDefault="00B42883" w:rsidP="00716DA5">
      <w:pPr>
        <w:pStyle w:val="ListParagraph"/>
        <w:ind w:left="426"/>
        <w:jc w:val="both"/>
        <w:rPr>
          <w:rFonts w:ascii="Arial" w:hAnsi="Arial" w:cs="Arial"/>
          <w:sz w:val="24"/>
          <w:szCs w:val="24"/>
        </w:rPr>
      </w:pPr>
    </w:p>
    <w:p w14:paraId="5C22DF96" w14:textId="4D10C859" w:rsidR="00040C4B" w:rsidRPr="00260D98" w:rsidRDefault="00E21C72" w:rsidP="00E21C72">
      <w:pPr>
        <w:pStyle w:val="ListParagraph"/>
        <w:numPr>
          <w:ilvl w:val="0"/>
          <w:numId w:val="2"/>
        </w:numPr>
        <w:jc w:val="both"/>
        <w:rPr>
          <w:rFonts w:ascii="Arial" w:hAnsi="Arial" w:cs="Arial"/>
          <w:b/>
          <w:bCs/>
          <w:sz w:val="28"/>
          <w:szCs w:val="28"/>
          <w:u w:val="single"/>
        </w:rPr>
      </w:pPr>
      <w:r w:rsidRPr="00260D98">
        <w:rPr>
          <w:rFonts w:ascii="Arial" w:hAnsi="Arial" w:cs="Arial"/>
          <w:b/>
          <w:bCs/>
          <w:sz w:val="28"/>
          <w:szCs w:val="28"/>
          <w:u w:val="single"/>
        </w:rPr>
        <w:t>Improvements to the Home</w:t>
      </w:r>
    </w:p>
    <w:p w14:paraId="17E2D028" w14:textId="77777777" w:rsidR="00154F3E" w:rsidRDefault="00154F3E" w:rsidP="00154F3E">
      <w:pPr>
        <w:pStyle w:val="ListParagraph"/>
        <w:jc w:val="both"/>
        <w:rPr>
          <w:rFonts w:ascii="Arial" w:hAnsi="Arial" w:cs="Arial"/>
          <w:b/>
          <w:bCs/>
          <w:sz w:val="24"/>
          <w:szCs w:val="24"/>
          <w:u w:val="single"/>
        </w:rPr>
      </w:pPr>
    </w:p>
    <w:p w14:paraId="666E9A9E" w14:textId="3919D26B" w:rsidR="00E21C72" w:rsidRDefault="00E21C72" w:rsidP="00E21C72">
      <w:pPr>
        <w:pStyle w:val="ListParagraph"/>
        <w:numPr>
          <w:ilvl w:val="1"/>
          <w:numId w:val="2"/>
        </w:numPr>
        <w:rPr>
          <w:rFonts w:ascii="Arial" w:hAnsi="Arial" w:cs="Arial"/>
          <w:b/>
          <w:bCs/>
          <w:sz w:val="24"/>
          <w:szCs w:val="24"/>
        </w:rPr>
      </w:pPr>
      <w:r w:rsidRPr="00E21C72">
        <w:rPr>
          <w:rFonts w:ascii="Arial" w:hAnsi="Arial" w:cs="Arial"/>
          <w:b/>
          <w:bCs/>
          <w:sz w:val="24"/>
          <w:szCs w:val="24"/>
        </w:rPr>
        <w:t>Handyperson Services</w:t>
      </w:r>
    </w:p>
    <w:p w14:paraId="2EAA2525" w14:textId="77777777" w:rsidR="00A90C11" w:rsidRDefault="00A90C11" w:rsidP="00A90C11">
      <w:pPr>
        <w:pStyle w:val="ListParagraph"/>
        <w:ind w:left="756"/>
        <w:rPr>
          <w:rFonts w:ascii="Arial" w:hAnsi="Arial" w:cs="Arial"/>
          <w:b/>
          <w:bCs/>
          <w:sz w:val="24"/>
          <w:szCs w:val="24"/>
        </w:rPr>
      </w:pPr>
    </w:p>
    <w:p w14:paraId="3CCE65CE" w14:textId="58EABA78" w:rsidR="00E21C72" w:rsidRDefault="00E21C72" w:rsidP="00E21C72">
      <w:pPr>
        <w:pStyle w:val="ListParagraph"/>
        <w:numPr>
          <w:ilvl w:val="2"/>
          <w:numId w:val="2"/>
        </w:numPr>
        <w:rPr>
          <w:rFonts w:ascii="Arial" w:hAnsi="Arial" w:cs="Arial"/>
          <w:sz w:val="24"/>
          <w:szCs w:val="24"/>
        </w:rPr>
      </w:pPr>
      <w:r w:rsidRPr="00E21C72">
        <w:rPr>
          <w:rFonts w:ascii="Arial" w:hAnsi="Arial" w:cs="Arial"/>
          <w:sz w:val="24"/>
          <w:szCs w:val="24"/>
        </w:rPr>
        <w:t>Purpose</w:t>
      </w:r>
    </w:p>
    <w:p w14:paraId="40005FF1" w14:textId="08F78845" w:rsidR="0032112B" w:rsidRDefault="0032112B" w:rsidP="0032112B">
      <w:pPr>
        <w:ind w:left="360"/>
        <w:rPr>
          <w:rFonts w:ascii="Arial" w:hAnsi="Arial" w:cs="Arial"/>
          <w:sz w:val="24"/>
          <w:szCs w:val="24"/>
        </w:rPr>
      </w:pPr>
      <w:r>
        <w:rPr>
          <w:rFonts w:ascii="Arial" w:hAnsi="Arial" w:cs="Arial"/>
          <w:sz w:val="24"/>
          <w:szCs w:val="24"/>
        </w:rPr>
        <w:t xml:space="preserve">To assist </w:t>
      </w:r>
      <w:r w:rsidRPr="0032112B">
        <w:rPr>
          <w:rFonts w:ascii="Arial" w:hAnsi="Arial" w:cs="Arial"/>
          <w:sz w:val="24"/>
          <w:szCs w:val="24"/>
        </w:rPr>
        <w:t>older, disabled and vulnerable people to live independently in their own homes for longer in greater levels of comfort and security</w:t>
      </w:r>
      <w:r>
        <w:rPr>
          <w:rFonts w:ascii="Arial" w:hAnsi="Arial" w:cs="Arial"/>
          <w:sz w:val="24"/>
          <w:szCs w:val="24"/>
        </w:rPr>
        <w:t xml:space="preserve"> by undertaking small jobs that will:</w:t>
      </w:r>
    </w:p>
    <w:p w14:paraId="23EEF3E0" w14:textId="6CD44483" w:rsidR="0032112B" w:rsidRPr="0032112B" w:rsidRDefault="0032112B" w:rsidP="0032112B">
      <w:pPr>
        <w:spacing w:after="0"/>
        <w:ind w:left="360"/>
        <w:rPr>
          <w:rFonts w:ascii="Arial" w:hAnsi="Arial" w:cs="Arial"/>
          <w:sz w:val="24"/>
          <w:szCs w:val="24"/>
        </w:rPr>
      </w:pPr>
      <w:r w:rsidRPr="0032112B">
        <w:rPr>
          <w:rFonts w:ascii="Arial" w:hAnsi="Arial" w:cs="Arial"/>
          <w:sz w:val="24"/>
          <w:szCs w:val="24"/>
        </w:rPr>
        <w:t>• Prevent</w:t>
      </w:r>
      <w:r>
        <w:rPr>
          <w:rFonts w:ascii="Arial" w:hAnsi="Arial" w:cs="Arial"/>
          <w:sz w:val="24"/>
          <w:szCs w:val="24"/>
        </w:rPr>
        <w:t xml:space="preserve"> </w:t>
      </w:r>
      <w:r w:rsidRPr="0032112B">
        <w:rPr>
          <w:rFonts w:ascii="Arial" w:hAnsi="Arial" w:cs="Arial"/>
          <w:sz w:val="24"/>
          <w:szCs w:val="24"/>
        </w:rPr>
        <w:t xml:space="preserve">falls and </w:t>
      </w:r>
      <w:proofErr w:type="gramStart"/>
      <w:r w:rsidRPr="0032112B">
        <w:rPr>
          <w:rFonts w:ascii="Arial" w:hAnsi="Arial" w:cs="Arial"/>
          <w:sz w:val="24"/>
          <w:szCs w:val="24"/>
        </w:rPr>
        <w:t>accidents;</w:t>
      </w:r>
      <w:proofErr w:type="gramEnd"/>
    </w:p>
    <w:p w14:paraId="210E9DFC" w14:textId="72DADD79" w:rsidR="0032112B" w:rsidRPr="0032112B" w:rsidRDefault="0032112B" w:rsidP="0032112B">
      <w:pPr>
        <w:spacing w:after="0"/>
        <w:ind w:left="360"/>
        <w:rPr>
          <w:rFonts w:ascii="Arial" w:hAnsi="Arial" w:cs="Arial"/>
          <w:sz w:val="24"/>
          <w:szCs w:val="24"/>
        </w:rPr>
      </w:pPr>
      <w:r w:rsidRPr="0032112B">
        <w:rPr>
          <w:rFonts w:ascii="Arial" w:hAnsi="Arial" w:cs="Arial"/>
          <w:sz w:val="24"/>
          <w:szCs w:val="24"/>
        </w:rPr>
        <w:t>• Preven</w:t>
      </w:r>
      <w:r>
        <w:rPr>
          <w:rFonts w:ascii="Arial" w:hAnsi="Arial" w:cs="Arial"/>
          <w:sz w:val="24"/>
          <w:szCs w:val="24"/>
        </w:rPr>
        <w:t xml:space="preserve">t </w:t>
      </w:r>
      <w:r w:rsidRPr="0032112B">
        <w:rPr>
          <w:rFonts w:ascii="Arial" w:hAnsi="Arial" w:cs="Arial"/>
          <w:sz w:val="24"/>
          <w:szCs w:val="24"/>
        </w:rPr>
        <w:t xml:space="preserve">delayed discharges from </w:t>
      </w:r>
      <w:proofErr w:type="gramStart"/>
      <w:r w:rsidRPr="0032112B">
        <w:rPr>
          <w:rFonts w:ascii="Arial" w:hAnsi="Arial" w:cs="Arial"/>
          <w:sz w:val="24"/>
          <w:szCs w:val="24"/>
        </w:rPr>
        <w:t>hospital;</w:t>
      </w:r>
      <w:proofErr w:type="gramEnd"/>
    </w:p>
    <w:p w14:paraId="48CF9C92" w14:textId="03BE3D81" w:rsidR="0032112B" w:rsidRPr="0032112B" w:rsidRDefault="0032112B" w:rsidP="0032112B">
      <w:pPr>
        <w:spacing w:after="0"/>
        <w:ind w:left="360"/>
        <w:rPr>
          <w:rFonts w:ascii="Arial" w:hAnsi="Arial" w:cs="Arial"/>
          <w:sz w:val="24"/>
          <w:szCs w:val="24"/>
        </w:rPr>
      </w:pPr>
      <w:r w:rsidRPr="0032112B">
        <w:rPr>
          <w:rFonts w:ascii="Arial" w:hAnsi="Arial" w:cs="Arial"/>
          <w:sz w:val="24"/>
          <w:szCs w:val="24"/>
        </w:rPr>
        <w:t>• Improve</w:t>
      </w:r>
      <w:r>
        <w:rPr>
          <w:rFonts w:ascii="Arial" w:hAnsi="Arial" w:cs="Arial"/>
          <w:sz w:val="24"/>
          <w:szCs w:val="24"/>
        </w:rPr>
        <w:t xml:space="preserve"> </w:t>
      </w:r>
      <w:r w:rsidRPr="0032112B">
        <w:rPr>
          <w:rFonts w:ascii="Arial" w:hAnsi="Arial" w:cs="Arial"/>
          <w:sz w:val="24"/>
          <w:szCs w:val="24"/>
        </w:rPr>
        <w:t xml:space="preserve">home </w:t>
      </w:r>
      <w:proofErr w:type="gramStart"/>
      <w:r w:rsidRPr="0032112B">
        <w:rPr>
          <w:rFonts w:ascii="Arial" w:hAnsi="Arial" w:cs="Arial"/>
          <w:sz w:val="24"/>
          <w:szCs w:val="24"/>
        </w:rPr>
        <w:t>security;</w:t>
      </w:r>
      <w:proofErr w:type="gramEnd"/>
    </w:p>
    <w:p w14:paraId="5FB66694" w14:textId="712D5E4A" w:rsidR="0032112B" w:rsidRPr="0032112B" w:rsidRDefault="0032112B" w:rsidP="0032112B">
      <w:pPr>
        <w:spacing w:after="0"/>
        <w:ind w:left="360"/>
        <w:rPr>
          <w:rFonts w:ascii="Arial" w:hAnsi="Arial" w:cs="Arial"/>
          <w:sz w:val="24"/>
          <w:szCs w:val="24"/>
        </w:rPr>
      </w:pPr>
      <w:r w:rsidRPr="0032112B">
        <w:rPr>
          <w:rFonts w:ascii="Arial" w:hAnsi="Arial" w:cs="Arial"/>
          <w:sz w:val="24"/>
          <w:szCs w:val="24"/>
        </w:rPr>
        <w:t>• Improve</w:t>
      </w:r>
      <w:r>
        <w:rPr>
          <w:rFonts w:ascii="Arial" w:hAnsi="Arial" w:cs="Arial"/>
          <w:sz w:val="24"/>
          <w:szCs w:val="24"/>
        </w:rPr>
        <w:t xml:space="preserve"> </w:t>
      </w:r>
      <w:r w:rsidRPr="0032112B">
        <w:rPr>
          <w:rFonts w:ascii="Arial" w:hAnsi="Arial" w:cs="Arial"/>
          <w:sz w:val="24"/>
          <w:szCs w:val="24"/>
        </w:rPr>
        <w:t xml:space="preserve">energy </w:t>
      </w:r>
      <w:proofErr w:type="gramStart"/>
      <w:r w:rsidRPr="0032112B">
        <w:rPr>
          <w:rFonts w:ascii="Arial" w:hAnsi="Arial" w:cs="Arial"/>
          <w:sz w:val="24"/>
          <w:szCs w:val="24"/>
        </w:rPr>
        <w:t>efficiency;</w:t>
      </w:r>
      <w:proofErr w:type="gramEnd"/>
    </w:p>
    <w:p w14:paraId="1B336B6D" w14:textId="5BBFF018" w:rsidR="0032112B" w:rsidRDefault="0032112B" w:rsidP="0032112B">
      <w:pPr>
        <w:spacing w:after="0"/>
        <w:ind w:left="360"/>
        <w:rPr>
          <w:rFonts w:ascii="Arial" w:hAnsi="Arial" w:cs="Arial"/>
          <w:sz w:val="24"/>
          <w:szCs w:val="24"/>
        </w:rPr>
      </w:pPr>
      <w:r w:rsidRPr="0032112B">
        <w:rPr>
          <w:rFonts w:ascii="Arial" w:hAnsi="Arial" w:cs="Arial"/>
          <w:sz w:val="24"/>
          <w:szCs w:val="24"/>
        </w:rPr>
        <w:t>• Prevent</w:t>
      </w:r>
      <w:r>
        <w:rPr>
          <w:rFonts w:ascii="Arial" w:hAnsi="Arial" w:cs="Arial"/>
          <w:sz w:val="24"/>
          <w:szCs w:val="24"/>
        </w:rPr>
        <w:t xml:space="preserve"> </w:t>
      </w:r>
      <w:r w:rsidRPr="0032112B">
        <w:rPr>
          <w:rFonts w:ascii="Arial" w:hAnsi="Arial" w:cs="Arial"/>
          <w:sz w:val="24"/>
          <w:szCs w:val="24"/>
        </w:rPr>
        <w:t>fire and detection of carbon monoxide</w:t>
      </w:r>
    </w:p>
    <w:p w14:paraId="6D6AABEC" w14:textId="4F04110B" w:rsidR="0032112B" w:rsidRDefault="0032112B" w:rsidP="0032112B">
      <w:pPr>
        <w:spacing w:after="0"/>
        <w:ind w:left="360"/>
        <w:rPr>
          <w:rFonts w:ascii="Arial" w:hAnsi="Arial" w:cs="Arial"/>
          <w:sz w:val="24"/>
          <w:szCs w:val="24"/>
        </w:rPr>
      </w:pPr>
    </w:p>
    <w:p w14:paraId="6A0EA38B" w14:textId="47F3CA28" w:rsidR="00B8777D" w:rsidRDefault="00B8777D" w:rsidP="00B8777D">
      <w:pPr>
        <w:spacing w:after="0"/>
        <w:ind w:left="360"/>
        <w:rPr>
          <w:rFonts w:ascii="Arial" w:hAnsi="Arial" w:cs="Arial"/>
          <w:sz w:val="24"/>
          <w:szCs w:val="24"/>
        </w:rPr>
      </w:pPr>
      <w:r>
        <w:rPr>
          <w:rFonts w:ascii="Arial" w:hAnsi="Arial" w:cs="Arial"/>
          <w:sz w:val="24"/>
          <w:szCs w:val="24"/>
        </w:rPr>
        <w:t xml:space="preserve">To give residents support from somebody they can trust to provide a wide range of affordable small jobs where it is difficult </w:t>
      </w:r>
      <w:r w:rsidRPr="00B8777D">
        <w:rPr>
          <w:rFonts w:ascii="Arial" w:hAnsi="Arial" w:cs="Arial"/>
          <w:sz w:val="24"/>
          <w:szCs w:val="24"/>
        </w:rPr>
        <w:t>to find “ordinary” trade</w:t>
      </w:r>
      <w:r w:rsidR="00EF270F">
        <w:rPr>
          <w:rFonts w:ascii="Arial" w:hAnsi="Arial" w:cs="Arial"/>
          <w:sz w:val="24"/>
          <w:szCs w:val="24"/>
        </w:rPr>
        <w:t>s people</w:t>
      </w:r>
      <w:r w:rsidRPr="00B8777D">
        <w:rPr>
          <w:rFonts w:ascii="Arial" w:hAnsi="Arial" w:cs="Arial"/>
          <w:sz w:val="24"/>
          <w:szCs w:val="24"/>
        </w:rPr>
        <w:t xml:space="preserve"> who would be prepared to undertake such work.</w:t>
      </w:r>
    </w:p>
    <w:p w14:paraId="07D6D29F" w14:textId="77777777" w:rsidR="00B8777D" w:rsidRPr="0032112B" w:rsidRDefault="00B8777D" w:rsidP="00B8777D">
      <w:pPr>
        <w:spacing w:after="0"/>
        <w:ind w:left="360"/>
        <w:rPr>
          <w:rFonts w:ascii="Arial" w:hAnsi="Arial" w:cs="Arial"/>
          <w:sz w:val="24"/>
          <w:szCs w:val="24"/>
        </w:rPr>
      </w:pPr>
    </w:p>
    <w:p w14:paraId="0411F948" w14:textId="73E64984" w:rsidR="00E21C72" w:rsidRDefault="00E21C72" w:rsidP="00E21C72">
      <w:pPr>
        <w:pStyle w:val="ListParagraph"/>
        <w:numPr>
          <w:ilvl w:val="2"/>
          <w:numId w:val="2"/>
        </w:numPr>
        <w:rPr>
          <w:rFonts w:ascii="Arial" w:hAnsi="Arial" w:cs="Arial"/>
          <w:sz w:val="24"/>
          <w:szCs w:val="24"/>
        </w:rPr>
      </w:pPr>
      <w:r w:rsidRPr="00E21C72">
        <w:rPr>
          <w:rFonts w:ascii="Arial" w:hAnsi="Arial" w:cs="Arial"/>
          <w:sz w:val="24"/>
          <w:szCs w:val="24"/>
        </w:rPr>
        <w:t>Eligibility Criteria</w:t>
      </w:r>
    </w:p>
    <w:p w14:paraId="409FDEBD" w14:textId="01CDCB53" w:rsidR="00B42883" w:rsidRDefault="00B42883" w:rsidP="00B42883">
      <w:pPr>
        <w:ind w:left="360"/>
        <w:rPr>
          <w:rFonts w:ascii="Arial" w:hAnsi="Arial" w:cs="Arial"/>
          <w:sz w:val="24"/>
          <w:szCs w:val="24"/>
        </w:rPr>
      </w:pPr>
      <w:bookmarkStart w:id="9" w:name="_Hlk96457213"/>
      <w:bookmarkStart w:id="10" w:name="_Hlk96456135"/>
      <w:r w:rsidRPr="00B42883">
        <w:rPr>
          <w:rFonts w:ascii="Arial" w:hAnsi="Arial" w:cs="Arial"/>
          <w:sz w:val="24"/>
          <w:szCs w:val="24"/>
        </w:rPr>
        <w:t>Residents of Burnley living in their own home either in the private rented sector, social rented sector or owner occupiers</w:t>
      </w:r>
      <w:r>
        <w:rPr>
          <w:rFonts w:ascii="Arial" w:hAnsi="Arial" w:cs="Arial"/>
          <w:sz w:val="24"/>
          <w:szCs w:val="24"/>
        </w:rPr>
        <w:t xml:space="preserve"> </w:t>
      </w:r>
      <w:bookmarkEnd w:id="9"/>
      <w:r>
        <w:rPr>
          <w:rFonts w:ascii="Arial" w:hAnsi="Arial" w:cs="Arial"/>
          <w:sz w:val="24"/>
          <w:szCs w:val="24"/>
        </w:rPr>
        <w:t>who are aged 60 or over, disabled or vulnerable.  Eligible works and services will include:</w:t>
      </w:r>
    </w:p>
    <w:bookmarkEnd w:id="10"/>
    <w:p w14:paraId="3688F398" w14:textId="77777777" w:rsidR="00B42883" w:rsidRDefault="00B42883" w:rsidP="007814E6">
      <w:pPr>
        <w:pStyle w:val="ListParagraph"/>
        <w:numPr>
          <w:ilvl w:val="0"/>
          <w:numId w:val="17"/>
        </w:numPr>
        <w:spacing w:after="0"/>
        <w:rPr>
          <w:rFonts w:ascii="Arial" w:hAnsi="Arial" w:cs="Arial"/>
          <w:sz w:val="24"/>
          <w:szCs w:val="24"/>
        </w:rPr>
      </w:pPr>
      <w:r w:rsidRPr="00B42883">
        <w:rPr>
          <w:rFonts w:ascii="Arial" w:hAnsi="Arial" w:cs="Arial"/>
          <w:sz w:val="24"/>
          <w:szCs w:val="24"/>
        </w:rPr>
        <w:t xml:space="preserve">Small building </w:t>
      </w:r>
      <w:proofErr w:type="gramStart"/>
      <w:r w:rsidRPr="00B42883">
        <w:rPr>
          <w:rFonts w:ascii="Arial" w:hAnsi="Arial" w:cs="Arial"/>
          <w:sz w:val="24"/>
          <w:szCs w:val="24"/>
        </w:rPr>
        <w:t>repairs;</w:t>
      </w:r>
      <w:proofErr w:type="gramEnd"/>
    </w:p>
    <w:p w14:paraId="11F7C774" w14:textId="77777777" w:rsidR="00B42883" w:rsidRDefault="00B42883" w:rsidP="007814E6">
      <w:pPr>
        <w:pStyle w:val="ListParagraph"/>
        <w:numPr>
          <w:ilvl w:val="0"/>
          <w:numId w:val="17"/>
        </w:numPr>
        <w:spacing w:after="0"/>
        <w:rPr>
          <w:rFonts w:ascii="Arial" w:hAnsi="Arial" w:cs="Arial"/>
          <w:sz w:val="24"/>
          <w:szCs w:val="24"/>
        </w:rPr>
      </w:pPr>
      <w:r w:rsidRPr="00B42883">
        <w:rPr>
          <w:rFonts w:ascii="Arial" w:hAnsi="Arial" w:cs="Arial"/>
          <w:sz w:val="24"/>
          <w:szCs w:val="24"/>
        </w:rPr>
        <w:t>Minor adaptations (such as installation of grab rails or temporary ramps</w:t>
      </w:r>
      <w:proofErr w:type="gramStart"/>
      <w:r w:rsidRPr="00B42883">
        <w:rPr>
          <w:rFonts w:ascii="Arial" w:hAnsi="Arial" w:cs="Arial"/>
          <w:sz w:val="24"/>
          <w:szCs w:val="24"/>
        </w:rPr>
        <w:t>);</w:t>
      </w:r>
      <w:proofErr w:type="gramEnd"/>
    </w:p>
    <w:p w14:paraId="70B974BE" w14:textId="4FFAC6F2" w:rsidR="00B42883" w:rsidRDefault="00B42883" w:rsidP="007814E6">
      <w:pPr>
        <w:pStyle w:val="ListParagraph"/>
        <w:numPr>
          <w:ilvl w:val="0"/>
          <w:numId w:val="17"/>
        </w:numPr>
        <w:spacing w:after="0"/>
        <w:rPr>
          <w:rFonts w:ascii="Arial" w:hAnsi="Arial" w:cs="Arial"/>
          <w:sz w:val="24"/>
          <w:szCs w:val="24"/>
        </w:rPr>
      </w:pPr>
      <w:r w:rsidRPr="00B42883">
        <w:rPr>
          <w:rFonts w:ascii="Arial" w:hAnsi="Arial" w:cs="Arial"/>
          <w:sz w:val="24"/>
          <w:szCs w:val="24"/>
        </w:rPr>
        <w:t>“Odd” jobs (for example, putting up curtain rails and shelves, moving furniture</w:t>
      </w:r>
      <w:r>
        <w:rPr>
          <w:rFonts w:ascii="Arial" w:hAnsi="Arial" w:cs="Arial"/>
          <w:sz w:val="24"/>
          <w:szCs w:val="24"/>
        </w:rPr>
        <w:t>, installing smoke and carbon monoxide alarms</w:t>
      </w:r>
      <w:r w:rsidR="008B3A4B">
        <w:rPr>
          <w:rFonts w:ascii="Arial" w:hAnsi="Arial" w:cs="Arial"/>
          <w:sz w:val="24"/>
          <w:szCs w:val="24"/>
        </w:rPr>
        <w:t>, changing light bulbs</w:t>
      </w:r>
      <w:proofErr w:type="gramStart"/>
      <w:r w:rsidRPr="00B42883">
        <w:rPr>
          <w:rFonts w:ascii="Arial" w:hAnsi="Arial" w:cs="Arial"/>
          <w:sz w:val="24"/>
          <w:szCs w:val="24"/>
        </w:rPr>
        <w:t>);</w:t>
      </w:r>
      <w:proofErr w:type="gramEnd"/>
    </w:p>
    <w:p w14:paraId="64E7B66F" w14:textId="77777777" w:rsidR="00B42883" w:rsidRDefault="00B42883" w:rsidP="007814E6">
      <w:pPr>
        <w:pStyle w:val="ListParagraph"/>
        <w:numPr>
          <w:ilvl w:val="0"/>
          <w:numId w:val="17"/>
        </w:numPr>
        <w:spacing w:after="0"/>
        <w:rPr>
          <w:rFonts w:ascii="Arial" w:hAnsi="Arial" w:cs="Arial"/>
          <w:sz w:val="24"/>
          <w:szCs w:val="24"/>
        </w:rPr>
      </w:pPr>
      <w:r w:rsidRPr="00B42883">
        <w:rPr>
          <w:rFonts w:ascii="Arial" w:hAnsi="Arial" w:cs="Arial"/>
          <w:sz w:val="24"/>
          <w:szCs w:val="24"/>
        </w:rPr>
        <w:t>General home safety checks with remedial action (for example safety checking or repairing/replacing appliances</w:t>
      </w:r>
      <w:proofErr w:type="gramStart"/>
      <w:r w:rsidRPr="00B42883">
        <w:rPr>
          <w:rFonts w:ascii="Arial" w:hAnsi="Arial" w:cs="Arial"/>
          <w:sz w:val="24"/>
          <w:szCs w:val="24"/>
        </w:rPr>
        <w:t>);</w:t>
      </w:r>
      <w:proofErr w:type="gramEnd"/>
    </w:p>
    <w:p w14:paraId="69B2F0E2" w14:textId="77777777" w:rsidR="00B42883" w:rsidRDefault="00B42883" w:rsidP="007814E6">
      <w:pPr>
        <w:pStyle w:val="ListParagraph"/>
        <w:numPr>
          <w:ilvl w:val="0"/>
          <w:numId w:val="17"/>
        </w:numPr>
        <w:spacing w:after="0"/>
        <w:rPr>
          <w:rFonts w:ascii="Arial" w:hAnsi="Arial" w:cs="Arial"/>
          <w:sz w:val="24"/>
          <w:szCs w:val="24"/>
        </w:rPr>
      </w:pPr>
      <w:r w:rsidRPr="00B42883">
        <w:rPr>
          <w:rFonts w:ascii="Arial" w:hAnsi="Arial" w:cs="Arial"/>
          <w:sz w:val="24"/>
          <w:szCs w:val="24"/>
        </w:rPr>
        <w:t>Falls/accident prevention checks with remedial action (for example, securing loose carpets or putting up grab rails</w:t>
      </w:r>
      <w:proofErr w:type="gramStart"/>
      <w:r w:rsidRPr="00B42883">
        <w:rPr>
          <w:rFonts w:ascii="Arial" w:hAnsi="Arial" w:cs="Arial"/>
          <w:sz w:val="24"/>
          <w:szCs w:val="24"/>
        </w:rPr>
        <w:t>);</w:t>
      </w:r>
      <w:proofErr w:type="gramEnd"/>
    </w:p>
    <w:p w14:paraId="25CBC8EC" w14:textId="77777777" w:rsidR="00B42883" w:rsidRDefault="00B42883" w:rsidP="007814E6">
      <w:pPr>
        <w:pStyle w:val="ListParagraph"/>
        <w:numPr>
          <w:ilvl w:val="0"/>
          <w:numId w:val="17"/>
        </w:numPr>
        <w:spacing w:after="0"/>
        <w:rPr>
          <w:rFonts w:ascii="Arial" w:hAnsi="Arial" w:cs="Arial"/>
          <w:sz w:val="24"/>
          <w:szCs w:val="24"/>
        </w:rPr>
      </w:pPr>
      <w:r w:rsidRPr="00B42883">
        <w:rPr>
          <w:rFonts w:ascii="Arial" w:hAnsi="Arial" w:cs="Arial"/>
          <w:sz w:val="24"/>
          <w:szCs w:val="24"/>
        </w:rPr>
        <w:t>Security checks with remedial action (for example, checking and replacing window and door locks</w:t>
      </w:r>
      <w:proofErr w:type="gramStart"/>
      <w:r w:rsidRPr="00B42883">
        <w:rPr>
          <w:rFonts w:ascii="Arial" w:hAnsi="Arial" w:cs="Arial"/>
          <w:sz w:val="24"/>
          <w:szCs w:val="24"/>
        </w:rPr>
        <w:t>);</w:t>
      </w:r>
      <w:proofErr w:type="gramEnd"/>
    </w:p>
    <w:p w14:paraId="6B028803" w14:textId="77777777" w:rsidR="00B42883" w:rsidRDefault="00B42883" w:rsidP="007814E6">
      <w:pPr>
        <w:pStyle w:val="ListParagraph"/>
        <w:numPr>
          <w:ilvl w:val="0"/>
          <w:numId w:val="17"/>
        </w:numPr>
        <w:spacing w:after="0"/>
        <w:rPr>
          <w:rFonts w:ascii="Arial" w:hAnsi="Arial" w:cs="Arial"/>
          <w:sz w:val="24"/>
          <w:szCs w:val="24"/>
        </w:rPr>
      </w:pPr>
      <w:r w:rsidRPr="00B42883">
        <w:rPr>
          <w:rFonts w:ascii="Arial" w:hAnsi="Arial" w:cs="Arial"/>
          <w:sz w:val="24"/>
          <w:szCs w:val="24"/>
        </w:rPr>
        <w:t>Energy efficiency (for example installing low energy light bulbs, draft proofing</w:t>
      </w:r>
      <w:proofErr w:type="gramStart"/>
      <w:r w:rsidRPr="00B42883">
        <w:rPr>
          <w:rFonts w:ascii="Arial" w:hAnsi="Arial" w:cs="Arial"/>
          <w:sz w:val="24"/>
          <w:szCs w:val="24"/>
        </w:rPr>
        <w:t>);</w:t>
      </w:r>
      <w:proofErr w:type="gramEnd"/>
    </w:p>
    <w:p w14:paraId="17E68F39" w14:textId="649CB617" w:rsidR="00B42883" w:rsidRPr="00B42883" w:rsidRDefault="00B42883" w:rsidP="007814E6">
      <w:pPr>
        <w:pStyle w:val="ListParagraph"/>
        <w:numPr>
          <w:ilvl w:val="0"/>
          <w:numId w:val="17"/>
        </w:numPr>
        <w:spacing w:after="0"/>
        <w:rPr>
          <w:rFonts w:ascii="Arial" w:hAnsi="Arial" w:cs="Arial"/>
          <w:sz w:val="24"/>
          <w:szCs w:val="24"/>
        </w:rPr>
      </w:pPr>
      <w:r w:rsidRPr="00B42883">
        <w:rPr>
          <w:rFonts w:ascii="Arial" w:hAnsi="Arial" w:cs="Arial"/>
          <w:sz w:val="24"/>
          <w:szCs w:val="24"/>
        </w:rPr>
        <w:t>Signposting clients to other services.</w:t>
      </w:r>
    </w:p>
    <w:p w14:paraId="1CAB375E" w14:textId="51F53ED5" w:rsidR="00B42883" w:rsidRDefault="00B42883" w:rsidP="00B42883">
      <w:pPr>
        <w:ind w:left="360"/>
        <w:rPr>
          <w:rFonts w:ascii="Arial" w:hAnsi="Arial" w:cs="Arial"/>
          <w:sz w:val="24"/>
          <w:szCs w:val="24"/>
        </w:rPr>
      </w:pPr>
    </w:p>
    <w:p w14:paraId="4878502A" w14:textId="62AF0D07" w:rsidR="00545280" w:rsidRDefault="00545280" w:rsidP="00B42883">
      <w:pPr>
        <w:ind w:left="360"/>
        <w:rPr>
          <w:rFonts w:ascii="Arial" w:hAnsi="Arial" w:cs="Arial"/>
          <w:sz w:val="24"/>
          <w:szCs w:val="24"/>
        </w:rPr>
      </w:pPr>
      <w:r>
        <w:rPr>
          <w:rFonts w:ascii="Arial" w:hAnsi="Arial" w:cs="Arial"/>
          <w:sz w:val="24"/>
          <w:szCs w:val="24"/>
        </w:rPr>
        <w:t xml:space="preserve">Jobs in private or social rented properties will only be undertaken </w:t>
      </w:r>
      <w:r w:rsidRPr="00545280">
        <w:rPr>
          <w:rFonts w:ascii="Arial" w:hAnsi="Arial" w:cs="Arial"/>
          <w:sz w:val="24"/>
          <w:szCs w:val="24"/>
        </w:rPr>
        <w:t>providing the works are not the responsibility of the landlord and the tenant has the permission of the landlord to carry out the work.</w:t>
      </w:r>
    </w:p>
    <w:p w14:paraId="375C8E53" w14:textId="623AA3FD" w:rsidR="008B3A4B" w:rsidRPr="00B42883" w:rsidRDefault="008B3A4B" w:rsidP="00B42883">
      <w:pPr>
        <w:ind w:left="360"/>
        <w:rPr>
          <w:rFonts w:ascii="Arial" w:hAnsi="Arial" w:cs="Arial"/>
          <w:sz w:val="24"/>
          <w:szCs w:val="24"/>
        </w:rPr>
      </w:pPr>
      <w:r w:rsidRPr="008B3A4B">
        <w:rPr>
          <w:rFonts w:ascii="Arial" w:hAnsi="Arial" w:cs="Arial"/>
          <w:sz w:val="24"/>
          <w:szCs w:val="24"/>
        </w:rPr>
        <w:t xml:space="preserve">Handyperson jobs will not normally take more than 2 hours to complete. It will sometimes, however, be efficient to combine numerous </w:t>
      </w:r>
      <w:r>
        <w:rPr>
          <w:rFonts w:ascii="Arial" w:hAnsi="Arial" w:cs="Arial"/>
          <w:sz w:val="24"/>
          <w:szCs w:val="24"/>
        </w:rPr>
        <w:t xml:space="preserve">smaller </w:t>
      </w:r>
      <w:r w:rsidRPr="008B3A4B">
        <w:rPr>
          <w:rFonts w:ascii="Arial" w:hAnsi="Arial" w:cs="Arial"/>
          <w:sz w:val="24"/>
          <w:szCs w:val="24"/>
        </w:rPr>
        <w:t>jobs in one visit.</w:t>
      </w:r>
    </w:p>
    <w:p w14:paraId="2903708A" w14:textId="6A52D7F0" w:rsidR="00E21C72" w:rsidRDefault="00E21C72" w:rsidP="00E21C72">
      <w:pPr>
        <w:pStyle w:val="ListParagraph"/>
        <w:numPr>
          <w:ilvl w:val="2"/>
          <w:numId w:val="2"/>
        </w:numPr>
        <w:rPr>
          <w:rFonts w:ascii="Arial" w:hAnsi="Arial" w:cs="Arial"/>
          <w:sz w:val="24"/>
          <w:szCs w:val="24"/>
        </w:rPr>
      </w:pPr>
      <w:r w:rsidRPr="00E21C72">
        <w:rPr>
          <w:rFonts w:ascii="Arial" w:hAnsi="Arial" w:cs="Arial"/>
          <w:sz w:val="24"/>
          <w:szCs w:val="24"/>
        </w:rPr>
        <w:t xml:space="preserve">Amount and Application </w:t>
      </w:r>
    </w:p>
    <w:p w14:paraId="073312C5" w14:textId="216FBED8" w:rsidR="00D735DF" w:rsidRDefault="00D735DF" w:rsidP="00D735DF">
      <w:pPr>
        <w:ind w:left="360"/>
        <w:rPr>
          <w:rFonts w:ascii="Arial" w:hAnsi="Arial" w:cs="Arial"/>
          <w:sz w:val="24"/>
          <w:szCs w:val="24"/>
        </w:rPr>
      </w:pPr>
      <w:r>
        <w:rPr>
          <w:rFonts w:ascii="Arial" w:hAnsi="Arial" w:cs="Arial"/>
          <w:sz w:val="24"/>
          <w:szCs w:val="24"/>
        </w:rPr>
        <w:lastRenderedPageBreak/>
        <w:t xml:space="preserve">This assistance is not means tested and the hourly labour rate is subsidised by the Home Improvement Agency to cost £10. </w:t>
      </w:r>
      <w:r w:rsidR="00A90C11">
        <w:rPr>
          <w:rFonts w:ascii="Arial" w:hAnsi="Arial" w:cs="Arial"/>
          <w:sz w:val="24"/>
          <w:szCs w:val="24"/>
        </w:rPr>
        <w:t>Residents</w:t>
      </w:r>
      <w:r w:rsidRPr="00D735DF">
        <w:rPr>
          <w:rFonts w:ascii="Arial" w:hAnsi="Arial" w:cs="Arial"/>
          <w:sz w:val="24"/>
          <w:szCs w:val="24"/>
        </w:rPr>
        <w:t xml:space="preserve"> are required to pay for any materials that are needed to carry out the requested work. </w:t>
      </w:r>
    </w:p>
    <w:p w14:paraId="56F91FBD" w14:textId="15211E8E" w:rsidR="00A90C11" w:rsidRPr="00D735DF" w:rsidRDefault="00A90C11" w:rsidP="00D735DF">
      <w:pPr>
        <w:ind w:left="360"/>
        <w:rPr>
          <w:rFonts w:ascii="Arial" w:hAnsi="Arial" w:cs="Arial"/>
          <w:sz w:val="24"/>
          <w:szCs w:val="24"/>
        </w:rPr>
      </w:pPr>
      <w:r>
        <w:rPr>
          <w:rFonts w:ascii="Arial" w:hAnsi="Arial" w:cs="Arial"/>
          <w:sz w:val="24"/>
          <w:szCs w:val="24"/>
        </w:rPr>
        <w:t>Enquires for the handyperson service will be made by telephone.  Proof of landlord permission for private and social tenants will be required.  The Home Improvement Agency can support tenants to obtain this.</w:t>
      </w:r>
    </w:p>
    <w:p w14:paraId="33375F89" w14:textId="654BDAF3" w:rsidR="00B13B09" w:rsidRDefault="00B13B09" w:rsidP="00B13B09">
      <w:pPr>
        <w:pStyle w:val="ListParagraph"/>
        <w:ind w:left="1080"/>
        <w:rPr>
          <w:rFonts w:ascii="Arial" w:hAnsi="Arial" w:cs="Arial"/>
          <w:sz w:val="24"/>
          <w:szCs w:val="24"/>
        </w:rPr>
      </w:pPr>
    </w:p>
    <w:p w14:paraId="2A1B8C09" w14:textId="77777777" w:rsidR="009F107E" w:rsidRPr="00E21C72" w:rsidRDefault="009F107E" w:rsidP="00B13B09">
      <w:pPr>
        <w:pStyle w:val="ListParagraph"/>
        <w:ind w:left="1080"/>
        <w:rPr>
          <w:rFonts w:ascii="Arial" w:hAnsi="Arial" w:cs="Arial"/>
          <w:sz w:val="24"/>
          <w:szCs w:val="24"/>
        </w:rPr>
      </w:pPr>
    </w:p>
    <w:p w14:paraId="631F1467" w14:textId="343CB72F" w:rsidR="00E21C72" w:rsidRDefault="00E21C72" w:rsidP="00E21C72">
      <w:pPr>
        <w:pStyle w:val="ListParagraph"/>
        <w:numPr>
          <w:ilvl w:val="1"/>
          <w:numId w:val="2"/>
        </w:numPr>
        <w:rPr>
          <w:rFonts w:ascii="Arial" w:hAnsi="Arial" w:cs="Arial"/>
          <w:b/>
          <w:bCs/>
          <w:sz w:val="24"/>
          <w:szCs w:val="24"/>
        </w:rPr>
      </w:pPr>
      <w:r w:rsidRPr="00E21C72">
        <w:rPr>
          <w:rFonts w:ascii="Arial" w:hAnsi="Arial" w:cs="Arial"/>
          <w:b/>
          <w:bCs/>
          <w:sz w:val="24"/>
          <w:szCs w:val="24"/>
        </w:rPr>
        <w:t>Emergency Works Grants</w:t>
      </w:r>
    </w:p>
    <w:p w14:paraId="184C47F0" w14:textId="77777777" w:rsidR="003A2B0F" w:rsidRDefault="003A2B0F" w:rsidP="003A2B0F">
      <w:pPr>
        <w:pStyle w:val="ListParagraph"/>
        <w:ind w:left="756"/>
        <w:rPr>
          <w:rFonts w:ascii="Arial" w:hAnsi="Arial" w:cs="Arial"/>
          <w:b/>
          <w:bCs/>
          <w:sz w:val="24"/>
          <w:szCs w:val="24"/>
        </w:rPr>
      </w:pPr>
    </w:p>
    <w:p w14:paraId="3FD1F0AD" w14:textId="33F1C8E0" w:rsidR="00E21C72" w:rsidRDefault="00E21C72" w:rsidP="00E21C72">
      <w:pPr>
        <w:pStyle w:val="ListParagraph"/>
        <w:numPr>
          <w:ilvl w:val="2"/>
          <w:numId w:val="2"/>
        </w:numPr>
        <w:rPr>
          <w:rFonts w:ascii="Arial" w:hAnsi="Arial" w:cs="Arial"/>
          <w:sz w:val="24"/>
          <w:szCs w:val="24"/>
        </w:rPr>
      </w:pPr>
      <w:r w:rsidRPr="00E4365C">
        <w:rPr>
          <w:rFonts w:ascii="Arial" w:hAnsi="Arial" w:cs="Arial"/>
          <w:sz w:val="24"/>
          <w:szCs w:val="24"/>
        </w:rPr>
        <w:t>Purpose</w:t>
      </w:r>
    </w:p>
    <w:p w14:paraId="5DB4117D" w14:textId="063CE874" w:rsidR="00B62B6C" w:rsidRPr="00B62B6C" w:rsidRDefault="00B62B6C" w:rsidP="00106D53">
      <w:pPr>
        <w:ind w:left="360"/>
        <w:rPr>
          <w:rFonts w:ascii="Arial" w:hAnsi="Arial" w:cs="Arial"/>
          <w:sz w:val="24"/>
          <w:szCs w:val="24"/>
        </w:rPr>
      </w:pPr>
      <w:r w:rsidRPr="00B62B6C">
        <w:rPr>
          <w:rFonts w:ascii="Arial" w:hAnsi="Arial" w:cs="Arial"/>
          <w:sz w:val="24"/>
          <w:szCs w:val="24"/>
        </w:rPr>
        <w:t>The grant is available</w:t>
      </w:r>
      <w:r>
        <w:rPr>
          <w:rFonts w:ascii="Arial" w:hAnsi="Arial" w:cs="Arial"/>
          <w:sz w:val="24"/>
          <w:szCs w:val="24"/>
        </w:rPr>
        <w:t xml:space="preserve"> to remedy urgent disrepair where there is a </w:t>
      </w:r>
      <w:r w:rsidR="00106D53">
        <w:rPr>
          <w:rFonts w:ascii="Arial" w:hAnsi="Arial" w:cs="Arial"/>
          <w:sz w:val="24"/>
          <w:szCs w:val="24"/>
        </w:rPr>
        <w:t>danger</w:t>
      </w:r>
      <w:r>
        <w:rPr>
          <w:rFonts w:ascii="Arial" w:hAnsi="Arial" w:cs="Arial"/>
          <w:sz w:val="24"/>
          <w:szCs w:val="24"/>
        </w:rPr>
        <w:t xml:space="preserve"> to the </w:t>
      </w:r>
      <w:proofErr w:type="gramStart"/>
      <w:r>
        <w:rPr>
          <w:rFonts w:ascii="Arial" w:hAnsi="Arial" w:cs="Arial"/>
          <w:sz w:val="24"/>
          <w:szCs w:val="24"/>
        </w:rPr>
        <w:t>occupants</w:t>
      </w:r>
      <w:proofErr w:type="gramEnd"/>
      <w:r>
        <w:rPr>
          <w:rFonts w:ascii="Arial" w:hAnsi="Arial" w:cs="Arial"/>
          <w:sz w:val="24"/>
          <w:szCs w:val="24"/>
        </w:rPr>
        <w:t xml:space="preserve"> health, safety or welfare. T</w:t>
      </w:r>
      <w:r w:rsidRPr="00B62B6C">
        <w:rPr>
          <w:rFonts w:ascii="Arial" w:hAnsi="Arial" w:cs="Arial"/>
          <w:sz w:val="24"/>
          <w:szCs w:val="24"/>
        </w:rPr>
        <w:t>he grant is available where works of repair have been identified as being Category 1 hazards</w:t>
      </w:r>
      <w:r w:rsidR="00106D53">
        <w:rPr>
          <w:rFonts w:ascii="Arial" w:hAnsi="Arial" w:cs="Arial"/>
          <w:sz w:val="24"/>
          <w:szCs w:val="24"/>
        </w:rPr>
        <w:t xml:space="preserve"> (A to C)</w:t>
      </w:r>
      <w:r w:rsidRPr="00B62B6C">
        <w:rPr>
          <w:rFonts w:ascii="Arial" w:hAnsi="Arial" w:cs="Arial"/>
          <w:sz w:val="24"/>
          <w:szCs w:val="24"/>
        </w:rPr>
        <w:t xml:space="preserve"> </w:t>
      </w:r>
      <w:r>
        <w:rPr>
          <w:rFonts w:ascii="Arial" w:hAnsi="Arial" w:cs="Arial"/>
          <w:sz w:val="24"/>
          <w:szCs w:val="24"/>
        </w:rPr>
        <w:t xml:space="preserve">or high Category 2 hazards (D to </w:t>
      </w:r>
      <w:r w:rsidR="00106D53">
        <w:rPr>
          <w:rFonts w:ascii="Arial" w:hAnsi="Arial" w:cs="Arial"/>
          <w:sz w:val="24"/>
          <w:szCs w:val="24"/>
        </w:rPr>
        <w:t xml:space="preserve">F) </w:t>
      </w:r>
      <w:r w:rsidRPr="00B62B6C">
        <w:rPr>
          <w:rFonts w:ascii="Arial" w:hAnsi="Arial" w:cs="Arial"/>
          <w:sz w:val="24"/>
          <w:szCs w:val="24"/>
        </w:rPr>
        <w:t xml:space="preserve">under the Housing Health and Safety Rating System that pose </w:t>
      </w:r>
      <w:r w:rsidR="00106D53">
        <w:rPr>
          <w:rFonts w:ascii="Arial" w:hAnsi="Arial" w:cs="Arial"/>
          <w:sz w:val="24"/>
          <w:szCs w:val="24"/>
        </w:rPr>
        <w:t>a risk to the</w:t>
      </w:r>
      <w:r w:rsidRPr="00B62B6C">
        <w:rPr>
          <w:rFonts w:ascii="Arial" w:hAnsi="Arial" w:cs="Arial"/>
          <w:sz w:val="24"/>
          <w:szCs w:val="24"/>
        </w:rPr>
        <w:t xml:space="preserve"> occupants of a property.</w:t>
      </w:r>
      <w:r w:rsidR="00106D53">
        <w:rPr>
          <w:rFonts w:ascii="Arial" w:hAnsi="Arial" w:cs="Arial"/>
          <w:sz w:val="24"/>
          <w:szCs w:val="24"/>
        </w:rPr>
        <w:t xml:space="preserve">  </w:t>
      </w:r>
      <w:r w:rsidRPr="00B62B6C">
        <w:rPr>
          <w:rFonts w:ascii="Arial" w:hAnsi="Arial" w:cs="Arial"/>
          <w:sz w:val="24"/>
          <w:szCs w:val="24"/>
        </w:rPr>
        <w:t xml:space="preserve">The grant is not for larger scale home improvements but </w:t>
      </w:r>
      <w:r w:rsidR="00106D53">
        <w:rPr>
          <w:rFonts w:ascii="Arial" w:hAnsi="Arial" w:cs="Arial"/>
          <w:sz w:val="24"/>
          <w:szCs w:val="24"/>
        </w:rPr>
        <w:t>to help remove significant hazards to help the resident to stay in their own home.</w:t>
      </w:r>
    </w:p>
    <w:p w14:paraId="6228C110" w14:textId="192193B5" w:rsidR="00E21C72" w:rsidRDefault="00E21C72" w:rsidP="00E21C72">
      <w:pPr>
        <w:pStyle w:val="ListParagraph"/>
        <w:numPr>
          <w:ilvl w:val="2"/>
          <w:numId w:val="2"/>
        </w:numPr>
        <w:rPr>
          <w:rFonts w:ascii="Arial" w:hAnsi="Arial" w:cs="Arial"/>
          <w:sz w:val="24"/>
          <w:szCs w:val="24"/>
        </w:rPr>
      </w:pPr>
      <w:r w:rsidRPr="00E4365C">
        <w:rPr>
          <w:rFonts w:ascii="Arial" w:hAnsi="Arial" w:cs="Arial"/>
          <w:sz w:val="24"/>
          <w:szCs w:val="24"/>
        </w:rPr>
        <w:t>Eligibility Criteria</w:t>
      </w:r>
    </w:p>
    <w:p w14:paraId="06D399C4" w14:textId="59BB04F1" w:rsidR="005145FD" w:rsidRPr="00767D4D" w:rsidRDefault="005145FD" w:rsidP="00767D4D">
      <w:pPr>
        <w:ind w:left="360"/>
      </w:pPr>
      <w:r w:rsidRPr="005145FD">
        <w:rPr>
          <w:rFonts w:ascii="Arial" w:hAnsi="Arial" w:cs="Arial"/>
          <w:sz w:val="24"/>
          <w:szCs w:val="24"/>
        </w:rPr>
        <w:t xml:space="preserve">To qualify a person must be an owner-occupier (including a Park </w:t>
      </w:r>
      <w:proofErr w:type="gramStart"/>
      <w:r w:rsidRPr="005145FD">
        <w:rPr>
          <w:rFonts w:ascii="Arial" w:hAnsi="Arial" w:cs="Arial"/>
          <w:sz w:val="24"/>
          <w:szCs w:val="24"/>
        </w:rPr>
        <w:t>Home owner</w:t>
      </w:r>
      <w:proofErr w:type="gramEnd"/>
      <w:r w:rsidRPr="005145FD">
        <w:rPr>
          <w:rFonts w:ascii="Arial" w:hAnsi="Arial" w:cs="Arial"/>
          <w:sz w:val="24"/>
          <w:szCs w:val="24"/>
        </w:rPr>
        <w:t xml:space="preserve">) in receipt of income related benefits and aged 60 </w:t>
      </w:r>
      <w:r w:rsidR="00A90C11">
        <w:rPr>
          <w:rFonts w:ascii="Arial" w:hAnsi="Arial" w:cs="Arial"/>
          <w:sz w:val="24"/>
          <w:szCs w:val="24"/>
        </w:rPr>
        <w:t xml:space="preserve">or </w:t>
      </w:r>
      <w:r w:rsidRPr="005145FD">
        <w:rPr>
          <w:rFonts w:ascii="Arial" w:hAnsi="Arial" w:cs="Arial"/>
          <w:sz w:val="24"/>
          <w:szCs w:val="24"/>
        </w:rPr>
        <w:t xml:space="preserve">over or must be a disabled person in receipt of income related benefits.  </w:t>
      </w:r>
      <w:r w:rsidR="00767D4D" w:rsidRPr="00767D4D">
        <w:rPr>
          <w:rFonts w:ascii="Arial" w:hAnsi="Arial" w:cs="Arial"/>
          <w:sz w:val="24"/>
          <w:szCs w:val="24"/>
        </w:rPr>
        <w:t>The resident needs to have lived in the property for a minimum two years before they would be eligible for the grant.</w:t>
      </w:r>
    </w:p>
    <w:p w14:paraId="7EBEACFF" w14:textId="6D90720A" w:rsidR="005145FD" w:rsidRPr="005145FD" w:rsidRDefault="005145FD" w:rsidP="005145FD">
      <w:pPr>
        <w:ind w:left="360"/>
        <w:rPr>
          <w:rFonts w:ascii="Arial" w:hAnsi="Arial" w:cs="Arial"/>
          <w:sz w:val="24"/>
          <w:szCs w:val="24"/>
        </w:rPr>
      </w:pPr>
      <w:r w:rsidRPr="005145FD">
        <w:rPr>
          <w:rFonts w:ascii="Arial" w:hAnsi="Arial" w:cs="Arial"/>
          <w:sz w:val="24"/>
          <w:szCs w:val="24"/>
        </w:rPr>
        <w:t xml:space="preserve">For the </w:t>
      </w:r>
      <w:r>
        <w:rPr>
          <w:rFonts w:ascii="Arial" w:hAnsi="Arial" w:cs="Arial"/>
          <w:sz w:val="24"/>
          <w:szCs w:val="24"/>
        </w:rPr>
        <w:t>C</w:t>
      </w:r>
      <w:r w:rsidRPr="005145FD">
        <w:rPr>
          <w:rFonts w:ascii="Arial" w:hAnsi="Arial" w:cs="Arial"/>
          <w:sz w:val="24"/>
          <w:szCs w:val="24"/>
        </w:rPr>
        <w:t xml:space="preserve">ouncil to consider applications for Emergency Work Grant </w:t>
      </w:r>
      <w:r>
        <w:rPr>
          <w:rFonts w:ascii="Arial" w:hAnsi="Arial" w:cs="Arial"/>
          <w:sz w:val="24"/>
          <w:szCs w:val="24"/>
        </w:rPr>
        <w:t>the applicant</w:t>
      </w:r>
      <w:r w:rsidRPr="005145FD">
        <w:rPr>
          <w:rFonts w:ascii="Arial" w:hAnsi="Arial" w:cs="Arial"/>
          <w:sz w:val="24"/>
          <w:szCs w:val="24"/>
        </w:rPr>
        <w:t xml:space="preserve"> must occupy the property as their only residence or care for </w:t>
      </w:r>
      <w:proofErr w:type="gramStart"/>
      <w:r w:rsidRPr="005145FD">
        <w:rPr>
          <w:rFonts w:ascii="Arial" w:hAnsi="Arial" w:cs="Arial"/>
          <w:sz w:val="24"/>
          <w:szCs w:val="24"/>
        </w:rPr>
        <w:t>an elderly</w:t>
      </w:r>
      <w:proofErr w:type="gramEnd"/>
      <w:r w:rsidRPr="005145FD">
        <w:rPr>
          <w:rFonts w:ascii="Arial" w:hAnsi="Arial" w:cs="Arial"/>
          <w:sz w:val="24"/>
          <w:szCs w:val="24"/>
        </w:rPr>
        <w:t xml:space="preserve">, disabled or infirm person. </w:t>
      </w:r>
    </w:p>
    <w:p w14:paraId="73FFA6B3" w14:textId="77777777" w:rsidR="005145FD" w:rsidRPr="005145FD" w:rsidRDefault="005145FD" w:rsidP="005145FD">
      <w:pPr>
        <w:ind w:left="360"/>
        <w:rPr>
          <w:rFonts w:ascii="Arial" w:hAnsi="Arial" w:cs="Arial"/>
          <w:sz w:val="24"/>
          <w:szCs w:val="24"/>
        </w:rPr>
      </w:pPr>
      <w:r w:rsidRPr="005145FD">
        <w:rPr>
          <w:rFonts w:ascii="Arial" w:hAnsi="Arial" w:cs="Arial"/>
          <w:sz w:val="24"/>
          <w:szCs w:val="24"/>
        </w:rPr>
        <w:t xml:space="preserve">In most cases, private tenants will not be eligible as usually the landlord would be expected to carry out such works as part of their repairing obligations for the property. Housing Association tenants are not eligible as there are systems in place to report and deal with emergency repairs. </w:t>
      </w:r>
    </w:p>
    <w:p w14:paraId="31AB08CE" w14:textId="77777777" w:rsidR="005145FD" w:rsidRPr="005145FD" w:rsidRDefault="005145FD" w:rsidP="005145FD">
      <w:pPr>
        <w:ind w:left="360"/>
        <w:rPr>
          <w:rFonts w:ascii="Arial" w:hAnsi="Arial" w:cs="Arial"/>
          <w:sz w:val="24"/>
          <w:szCs w:val="24"/>
        </w:rPr>
      </w:pPr>
      <w:r w:rsidRPr="005145FD">
        <w:rPr>
          <w:rFonts w:ascii="Arial" w:hAnsi="Arial" w:cs="Arial"/>
          <w:sz w:val="24"/>
          <w:szCs w:val="24"/>
        </w:rPr>
        <w:t>All applicants will be asked whether they have an emergency response service contained within an insurance policy. If so, they should approach their insurance company in the first instance.</w:t>
      </w:r>
    </w:p>
    <w:p w14:paraId="31173AB7" w14:textId="7F09C21B" w:rsidR="005145FD" w:rsidRPr="005145FD" w:rsidRDefault="005145FD" w:rsidP="005145FD">
      <w:pPr>
        <w:ind w:left="360"/>
        <w:rPr>
          <w:rFonts w:ascii="Arial" w:hAnsi="Arial" w:cs="Arial"/>
          <w:iCs/>
          <w:sz w:val="24"/>
          <w:szCs w:val="24"/>
        </w:rPr>
      </w:pPr>
      <w:r w:rsidRPr="005145FD">
        <w:rPr>
          <w:rFonts w:ascii="Arial" w:hAnsi="Arial" w:cs="Arial"/>
          <w:iCs/>
          <w:sz w:val="24"/>
          <w:szCs w:val="24"/>
        </w:rPr>
        <w:t xml:space="preserve">Eligible </w:t>
      </w:r>
      <w:r>
        <w:rPr>
          <w:rFonts w:ascii="Arial" w:hAnsi="Arial" w:cs="Arial"/>
          <w:iCs/>
          <w:sz w:val="24"/>
          <w:szCs w:val="24"/>
        </w:rPr>
        <w:t>w</w:t>
      </w:r>
      <w:r w:rsidRPr="005145FD">
        <w:rPr>
          <w:rFonts w:ascii="Arial" w:hAnsi="Arial" w:cs="Arial"/>
          <w:iCs/>
          <w:sz w:val="24"/>
          <w:szCs w:val="24"/>
        </w:rPr>
        <w:t>orks</w:t>
      </w:r>
      <w:r>
        <w:rPr>
          <w:rFonts w:ascii="Arial" w:hAnsi="Arial" w:cs="Arial"/>
          <w:iCs/>
          <w:sz w:val="24"/>
          <w:szCs w:val="24"/>
        </w:rPr>
        <w:t xml:space="preserve"> include but are not restricted to:</w:t>
      </w:r>
    </w:p>
    <w:p w14:paraId="6334418A" w14:textId="79C7BD28" w:rsidR="005145FD" w:rsidRPr="00A90C11" w:rsidRDefault="005145FD" w:rsidP="00340853">
      <w:pPr>
        <w:pStyle w:val="ListParagraph"/>
        <w:numPr>
          <w:ilvl w:val="0"/>
          <w:numId w:val="24"/>
        </w:numPr>
        <w:rPr>
          <w:rFonts w:ascii="Arial" w:hAnsi="Arial" w:cs="Arial"/>
          <w:sz w:val="24"/>
          <w:szCs w:val="24"/>
        </w:rPr>
      </w:pPr>
      <w:r w:rsidRPr="00A90C11">
        <w:rPr>
          <w:rFonts w:ascii="Arial" w:hAnsi="Arial" w:cs="Arial"/>
          <w:sz w:val="24"/>
          <w:szCs w:val="24"/>
        </w:rPr>
        <w:t>Essential repairs to electrical wiring where this has been assessed as dangerous</w:t>
      </w:r>
    </w:p>
    <w:p w14:paraId="7EB09479" w14:textId="50650996" w:rsidR="005145FD" w:rsidRPr="00A90C11" w:rsidRDefault="005145FD" w:rsidP="00340853">
      <w:pPr>
        <w:pStyle w:val="ListParagraph"/>
        <w:numPr>
          <w:ilvl w:val="0"/>
          <w:numId w:val="24"/>
        </w:numPr>
        <w:rPr>
          <w:rFonts w:ascii="Arial" w:hAnsi="Arial" w:cs="Arial"/>
          <w:sz w:val="24"/>
          <w:szCs w:val="24"/>
        </w:rPr>
      </w:pPr>
      <w:r w:rsidRPr="00A90C11">
        <w:rPr>
          <w:rFonts w:ascii="Arial" w:hAnsi="Arial" w:cs="Arial"/>
          <w:sz w:val="24"/>
          <w:szCs w:val="24"/>
        </w:rPr>
        <w:t>Dry and wet rot</w:t>
      </w:r>
    </w:p>
    <w:p w14:paraId="4F2D93A3" w14:textId="63CB28C4" w:rsidR="005145FD" w:rsidRPr="00A90C11" w:rsidRDefault="005145FD" w:rsidP="00340853">
      <w:pPr>
        <w:pStyle w:val="ListParagraph"/>
        <w:numPr>
          <w:ilvl w:val="0"/>
          <w:numId w:val="24"/>
        </w:numPr>
        <w:rPr>
          <w:rFonts w:ascii="Arial" w:hAnsi="Arial" w:cs="Arial"/>
          <w:sz w:val="24"/>
          <w:szCs w:val="24"/>
        </w:rPr>
      </w:pPr>
      <w:r w:rsidRPr="00A90C11">
        <w:rPr>
          <w:rFonts w:ascii="Arial" w:hAnsi="Arial" w:cs="Arial"/>
          <w:sz w:val="24"/>
          <w:szCs w:val="24"/>
        </w:rPr>
        <w:t>Extensive raining in, damp and mould growth</w:t>
      </w:r>
    </w:p>
    <w:p w14:paraId="66C33AC6" w14:textId="7AF07F8D" w:rsidR="005145FD" w:rsidRPr="00A90C11" w:rsidRDefault="005145FD" w:rsidP="00340853">
      <w:pPr>
        <w:pStyle w:val="ListParagraph"/>
        <w:numPr>
          <w:ilvl w:val="0"/>
          <w:numId w:val="24"/>
        </w:numPr>
        <w:rPr>
          <w:rFonts w:ascii="Arial" w:hAnsi="Arial" w:cs="Arial"/>
          <w:sz w:val="24"/>
          <w:szCs w:val="24"/>
        </w:rPr>
      </w:pPr>
      <w:r w:rsidRPr="00A90C11">
        <w:rPr>
          <w:rFonts w:ascii="Arial" w:hAnsi="Arial" w:cs="Arial"/>
          <w:sz w:val="24"/>
          <w:szCs w:val="24"/>
        </w:rPr>
        <w:t xml:space="preserve">Essential repairs to heating or hot water systems </w:t>
      </w:r>
    </w:p>
    <w:p w14:paraId="382C453F" w14:textId="655670D2" w:rsidR="005145FD" w:rsidRDefault="005145FD" w:rsidP="00340853">
      <w:pPr>
        <w:pStyle w:val="ListParagraph"/>
        <w:numPr>
          <w:ilvl w:val="0"/>
          <w:numId w:val="24"/>
        </w:numPr>
        <w:rPr>
          <w:rFonts w:ascii="Arial" w:hAnsi="Arial" w:cs="Arial"/>
          <w:sz w:val="24"/>
          <w:szCs w:val="24"/>
        </w:rPr>
      </w:pPr>
      <w:r w:rsidRPr="00A90C11">
        <w:rPr>
          <w:rFonts w:ascii="Arial" w:hAnsi="Arial" w:cs="Arial"/>
          <w:sz w:val="24"/>
          <w:szCs w:val="24"/>
        </w:rPr>
        <w:t>Rotted windows and or doors that are causing excess cold</w:t>
      </w:r>
    </w:p>
    <w:p w14:paraId="403306A0" w14:textId="77777777" w:rsidR="00A90C11" w:rsidRPr="00A90C11" w:rsidRDefault="00A90C11" w:rsidP="00A90C11">
      <w:pPr>
        <w:pStyle w:val="ListParagraph"/>
        <w:ind w:left="1080"/>
        <w:rPr>
          <w:rFonts w:ascii="Arial" w:hAnsi="Arial" w:cs="Arial"/>
          <w:sz w:val="24"/>
          <w:szCs w:val="24"/>
        </w:rPr>
      </w:pPr>
    </w:p>
    <w:p w14:paraId="1B09B81D" w14:textId="5E028FB4" w:rsidR="00E21C72" w:rsidRDefault="00E21C72" w:rsidP="00E4365C">
      <w:pPr>
        <w:pStyle w:val="ListParagraph"/>
        <w:numPr>
          <w:ilvl w:val="2"/>
          <w:numId w:val="2"/>
        </w:numPr>
        <w:rPr>
          <w:rFonts w:ascii="Arial" w:hAnsi="Arial" w:cs="Arial"/>
          <w:sz w:val="24"/>
          <w:szCs w:val="24"/>
        </w:rPr>
      </w:pPr>
      <w:r w:rsidRPr="00E4365C">
        <w:rPr>
          <w:rFonts w:ascii="Arial" w:hAnsi="Arial" w:cs="Arial"/>
          <w:sz w:val="24"/>
          <w:szCs w:val="24"/>
        </w:rPr>
        <w:lastRenderedPageBreak/>
        <w:t>Amount and Application</w:t>
      </w:r>
    </w:p>
    <w:p w14:paraId="3500D4AC" w14:textId="0E3DC550" w:rsidR="009B7A31" w:rsidRDefault="005145FD" w:rsidP="005145FD">
      <w:pPr>
        <w:ind w:left="360"/>
        <w:rPr>
          <w:rFonts w:ascii="Arial" w:hAnsi="Arial" w:cs="Arial"/>
          <w:sz w:val="24"/>
          <w:szCs w:val="24"/>
        </w:rPr>
      </w:pPr>
      <w:r>
        <w:rPr>
          <w:rFonts w:ascii="Arial" w:hAnsi="Arial" w:cs="Arial"/>
          <w:sz w:val="24"/>
          <w:szCs w:val="24"/>
        </w:rPr>
        <w:t>The maximum amount of grant is £10,000 and it is means tested.</w:t>
      </w:r>
      <w:r w:rsidR="00A4289D">
        <w:rPr>
          <w:rFonts w:ascii="Arial" w:hAnsi="Arial" w:cs="Arial"/>
          <w:sz w:val="24"/>
          <w:szCs w:val="24"/>
        </w:rPr>
        <w:t xml:space="preserve"> </w:t>
      </w:r>
      <w:r w:rsidRPr="005145FD">
        <w:rPr>
          <w:rFonts w:ascii="Arial" w:hAnsi="Arial" w:cs="Arial"/>
          <w:sz w:val="24"/>
          <w:szCs w:val="24"/>
        </w:rPr>
        <w:t xml:space="preserve">In cases of Emergency Work Grants where the amount of assistance required to remove a Category One Hazard or </w:t>
      </w:r>
      <w:r w:rsidR="00382EE7">
        <w:rPr>
          <w:rFonts w:ascii="Arial" w:hAnsi="Arial" w:cs="Arial"/>
          <w:sz w:val="24"/>
          <w:szCs w:val="24"/>
        </w:rPr>
        <w:t xml:space="preserve">high Category 2 hazard or </w:t>
      </w:r>
      <w:r w:rsidRPr="005145FD">
        <w:rPr>
          <w:rFonts w:ascii="Arial" w:hAnsi="Arial" w:cs="Arial"/>
          <w:sz w:val="24"/>
          <w:szCs w:val="24"/>
        </w:rPr>
        <w:t>to deal with unforeseen works exceeds £</w:t>
      </w:r>
      <w:r w:rsidR="00382EE7">
        <w:rPr>
          <w:rFonts w:ascii="Arial" w:hAnsi="Arial" w:cs="Arial"/>
          <w:sz w:val="24"/>
          <w:szCs w:val="24"/>
        </w:rPr>
        <w:t>10</w:t>
      </w:r>
      <w:r w:rsidRPr="005145FD">
        <w:rPr>
          <w:rFonts w:ascii="Arial" w:hAnsi="Arial" w:cs="Arial"/>
          <w:sz w:val="24"/>
          <w:szCs w:val="24"/>
        </w:rPr>
        <w:t>,000, the grant limit can be raised up to a maximum of £1</w:t>
      </w:r>
      <w:r w:rsidR="00382EE7">
        <w:rPr>
          <w:rFonts w:ascii="Arial" w:hAnsi="Arial" w:cs="Arial"/>
          <w:sz w:val="24"/>
          <w:szCs w:val="24"/>
        </w:rPr>
        <w:t>5</w:t>
      </w:r>
      <w:r w:rsidRPr="005145FD">
        <w:rPr>
          <w:rFonts w:ascii="Arial" w:hAnsi="Arial" w:cs="Arial"/>
          <w:sz w:val="24"/>
          <w:szCs w:val="24"/>
        </w:rPr>
        <w:t>,000.</w:t>
      </w:r>
      <w:r w:rsidR="00382EE7">
        <w:rPr>
          <w:rFonts w:ascii="Arial" w:hAnsi="Arial" w:cs="Arial"/>
          <w:sz w:val="24"/>
          <w:szCs w:val="24"/>
        </w:rPr>
        <w:t xml:space="preserve">  </w:t>
      </w:r>
      <w:r w:rsidRPr="005145FD">
        <w:rPr>
          <w:rFonts w:ascii="Arial" w:hAnsi="Arial" w:cs="Arial"/>
          <w:sz w:val="24"/>
          <w:szCs w:val="24"/>
        </w:rPr>
        <w:t xml:space="preserve">The additional amount will be reserved for essential major works where an imminent risk exits such as re-roofing, structural works and other works considered essential by the council.  </w:t>
      </w:r>
    </w:p>
    <w:p w14:paraId="72C73AB8" w14:textId="6B4184CD" w:rsidR="00A90C11" w:rsidRDefault="00A90C11" w:rsidP="005145FD">
      <w:pPr>
        <w:ind w:left="360"/>
        <w:rPr>
          <w:rFonts w:ascii="Arial" w:hAnsi="Arial" w:cs="Arial"/>
          <w:sz w:val="24"/>
          <w:szCs w:val="24"/>
        </w:rPr>
      </w:pPr>
      <w:r>
        <w:rPr>
          <w:rFonts w:ascii="Arial" w:hAnsi="Arial" w:cs="Arial"/>
          <w:sz w:val="24"/>
          <w:szCs w:val="24"/>
        </w:rPr>
        <w:t>The application will be made in wiring and will require and owner certificate.</w:t>
      </w:r>
    </w:p>
    <w:p w14:paraId="2EE0EE6F" w14:textId="727F17B7" w:rsidR="009B7A31" w:rsidRPr="009B7A31" w:rsidRDefault="009B7A31" w:rsidP="009B7A31">
      <w:pPr>
        <w:ind w:left="360"/>
        <w:rPr>
          <w:rFonts w:ascii="Arial" w:hAnsi="Arial" w:cs="Arial"/>
          <w:sz w:val="24"/>
          <w:szCs w:val="24"/>
        </w:rPr>
      </w:pPr>
      <w:r w:rsidRPr="009B7A31">
        <w:rPr>
          <w:rFonts w:ascii="Arial" w:hAnsi="Arial" w:cs="Arial"/>
          <w:sz w:val="24"/>
          <w:szCs w:val="24"/>
        </w:rPr>
        <w:t xml:space="preserve">On completion and payment of the works, further terms and conditions will apply. There will be a condition period, which means the period of 5 years beginning with the certified date in the case of any grant assistance. The certified date is the date the eligible grant works were completed to the satisfaction of the Council. </w:t>
      </w:r>
    </w:p>
    <w:p w14:paraId="0627ED5F" w14:textId="77777777" w:rsidR="009B7A31" w:rsidRPr="009B7A31" w:rsidRDefault="009B7A31" w:rsidP="009B7A31">
      <w:pPr>
        <w:ind w:left="360"/>
        <w:rPr>
          <w:rFonts w:ascii="Arial" w:hAnsi="Arial" w:cs="Arial"/>
          <w:sz w:val="24"/>
          <w:szCs w:val="24"/>
        </w:rPr>
      </w:pPr>
      <w:r w:rsidRPr="009B7A31">
        <w:rPr>
          <w:rFonts w:ascii="Arial" w:hAnsi="Arial" w:cs="Arial"/>
          <w:sz w:val="24"/>
          <w:szCs w:val="24"/>
        </w:rPr>
        <w:t xml:space="preserve">Within a period of 5 years from the certified date, the property must be occupied by the applicant(s) and/or members of his/her immediate family. This means the property must be occupied by one of the following as their only or main residence: </w:t>
      </w:r>
    </w:p>
    <w:p w14:paraId="44CA0F35" w14:textId="77777777" w:rsidR="009B7A31" w:rsidRPr="009B7A31" w:rsidRDefault="009B7A31" w:rsidP="007814E6">
      <w:pPr>
        <w:numPr>
          <w:ilvl w:val="0"/>
          <w:numId w:val="16"/>
        </w:numPr>
        <w:spacing w:after="0"/>
        <w:rPr>
          <w:rFonts w:ascii="Arial" w:hAnsi="Arial" w:cs="Arial"/>
          <w:sz w:val="24"/>
          <w:szCs w:val="24"/>
        </w:rPr>
      </w:pPr>
      <w:r w:rsidRPr="009B7A31">
        <w:rPr>
          <w:rFonts w:ascii="Arial" w:hAnsi="Arial" w:cs="Arial"/>
          <w:sz w:val="24"/>
          <w:szCs w:val="24"/>
        </w:rPr>
        <w:t xml:space="preserve">The applicant </w:t>
      </w:r>
    </w:p>
    <w:p w14:paraId="16B638DA" w14:textId="77777777" w:rsidR="009B7A31" w:rsidRPr="009B7A31" w:rsidRDefault="009B7A31" w:rsidP="007814E6">
      <w:pPr>
        <w:numPr>
          <w:ilvl w:val="0"/>
          <w:numId w:val="16"/>
        </w:numPr>
        <w:spacing w:after="0"/>
        <w:rPr>
          <w:rFonts w:ascii="Arial" w:hAnsi="Arial" w:cs="Arial"/>
          <w:sz w:val="24"/>
          <w:szCs w:val="24"/>
        </w:rPr>
      </w:pPr>
      <w:r w:rsidRPr="009B7A31">
        <w:rPr>
          <w:rFonts w:ascii="Arial" w:hAnsi="Arial" w:cs="Arial"/>
          <w:sz w:val="24"/>
          <w:szCs w:val="24"/>
        </w:rPr>
        <w:t xml:space="preserve">The applicant’s spouse or partner </w:t>
      </w:r>
    </w:p>
    <w:p w14:paraId="67AFB971" w14:textId="6B00E324" w:rsidR="009B7A31" w:rsidRPr="009B7A31" w:rsidRDefault="009B7A31" w:rsidP="007814E6">
      <w:pPr>
        <w:numPr>
          <w:ilvl w:val="0"/>
          <w:numId w:val="16"/>
        </w:numPr>
        <w:spacing w:after="0"/>
        <w:rPr>
          <w:rFonts w:ascii="Arial" w:hAnsi="Arial" w:cs="Arial"/>
          <w:sz w:val="24"/>
          <w:szCs w:val="24"/>
        </w:rPr>
      </w:pPr>
      <w:r w:rsidRPr="009B7A31">
        <w:rPr>
          <w:rFonts w:ascii="Arial" w:hAnsi="Arial" w:cs="Arial"/>
          <w:sz w:val="24"/>
          <w:szCs w:val="24"/>
        </w:rPr>
        <w:t xml:space="preserve">The applicant’s son/daughter (including stepson/daughter) </w:t>
      </w:r>
    </w:p>
    <w:p w14:paraId="5B6A115F" w14:textId="1C16C8BA" w:rsidR="009B7A31" w:rsidRDefault="009B7A31" w:rsidP="007814E6">
      <w:pPr>
        <w:numPr>
          <w:ilvl w:val="0"/>
          <w:numId w:val="16"/>
        </w:numPr>
        <w:spacing w:after="0"/>
        <w:rPr>
          <w:rFonts w:ascii="Arial" w:hAnsi="Arial" w:cs="Arial"/>
          <w:sz w:val="24"/>
          <w:szCs w:val="24"/>
        </w:rPr>
      </w:pPr>
      <w:r w:rsidRPr="009B7A31">
        <w:rPr>
          <w:rFonts w:ascii="Arial" w:hAnsi="Arial" w:cs="Arial"/>
          <w:sz w:val="24"/>
          <w:szCs w:val="24"/>
        </w:rPr>
        <w:t>The applicant’s father/mother (including stepfather/mother)</w:t>
      </w:r>
    </w:p>
    <w:p w14:paraId="311F49BC" w14:textId="77777777" w:rsidR="009B7A31" w:rsidRPr="009B7A31" w:rsidRDefault="009B7A31" w:rsidP="009B7A31">
      <w:pPr>
        <w:spacing w:after="0"/>
        <w:ind w:left="720"/>
        <w:rPr>
          <w:rFonts w:ascii="Arial" w:hAnsi="Arial" w:cs="Arial"/>
          <w:sz w:val="24"/>
          <w:szCs w:val="24"/>
        </w:rPr>
      </w:pPr>
    </w:p>
    <w:p w14:paraId="0F2943E1" w14:textId="77777777" w:rsidR="009B7A31" w:rsidRPr="009B7A31" w:rsidRDefault="009B7A31" w:rsidP="009B7A31">
      <w:pPr>
        <w:ind w:left="360"/>
        <w:rPr>
          <w:rFonts w:ascii="Arial" w:hAnsi="Arial" w:cs="Arial"/>
          <w:sz w:val="24"/>
          <w:szCs w:val="24"/>
        </w:rPr>
      </w:pPr>
      <w:r w:rsidRPr="009B7A31">
        <w:rPr>
          <w:rFonts w:ascii="Arial" w:hAnsi="Arial" w:cs="Arial"/>
          <w:sz w:val="24"/>
          <w:szCs w:val="24"/>
        </w:rPr>
        <w:t xml:space="preserve">If the property is sold or other relevant disposal made or the council has reason to demand repayment of the financial assistance within the condition period, the Emergency Work Grant must be repaid in full. </w:t>
      </w:r>
    </w:p>
    <w:p w14:paraId="3D1DC476" w14:textId="77777777" w:rsidR="009B7A31" w:rsidRPr="009B7A31" w:rsidRDefault="009B7A31" w:rsidP="009B7A31">
      <w:pPr>
        <w:ind w:left="360"/>
        <w:rPr>
          <w:rFonts w:ascii="Arial" w:hAnsi="Arial" w:cs="Arial"/>
          <w:sz w:val="24"/>
          <w:szCs w:val="24"/>
        </w:rPr>
      </w:pPr>
      <w:r w:rsidRPr="009B7A31">
        <w:rPr>
          <w:rFonts w:ascii="Arial" w:hAnsi="Arial" w:cs="Arial"/>
          <w:sz w:val="24"/>
          <w:szCs w:val="24"/>
        </w:rPr>
        <w:t xml:space="preserve">The council may waive its demand for immediate repayment of Emergency Work Grant and allow the transfer of conditions to a new or additional owner(s) if there has been an exempt disposal. </w:t>
      </w:r>
    </w:p>
    <w:p w14:paraId="3C16111B" w14:textId="0091F5E8" w:rsidR="00670827" w:rsidRDefault="009B7A31" w:rsidP="00A90C11">
      <w:pPr>
        <w:ind w:left="360"/>
        <w:jc w:val="both"/>
        <w:rPr>
          <w:rFonts w:ascii="Arial" w:hAnsi="Arial" w:cs="Arial"/>
          <w:sz w:val="24"/>
          <w:szCs w:val="24"/>
        </w:rPr>
      </w:pPr>
      <w:bookmarkStart w:id="11" w:name="_Hlk96678311"/>
      <w:r w:rsidRPr="009B7A31">
        <w:rPr>
          <w:rFonts w:ascii="Arial" w:hAnsi="Arial" w:cs="Arial"/>
          <w:sz w:val="24"/>
          <w:szCs w:val="24"/>
        </w:rPr>
        <w:t>In most circumstances, one grant only will be permitted to the property in a period of 5 years.</w:t>
      </w:r>
      <w:bookmarkEnd w:id="11"/>
      <w:r w:rsidRPr="009B7A31">
        <w:rPr>
          <w:rFonts w:ascii="Arial" w:hAnsi="Arial" w:cs="Arial"/>
          <w:sz w:val="24"/>
          <w:szCs w:val="24"/>
        </w:rPr>
        <w:t xml:space="preserve"> The Council will only permit a successive grant application on the same property within the 5 years period if the application is to remedy a new Category 1 Hazard, which has arisen in the property and which poses a serious risk of injury to the occupier. After the 5 years period, a successive grant application will only be permitted for items of work, which are different to the previous grant or require the same type of work to a different part of the property</w:t>
      </w:r>
      <w:r w:rsidR="00670827">
        <w:rPr>
          <w:rFonts w:ascii="Arial" w:hAnsi="Arial" w:cs="Arial"/>
          <w:sz w:val="24"/>
          <w:szCs w:val="24"/>
        </w:rPr>
        <w:t>.</w:t>
      </w:r>
    </w:p>
    <w:p w14:paraId="3214909D" w14:textId="1A88274C" w:rsidR="00670827" w:rsidRPr="00670827" w:rsidRDefault="00670827" w:rsidP="00A90C11">
      <w:pPr>
        <w:ind w:left="360"/>
        <w:jc w:val="both"/>
        <w:rPr>
          <w:rFonts w:ascii="Arial" w:hAnsi="Arial" w:cs="Arial"/>
          <w:sz w:val="24"/>
          <w:szCs w:val="24"/>
        </w:rPr>
      </w:pPr>
      <w:r w:rsidRPr="00670827">
        <w:rPr>
          <w:rFonts w:ascii="Arial" w:hAnsi="Arial" w:cs="Arial"/>
          <w:sz w:val="24"/>
          <w:szCs w:val="24"/>
        </w:rPr>
        <w:t xml:space="preserve">All eligible grant works shall be carried out within </w:t>
      </w:r>
      <w:r w:rsidR="0087547B">
        <w:rPr>
          <w:rFonts w:ascii="Arial" w:hAnsi="Arial" w:cs="Arial"/>
          <w:sz w:val="24"/>
          <w:szCs w:val="24"/>
        </w:rPr>
        <w:t>12</w:t>
      </w:r>
      <w:r w:rsidRPr="00670827">
        <w:rPr>
          <w:rFonts w:ascii="Arial" w:hAnsi="Arial" w:cs="Arial"/>
          <w:sz w:val="24"/>
          <w:szCs w:val="24"/>
        </w:rPr>
        <w:t xml:space="preserve"> months from the date of approval of the application. The Council may extend this period if it is satisfied that the eligible works cannot be carried out without carrying out other works, which could not have reasonably been foreseen when the application was made. </w:t>
      </w:r>
    </w:p>
    <w:p w14:paraId="59FCB5E5" w14:textId="73A41279" w:rsidR="00670827" w:rsidRPr="00670827" w:rsidRDefault="00670827" w:rsidP="00A90C11">
      <w:pPr>
        <w:ind w:left="360"/>
        <w:jc w:val="both"/>
        <w:rPr>
          <w:rFonts w:ascii="Arial" w:hAnsi="Arial" w:cs="Arial"/>
          <w:sz w:val="24"/>
          <w:szCs w:val="24"/>
        </w:rPr>
      </w:pPr>
      <w:r w:rsidRPr="00670827">
        <w:rPr>
          <w:rFonts w:ascii="Arial" w:hAnsi="Arial" w:cs="Arial"/>
          <w:sz w:val="24"/>
          <w:szCs w:val="24"/>
        </w:rPr>
        <w:t xml:space="preserve">If the eligible works are not completed within 12 months from the date of approval and there is deemed to be unnecessary delay, or the Council has reason to believe </w:t>
      </w:r>
      <w:r w:rsidRPr="00670827">
        <w:rPr>
          <w:rFonts w:ascii="Arial" w:hAnsi="Arial" w:cs="Arial"/>
          <w:sz w:val="24"/>
          <w:szCs w:val="24"/>
        </w:rPr>
        <w:lastRenderedPageBreak/>
        <w:t xml:space="preserve">that the grant will not be completed, the Council may pay grant on the completed works undertaken and cancel the grant on the remaining works. </w:t>
      </w:r>
    </w:p>
    <w:p w14:paraId="25DD05C5" w14:textId="7A936738" w:rsidR="00E21C72" w:rsidRDefault="00E21C72" w:rsidP="00E21C72">
      <w:pPr>
        <w:pStyle w:val="ListParagraph"/>
        <w:numPr>
          <w:ilvl w:val="1"/>
          <w:numId w:val="2"/>
        </w:numPr>
        <w:rPr>
          <w:rFonts w:ascii="Arial" w:hAnsi="Arial" w:cs="Arial"/>
          <w:b/>
          <w:bCs/>
          <w:sz w:val="24"/>
          <w:szCs w:val="24"/>
        </w:rPr>
      </w:pPr>
      <w:r w:rsidRPr="00E21C72">
        <w:rPr>
          <w:rFonts w:ascii="Arial" w:hAnsi="Arial" w:cs="Arial"/>
          <w:b/>
          <w:bCs/>
          <w:sz w:val="24"/>
          <w:szCs w:val="24"/>
        </w:rPr>
        <w:t>Safe and Secure Grant</w:t>
      </w:r>
    </w:p>
    <w:p w14:paraId="03EBDA6A" w14:textId="77777777" w:rsidR="00A90C11" w:rsidRDefault="00A90C11" w:rsidP="00A90C11">
      <w:pPr>
        <w:pStyle w:val="ListParagraph"/>
        <w:ind w:left="756"/>
        <w:rPr>
          <w:rFonts w:ascii="Arial" w:hAnsi="Arial" w:cs="Arial"/>
          <w:b/>
          <w:bCs/>
          <w:sz w:val="24"/>
          <w:szCs w:val="24"/>
        </w:rPr>
      </w:pPr>
    </w:p>
    <w:p w14:paraId="28DB95E4" w14:textId="1050800B" w:rsidR="00E4365C" w:rsidRDefault="00E4365C" w:rsidP="00A90C11">
      <w:pPr>
        <w:pStyle w:val="ListParagraph"/>
        <w:numPr>
          <w:ilvl w:val="2"/>
          <w:numId w:val="2"/>
        </w:numPr>
        <w:spacing w:line="360" w:lineRule="auto"/>
        <w:rPr>
          <w:rFonts w:ascii="Arial" w:hAnsi="Arial" w:cs="Arial"/>
          <w:sz w:val="24"/>
          <w:szCs w:val="24"/>
        </w:rPr>
      </w:pPr>
      <w:r w:rsidRPr="00E4365C">
        <w:rPr>
          <w:rFonts w:ascii="Arial" w:hAnsi="Arial" w:cs="Arial"/>
          <w:sz w:val="24"/>
          <w:szCs w:val="24"/>
        </w:rPr>
        <w:t>Purpose</w:t>
      </w:r>
    </w:p>
    <w:p w14:paraId="7B4CD593" w14:textId="10A9D05C" w:rsidR="00AC0267" w:rsidRPr="00AC0267" w:rsidRDefault="00AC0267" w:rsidP="00AC0267">
      <w:pPr>
        <w:ind w:left="360"/>
        <w:rPr>
          <w:rFonts w:ascii="Arial" w:hAnsi="Arial" w:cs="Arial"/>
          <w:sz w:val="24"/>
          <w:szCs w:val="24"/>
        </w:rPr>
      </w:pPr>
      <w:r>
        <w:rPr>
          <w:rFonts w:ascii="Arial" w:hAnsi="Arial" w:cs="Arial"/>
          <w:sz w:val="24"/>
          <w:szCs w:val="24"/>
        </w:rPr>
        <w:t xml:space="preserve">The grant is </w:t>
      </w:r>
      <w:r w:rsidRPr="00AC0267">
        <w:rPr>
          <w:rFonts w:ascii="Arial" w:hAnsi="Arial" w:cs="Arial"/>
          <w:sz w:val="24"/>
          <w:szCs w:val="24"/>
        </w:rPr>
        <w:t>to help older</w:t>
      </w:r>
      <w:r w:rsidR="001A707D">
        <w:rPr>
          <w:rFonts w:ascii="Arial" w:hAnsi="Arial" w:cs="Arial"/>
          <w:sz w:val="24"/>
          <w:szCs w:val="24"/>
        </w:rPr>
        <w:t xml:space="preserve">, </w:t>
      </w:r>
      <w:r w:rsidRPr="00AC0267">
        <w:rPr>
          <w:rFonts w:ascii="Arial" w:hAnsi="Arial" w:cs="Arial"/>
          <w:sz w:val="24"/>
          <w:szCs w:val="24"/>
        </w:rPr>
        <w:t xml:space="preserve">disabled </w:t>
      </w:r>
      <w:r w:rsidR="001A707D">
        <w:rPr>
          <w:rFonts w:ascii="Arial" w:hAnsi="Arial" w:cs="Arial"/>
          <w:sz w:val="24"/>
          <w:szCs w:val="24"/>
        </w:rPr>
        <w:t xml:space="preserve">or vulnerable </w:t>
      </w:r>
      <w:r w:rsidRPr="00AC0267">
        <w:rPr>
          <w:rFonts w:ascii="Arial" w:hAnsi="Arial" w:cs="Arial"/>
          <w:sz w:val="24"/>
          <w:szCs w:val="24"/>
        </w:rPr>
        <w:t xml:space="preserve">residents to feel safe </w:t>
      </w:r>
      <w:r>
        <w:rPr>
          <w:rFonts w:ascii="Arial" w:hAnsi="Arial" w:cs="Arial"/>
          <w:sz w:val="24"/>
          <w:szCs w:val="24"/>
        </w:rPr>
        <w:t xml:space="preserve">and secure </w:t>
      </w:r>
      <w:r w:rsidRPr="00AC0267">
        <w:rPr>
          <w:rFonts w:ascii="Arial" w:hAnsi="Arial" w:cs="Arial"/>
          <w:sz w:val="24"/>
          <w:szCs w:val="24"/>
        </w:rPr>
        <w:t xml:space="preserve">in their own home.  </w:t>
      </w:r>
    </w:p>
    <w:p w14:paraId="0CC6D802" w14:textId="3A1B04CB" w:rsidR="00AC0267" w:rsidRDefault="00E4365C" w:rsidP="00E4365C">
      <w:pPr>
        <w:pStyle w:val="ListParagraph"/>
        <w:numPr>
          <w:ilvl w:val="2"/>
          <w:numId w:val="2"/>
        </w:numPr>
        <w:rPr>
          <w:rFonts w:ascii="Arial" w:hAnsi="Arial" w:cs="Arial"/>
          <w:sz w:val="24"/>
          <w:szCs w:val="24"/>
        </w:rPr>
      </w:pPr>
      <w:r w:rsidRPr="00E4365C">
        <w:rPr>
          <w:rFonts w:ascii="Arial" w:hAnsi="Arial" w:cs="Arial"/>
          <w:sz w:val="24"/>
          <w:szCs w:val="24"/>
        </w:rPr>
        <w:t>Eligibility Criteria</w:t>
      </w:r>
    </w:p>
    <w:p w14:paraId="46BECD50" w14:textId="77777777" w:rsidR="00767D4D" w:rsidRDefault="001A707D" w:rsidP="00AC0267">
      <w:pPr>
        <w:ind w:left="360"/>
        <w:rPr>
          <w:rFonts w:ascii="Arial" w:hAnsi="Arial" w:cs="Arial"/>
          <w:sz w:val="24"/>
          <w:szCs w:val="24"/>
        </w:rPr>
      </w:pPr>
      <w:r w:rsidRPr="001A707D">
        <w:rPr>
          <w:rFonts w:ascii="Arial" w:hAnsi="Arial" w:cs="Arial"/>
          <w:sz w:val="24"/>
          <w:szCs w:val="24"/>
        </w:rPr>
        <w:t xml:space="preserve">Residents of Burnley living in their own home either in the private rented sector, social rented sector or owner occupiers who are aged 60 or over, disabled or vulnerable.  </w:t>
      </w:r>
    </w:p>
    <w:p w14:paraId="097BDE4E" w14:textId="3CA2A5C8" w:rsidR="001A707D" w:rsidRDefault="00767D4D" w:rsidP="00AC0267">
      <w:pPr>
        <w:ind w:left="360"/>
        <w:rPr>
          <w:rFonts w:ascii="Arial" w:hAnsi="Arial" w:cs="Arial"/>
          <w:sz w:val="24"/>
          <w:szCs w:val="24"/>
        </w:rPr>
      </w:pPr>
      <w:r w:rsidRPr="00767D4D">
        <w:rPr>
          <w:rFonts w:ascii="Arial" w:hAnsi="Arial" w:cs="Arial"/>
          <w:sz w:val="24"/>
          <w:szCs w:val="24"/>
        </w:rPr>
        <w:t xml:space="preserve">Burnley Council will take referrals from </w:t>
      </w:r>
      <w:proofErr w:type="spellStart"/>
      <w:r w:rsidRPr="00767D4D">
        <w:rPr>
          <w:rFonts w:ascii="Arial" w:hAnsi="Arial" w:cs="Arial"/>
          <w:sz w:val="24"/>
          <w:szCs w:val="24"/>
        </w:rPr>
        <w:t>Safenet</w:t>
      </w:r>
      <w:proofErr w:type="spellEnd"/>
      <w:r w:rsidRPr="00767D4D">
        <w:rPr>
          <w:rFonts w:ascii="Arial" w:hAnsi="Arial" w:cs="Arial"/>
          <w:sz w:val="24"/>
          <w:szCs w:val="24"/>
        </w:rPr>
        <w:t xml:space="preserve"> for residents that don’t qualify under the eligibility criteria.</w:t>
      </w:r>
    </w:p>
    <w:p w14:paraId="034ABBFE" w14:textId="5DAB2373" w:rsidR="00AC0267" w:rsidRDefault="00AC0267" w:rsidP="00AC0267">
      <w:pPr>
        <w:ind w:left="360"/>
        <w:rPr>
          <w:rFonts w:ascii="Arial" w:hAnsi="Arial" w:cs="Arial"/>
          <w:sz w:val="24"/>
          <w:szCs w:val="24"/>
        </w:rPr>
      </w:pPr>
      <w:r>
        <w:rPr>
          <w:rFonts w:ascii="Arial" w:hAnsi="Arial" w:cs="Arial"/>
          <w:sz w:val="24"/>
          <w:szCs w:val="24"/>
        </w:rPr>
        <w:t xml:space="preserve">Eligible works can include but are not restricted to </w:t>
      </w:r>
    </w:p>
    <w:p w14:paraId="4A935515" w14:textId="77777777" w:rsidR="00AC0267" w:rsidRDefault="00AC0267" w:rsidP="00AC0267">
      <w:pPr>
        <w:spacing w:after="0"/>
        <w:ind w:left="360"/>
        <w:rPr>
          <w:rFonts w:ascii="Arial" w:hAnsi="Arial" w:cs="Arial"/>
          <w:sz w:val="24"/>
          <w:szCs w:val="24"/>
        </w:rPr>
      </w:pPr>
      <w:r w:rsidRPr="00AC0267">
        <w:rPr>
          <w:rFonts w:ascii="Arial" w:hAnsi="Arial" w:cs="Arial"/>
          <w:sz w:val="24"/>
          <w:szCs w:val="24"/>
        </w:rPr>
        <w:t xml:space="preserve">• New window and door locks.  </w:t>
      </w:r>
    </w:p>
    <w:p w14:paraId="0DBB92D4" w14:textId="77777777" w:rsidR="00AC0267" w:rsidRDefault="00AC0267" w:rsidP="00AC0267">
      <w:pPr>
        <w:spacing w:after="0"/>
        <w:ind w:left="360"/>
        <w:rPr>
          <w:rFonts w:ascii="Arial" w:hAnsi="Arial" w:cs="Arial"/>
          <w:sz w:val="24"/>
          <w:szCs w:val="24"/>
        </w:rPr>
      </w:pPr>
      <w:r w:rsidRPr="00AC0267">
        <w:rPr>
          <w:rFonts w:ascii="Arial" w:hAnsi="Arial" w:cs="Arial"/>
          <w:sz w:val="24"/>
          <w:szCs w:val="24"/>
        </w:rPr>
        <w:t xml:space="preserve">• New front and rear doors if they are insecure. </w:t>
      </w:r>
    </w:p>
    <w:p w14:paraId="48A4E53A" w14:textId="77777777" w:rsidR="00FB35F3" w:rsidRDefault="00AC0267" w:rsidP="00FB35F3">
      <w:pPr>
        <w:spacing w:after="0"/>
        <w:ind w:left="360"/>
        <w:rPr>
          <w:rFonts w:ascii="Arial" w:hAnsi="Arial" w:cs="Arial"/>
          <w:sz w:val="24"/>
          <w:szCs w:val="24"/>
        </w:rPr>
      </w:pPr>
      <w:bookmarkStart w:id="12" w:name="_Hlk96951004"/>
      <w:r w:rsidRPr="00AC0267">
        <w:rPr>
          <w:rFonts w:ascii="Arial" w:hAnsi="Arial" w:cs="Arial"/>
          <w:sz w:val="24"/>
          <w:szCs w:val="24"/>
        </w:rPr>
        <w:t xml:space="preserve">• Secure gates. </w:t>
      </w:r>
    </w:p>
    <w:bookmarkEnd w:id="12"/>
    <w:p w14:paraId="68B54016" w14:textId="4E5C2B2F" w:rsidR="00FB35F3" w:rsidRPr="00FB35F3" w:rsidRDefault="00FB35F3" w:rsidP="00FB35F3">
      <w:pPr>
        <w:spacing w:after="0"/>
        <w:ind w:left="360"/>
        <w:rPr>
          <w:rFonts w:ascii="Arial" w:hAnsi="Arial" w:cs="Arial"/>
          <w:sz w:val="24"/>
          <w:szCs w:val="24"/>
        </w:rPr>
      </w:pPr>
      <w:r w:rsidRPr="00FB35F3">
        <w:rPr>
          <w:rFonts w:ascii="Arial" w:hAnsi="Arial" w:cs="Arial"/>
          <w:sz w:val="24"/>
          <w:szCs w:val="24"/>
        </w:rPr>
        <w:t xml:space="preserve">• </w:t>
      </w:r>
      <w:r>
        <w:rPr>
          <w:rFonts w:ascii="Arial" w:hAnsi="Arial" w:cs="Arial"/>
          <w:sz w:val="24"/>
          <w:szCs w:val="24"/>
        </w:rPr>
        <w:t>Fencing</w:t>
      </w:r>
      <w:r w:rsidRPr="00FB35F3">
        <w:rPr>
          <w:rFonts w:ascii="Arial" w:hAnsi="Arial" w:cs="Arial"/>
          <w:sz w:val="24"/>
          <w:szCs w:val="24"/>
        </w:rPr>
        <w:t xml:space="preserve">. </w:t>
      </w:r>
    </w:p>
    <w:p w14:paraId="43A086FE" w14:textId="77777777" w:rsidR="00AC0267" w:rsidRDefault="00AC0267" w:rsidP="00AC0267">
      <w:pPr>
        <w:spacing w:after="0"/>
        <w:ind w:left="360"/>
        <w:rPr>
          <w:rFonts w:ascii="Arial" w:hAnsi="Arial" w:cs="Arial"/>
          <w:sz w:val="24"/>
          <w:szCs w:val="24"/>
        </w:rPr>
      </w:pPr>
      <w:r w:rsidRPr="00AC0267">
        <w:rPr>
          <w:rFonts w:ascii="Arial" w:hAnsi="Arial" w:cs="Arial"/>
          <w:sz w:val="24"/>
          <w:szCs w:val="24"/>
        </w:rPr>
        <w:t xml:space="preserve">• Security lighting. </w:t>
      </w:r>
    </w:p>
    <w:p w14:paraId="362981D8" w14:textId="5E15D1E5" w:rsidR="00E4365C" w:rsidRDefault="00AC0267" w:rsidP="00AC0267">
      <w:pPr>
        <w:spacing w:after="0"/>
        <w:ind w:left="360"/>
        <w:rPr>
          <w:rFonts w:ascii="Arial" w:hAnsi="Arial" w:cs="Arial"/>
          <w:sz w:val="24"/>
          <w:szCs w:val="24"/>
        </w:rPr>
      </w:pPr>
      <w:r w:rsidRPr="00AC0267">
        <w:rPr>
          <w:rFonts w:ascii="Arial" w:hAnsi="Arial" w:cs="Arial"/>
          <w:sz w:val="24"/>
          <w:szCs w:val="24"/>
        </w:rPr>
        <w:t>• Home security kits.</w:t>
      </w:r>
    </w:p>
    <w:p w14:paraId="06222838" w14:textId="77777777" w:rsidR="00AC0267" w:rsidRPr="00AC0267" w:rsidRDefault="00AC0267" w:rsidP="00AC0267">
      <w:pPr>
        <w:spacing w:after="0"/>
        <w:ind w:left="360"/>
        <w:rPr>
          <w:rFonts w:ascii="Arial" w:hAnsi="Arial" w:cs="Arial"/>
          <w:sz w:val="24"/>
          <w:szCs w:val="24"/>
        </w:rPr>
      </w:pPr>
    </w:p>
    <w:p w14:paraId="6562E0AB" w14:textId="77777777" w:rsidR="00AC0267" w:rsidRDefault="00E4365C" w:rsidP="00E4365C">
      <w:pPr>
        <w:pStyle w:val="ListParagraph"/>
        <w:numPr>
          <w:ilvl w:val="2"/>
          <w:numId w:val="2"/>
        </w:numPr>
        <w:rPr>
          <w:rFonts w:ascii="Arial" w:hAnsi="Arial" w:cs="Arial"/>
          <w:sz w:val="24"/>
          <w:szCs w:val="24"/>
        </w:rPr>
      </w:pPr>
      <w:r w:rsidRPr="00E4365C">
        <w:rPr>
          <w:rFonts w:ascii="Arial" w:hAnsi="Arial" w:cs="Arial"/>
          <w:sz w:val="24"/>
          <w:szCs w:val="24"/>
        </w:rPr>
        <w:t>Amount and Application</w:t>
      </w:r>
      <w:r w:rsidR="00AC0267" w:rsidRPr="00AC0267">
        <w:rPr>
          <w:rFonts w:ascii="Arial" w:hAnsi="Arial" w:cs="Arial"/>
          <w:sz w:val="24"/>
          <w:szCs w:val="24"/>
        </w:rPr>
        <w:t xml:space="preserve"> </w:t>
      </w:r>
    </w:p>
    <w:p w14:paraId="3DD3435B" w14:textId="4B908FAD" w:rsidR="008153F3" w:rsidRDefault="001A707D" w:rsidP="001A707D">
      <w:pPr>
        <w:ind w:firstLine="284"/>
        <w:rPr>
          <w:rFonts w:ascii="Arial" w:hAnsi="Arial" w:cs="Arial"/>
          <w:sz w:val="24"/>
          <w:szCs w:val="24"/>
        </w:rPr>
      </w:pPr>
      <w:r w:rsidRPr="001A707D">
        <w:rPr>
          <w:rFonts w:ascii="Arial" w:hAnsi="Arial" w:cs="Arial"/>
          <w:sz w:val="24"/>
          <w:szCs w:val="24"/>
        </w:rPr>
        <w:t>The maximum amount of grant is £</w:t>
      </w:r>
      <w:r>
        <w:rPr>
          <w:rFonts w:ascii="Arial" w:hAnsi="Arial" w:cs="Arial"/>
          <w:sz w:val="24"/>
          <w:szCs w:val="24"/>
        </w:rPr>
        <w:t>4</w:t>
      </w:r>
      <w:r w:rsidRPr="001A707D">
        <w:rPr>
          <w:rFonts w:ascii="Arial" w:hAnsi="Arial" w:cs="Arial"/>
          <w:sz w:val="24"/>
          <w:szCs w:val="24"/>
        </w:rPr>
        <w:t xml:space="preserve">,000 and it is means </w:t>
      </w:r>
      <w:r w:rsidRPr="008153F3">
        <w:rPr>
          <w:rFonts w:ascii="Arial" w:hAnsi="Arial" w:cs="Arial"/>
          <w:sz w:val="24"/>
          <w:szCs w:val="24"/>
        </w:rPr>
        <w:t>tested</w:t>
      </w:r>
      <w:r w:rsidR="008153F3" w:rsidRPr="008153F3">
        <w:rPr>
          <w:rFonts w:ascii="Arial" w:hAnsi="Arial" w:cs="Arial"/>
          <w:sz w:val="24"/>
          <w:szCs w:val="24"/>
        </w:rPr>
        <w:t>.</w:t>
      </w:r>
      <w:r w:rsidR="008153F3">
        <w:rPr>
          <w:rFonts w:ascii="Arial" w:hAnsi="Arial" w:cs="Arial"/>
          <w:sz w:val="24"/>
          <w:szCs w:val="24"/>
        </w:rPr>
        <w:t xml:space="preserve"> </w:t>
      </w:r>
    </w:p>
    <w:p w14:paraId="49218482" w14:textId="6344438B" w:rsidR="00A90C11" w:rsidRDefault="00A90C11" w:rsidP="00A90C11">
      <w:pPr>
        <w:ind w:left="284"/>
        <w:rPr>
          <w:rFonts w:ascii="Arial" w:hAnsi="Arial" w:cs="Arial"/>
          <w:sz w:val="24"/>
          <w:szCs w:val="24"/>
        </w:rPr>
      </w:pPr>
      <w:bookmarkStart w:id="13" w:name="_Hlk96678564"/>
      <w:r>
        <w:rPr>
          <w:rFonts w:ascii="Arial" w:hAnsi="Arial" w:cs="Arial"/>
          <w:sz w:val="24"/>
          <w:szCs w:val="24"/>
        </w:rPr>
        <w:t xml:space="preserve">The application will be made in writing and will require </w:t>
      </w:r>
      <w:r w:rsidR="00712EF1">
        <w:rPr>
          <w:rFonts w:ascii="Arial" w:hAnsi="Arial" w:cs="Arial"/>
          <w:sz w:val="24"/>
          <w:szCs w:val="24"/>
        </w:rPr>
        <w:t>an</w:t>
      </w:r>
      <w:r>
        <w:rPr>
          <w:rFonts w:ascii="Arial" w:hAnsi="Arial" w:cs="Arial"/>
          <w:sz w:val="24"/>
          <w:szCs w:val="24"/>
        </w:rPr>
        <w:t xml:space="preserve"> owner o</w:t>
      </w:r>
      <w:r w:rsidR="00712EF1">
        <w:rPr>
          <w:rFonts w:ascii="Arial" w:hAnsi="Arial" w:cs="Arial"/>
          <w:sz w:val="24"/>
          <w:szCs w:val="24"/>
        </w:rPr>
        <w:t>r</w:t>
      </w:r>
      <w:r>
        <w:rPr>
          <w:rFonts w:ascii="Arial" w:hAnsi="Arial" w:cs="Arial"/>
          <w:sz w:val="24"/>
          <w:szCs w:val="24"/>
        </w:rPr>
        <w:t xml:space="preserve"> tenant certificate.</w:t>
      </w:r>
    </w:p>
    <w:p w14:paraId="79BF62D8" w14:textId="5AE98CC4" w:rsidR="00A90C11" w:rsidRDefault="00A90C11" w:rsidP="00A90C11">
      <w:pPr>
        <w:ind w:left="284"/>
        <w:rPr>
          <w:rFonts w:ascii="Arial" w:hAnsi="Arial" w:cs="Arial"/>
          <w:b/>
          <w:bCs/>
          <w:sz w:val="24"/>
          <w:szCs w:val="24"/>
        </w:rPr>
      </w:pPr>
      <w:r w:rsidRPr="00A90C11">
        <w:rPr>
          <w:rFonts w:ascii="Arial" w:hAnsi="Arial" w:cs="Arial"/>
          <w:sz w:val="24"/>
          <w:szCs w:val="24"/>
        </w:rPr>
        <w:t>In most circumstances, one grant only will be permitted to the property in a period of 5 years.</w:t>
      </w:r>
    </w:p>
    <w:bookmarkEnd w:id="13"/>
    <w:p w14:paraId="10EC8B0C" w14:textId="3A2A81CE" w:rsidR="00E21C72" w:rsidRPr="003A2B0F" w:rsidRDefault="00E21C72" w:rsidP="003A2B0F">
      <w:pPr>
        <w:pStyle w:val="ListParagraph"/>
        <w:numPr>
          <w:ilvl w:val="1"/>
          <w:numId w:val="2"/>
        </w:numPr>
        <w:rPr>
          <w:rFonts w:ascii="Arial" w:hAnsi="Arial" w:cs="Arial"/>
          <w:b/>
          <w:bCs/>
          <w:sz w:val="24"/>
          <w:szCs w:val="24"/>
        </w:rPr>
      </w:pPr>
      <w:r w:rsidRPr="003A2B0F">
        <w:rPr>
          <w:rFonts w:ascii="Arial" w:hAnsi="Arial" w:cs="Arial"/>
          <w:b/>
          <w:bCs/>
          <w:sz w:val="24"/>
          <w:szCs w:val="24"/>
        </w:rPr>
        <w:t>Decluttering and Cleaning Grant</w:t>
      </w:r>
    </w:p>
    <w:p w14:paraId="44AC0963" w14:textId="25C7FA57" w:rsidR="00E4365C" w:rsidRPr="003A2B0F" w:rsidRDefault="003A2B0F" w:rsidP="003A2B0F">
      <w:pPr>
        <w:ind w:firstLine="360"/>
        <w:rPr>
          <w:rFonts w:ascii="Arial" w:hAnsi="Arial" w:cs="Arial"/>
          <w:sz w:val="24"/>
          <w:szCs w:val="24"/>
        </w:rPr>
      </w:pPr>
      <w:r>
        <w:rPr>
          <w:rFonts w:ascii="Arial" w:hAnsi="Arial" w:cs="Arial"/>
          <w:sz w:val="24"/>
          <w:szCs w:val="24"/>
        </w:rPr>
        <w:t xml:space="preserve">6.4.1 </w:t>
      </w:r>
      <w:r w:rsidR="00E4365C" w:rsidRPr="003A2B0F">
        <w:rPr>
          <w:rFonts w:ascii="Arial" w:hAnsi="Arial" w:cs="Arial"/>
          <w:sz w:val="24"/>
          <w:szCs w:val="24"/>
        </w:rPr>
        <w:t>Purpose</w:t>
      </w:r>
    </w:p>
    <w:p w14:paraId="74E13E92" w14:textId="06C0F468" w:rsidR="00091B5F" w:rsidRDefault="00091B5F" w:rsidP="00091B5F">
      <w:pPr>
        <w:ind w:left="360"/>
        <w:rPr>
          <w:rFonts w:ascii="Arial" w:hAnsi="Arial" w:cs="Arial"/>
          <w:sz w:val="24"/>
          <w:szCs w:val="24"/>
        </w:rPr>
      </w:pPr>
      <w:r w:rsidRPr="00091B5F">
        <w:rPr>
          <w:rFonts w:ascii="Arial" w:hAnsi="Arial" w:cs="Arial"/>
          <w:sz w:val="24"/>
          <w:szCs w:val="24"/>
        </w:rPr>
        <w:t>The Decluttering and Cleaning Grant</w:t>
      </w:r>
      <w:r>
        <w:rPr>
          <w:rFonts w:ascii="Arial" w:hAnsi="Arial" w:cs="Arial"/>
          <w:sz w:val="24"/>
          <w:szCs w:val="24"/>
        </w:rPr>
        <w:t xml:space="preserve"> </w:t>
      </w:r>
      <w:r w:rsidRPr="00091B5F">
        <w:rPr>
          <w:rFonts w:ascii="Arial" w:hAnsi="Arial" w:cs="Arial"/>
          <w:sz w:val="24"/>
          <w:szCs w:val="24"/>
        </w:rPr>
        <w:t xml:space="preserve">aims to help residents who have a hoarding disorder, where they have accumulated an excessive number of items and stored them in a chaotic manner which is interfering with their everyday living. </w:t>
      </w:r>
    </w:p>
    <w:p w14:paraId="0A59D6BC" w14:textId="62DE4A1A" w:rsidR="005117E1" w:rsidRPr="005117E1" w:rsidRDefault="005117E1" w:rsidP="005117E1">
      <w:pPr>
        <w:ind w:left="360"/>
        <w:rPr>
          <w:rFonts w:ascii="Arial" w:hAnsi="Arial" w:cs="Arial"/>
          <w:sz w:val="24"/>
          <w:szCs w:val="24"/>
        </w:rPr>
      </w:pPr>
      <w:r w:rsidRPr="005117E1">
        <w:rPr>
          <w:rFonts w:ascii="Arial" w:hAnsi="Arial" w:cs="Arial"/>
          <w:sz w:val="24"/>
          <w:szCs w:val="24"/>
        </w:rPr>
        <w:t xml:space="preserve">Without assistance </w:t>
      </w:r>
      <w:r>
        <w:rPr>
          <w:rFonts w:ascii="Arial" w:hAnsi="Arial" w:cs="Arial"/>
          <w:sz w:val="24"/>
          <w:szCs w:val="24"/>
        </w:rPr>
        <w:t>the hoarding</w:t>
      </w:r>
      <w:r w:rsidRPr="005117E1">
        <w:rPr>
          <w:rFonts w:ascii="Arial" w:hAnsi="Arial" w:cs="Arial"/>
          <w:sz w:val="24"/>
          <w:szCs w:val="24"/>
        </w:rPr>
        <w:t xml:space="preserve"> could lead to health issues, fire or serious injury and to hospital admissions, accidents and infections in the home.  Recognised health conditions associated with hoarding are:</w:t>
      </w:r>
    </w:p>
    <w:p w14:paraId="338FA557" w14:textId="77777777" w:rsidR="005117E1" w:rsidRPr="005117E1" w:rsidRDefault="005117E1" w:rsidP="005117E1">
      <w:pPr>
        <w:spacing w:after="0"/>
        <w:ind w:left="360"/>
        <w:rPr>
          <w:rFonts w:ascii="Arial" w:hAnsi="Arial" w:cs="Arial"/>
          <w:sz w:val="24"/>
          <w:szCs w:val="24"/>
        </w:rPr>
      </w:pPr>
      <w:r w:rsidRPr="005117E1">
        <w:rPr>
          <w:rFonts w:ascii="Arial" w:hAnsi="Arial" w:cs="Arial"/>
          <w:sz w:val="24"/>
          <w:szCs w:val="24"/>
        </w:rPr>
        <w:t>•</w:t>
      </w:r>
      <w:r w:rsidRPr="005117E1">
        <w:rPr>
          <w:rFonts w:ascii="Arial" w:hAnsi="Arial" w:cs="Arial"/>
          <w:sz w:val="24"/>
          <w:szCs w:val="24"/>
        </w:rPr>
        <w:tab/>
        <w:t xml:space="preserve">Living in squalid conditions, infestations and associated diseases </w:t>
      </w:r>
    </w:p>
    <w:p w14:paraId="28C6D98B" w14:textId="77777777" w:rsidR="005117E1" w:rsidRPr="005117E1" w:rsidRDefault="005117E1" w:rsidP="005117E1">
      <w:pPr>
        <w:spacing w:after="0"/>
        <w:ind w:left="360"/>
        <w:rPr>
          <w:rFonts w:ascii="Arial" w:hAnsi="Arial" w:cs="Arial"/>
          <w:sz w:val="24"/>
          <w:szCs w:val="24"/>
        </w:rPr>
      </w:pPr>
      <w:r w:rsidRPr="005117E1">
        <w:rPr>
          <w:rFonts w:ascii="Arial" w:hAnsi="Arial" w:cs="Arial"/>
          <w:sz w:val="24"/>
          <w:szCs w:val="24"/>
        </w:rPr>
        <w:t>•</w:t>
      </w:r>
      <w:r w:rsidRPr="005117E1">
        <w:rPr>
          <w:rFonts w:ascii="Arial" w:hAnsi="Arial" w:cs="Arial"/>
          <w:sz w:val="24"/>
          <w:szCs w:val="24"/>
        </w:rPr>
        <w:tab/>
        <w:t>Limited cooking, bathing, heating, sometimes without connected utilities</w:t>
      </w:r>
    </w:p>
    <w:p w14:paraId="6F94624A" w14:textId="77777777" w:rsidR="005117E1" w:rsidRPr="005117E1" w:rsidRDefault="005117E1" w:rsidP="005117E1">
      <w:pPr>
        <w:spacing w:after="0"/>
        <w:ind w:left="360"/>
        <w:rPr>
          <w:rFonts w:ascii="Arial" w:hAnsi="Arial" w:cs="Arial"/>
          <w:sz w:val="24"/>
          <w:szCs w:val="24"/>
        </w:rPr>
      </w:pPr>
      <w:r w:rsidRPr="005117E1">
        <w:rPr>
          <w:rFonts w:ascii="Arial" w:hAnsi="Arial" w:cs="Arial"/>
          <w:sz w:val="24"/>
          <w:szCs w:val="24"/>
        </w:rPr>
        <w:t>•</w:t>
      </w:r>
      <w:r w:rsidRPr="005117E1">
        <w:rPr>
          <w:rFonts w:ascii="Arial" w:hAnsi="Arial" w:cs="Arial"/>
          <w:sz w:val="24"/>
          <w:szCs w:val="24"/>
        </w:rPr>
        <w:tab/>
        <w:t>Self-neglect, leading to other medical complications</w:t>
      </w:r>
    </w:p>
    <w:p w14:paraId="2A8BA4F3" w14:textId="77777777" w:rsidR="005117E1" w:rsidRPr="005117E1" w:rsidRDefault="005117E1" w:rsidP="005117E1">
      <w:pPr>
        <w:spacing w:after="0"/>
        <w:ind w:left="360"/>
        <w:rPr>
          <w:rFonts w:ascii="Arial" w:hAnsi="Arial" w:cs="Arial"/>
          <w:sz w:val="24"/>
          <w:szCs w:val="24"/>
        </w:rPr>
      </w:pPr>
      <w:r w:rsidRPr="005117E1">
        <w:rPr>
          <w:rFonts w:ascii="Arial" w:hAnsi="Arial" w:cs="Arial"/>
          <w:sz w:val="24"/>
          <w:szCs w:val="24"/>
        </w:rPr>
        <w:lastRenderedPageBreak/>
        <w:t>•</w:t>
      </w:r>
      <w:r w:rsidRPr="005117E1">
        <w:rPr>
          <w:rFonts w:ascii="Arial" w:hAnsi="Arial" w:cs="Arial"/>
          <w:sz w:val="24"/>
          <w:szCs w:val="24"/>
        </w:rPr>
        <w:tab/>
        <w:t>Lack of mental capacity leading to unwise decisions making</w:t>
      </w:r>
    </w:p>
    <w:p w14:paraId="4A43BFB0" w14:textId="77777777" w:rsidR="005117E1" w:rsidRPr="005117E1" w:rsidRDefault="005117E1" w:rsidP="005117E1">
      <w:pPr>
        <w:spacing w:after="0"/>
        <w:ind w:left="360"/>
        <w:rPr>
          <w:rFonts w:ascii="Arial" w:hAnsi="Arial" w:cs="Arial"/>
          <w:sz w:val="24"/>
          <w:szCs w:val="24"/>
        </w:rPr>
      </w:pPr>
      <w:r w:rsidRPr="005117E1">
        <w:rPr>
          <w:rFonts w:ascii="Arial" w:hAnsi="Arial" w:cs="Arial"/>
          <w:sz w:val="24"/>
          <w:szCs w:val="24"/>
        </w:rPr>
        <w:t>•</w:t>
      </w:r>
      <w:r w:rsidRPr="005117E1">
        <w:rPr>
          <w:rFonts w:ascii="Arial" w:hAnsi="Arial" w:cs="Arial"/>
          <w:sz w:val="24"/>
          <w:szCs w:val="24"/>
        </w:rPr>
        <w:tab/>
        <w:t>Anxiety and depression</w:t>
      </w:r>
    </w:p>
    <w:p w14:paraId="241DB2BC" w14:textId="53FF1C79" w:rsidR="005117E1" w:rsidRDefault="005117E1" w:rsidP="005117E1">
      <w:pPr>
        <w:spacing w:after="0"/>
        <w:ind w:left="360"/>
        <w:rPr>
          <w:rFonts w:ascii="Arial" w:hAnsi="Arial" w:cs="Arial"/>
          <w:sz w:val="24"/>
          <w:szCs w:val="24"/>
        </w:rPr>
      </w:pPr>
      <w:r w:rsidRPr="005117E1">
        <w:rPr>
          <w:rFonts w:ascii="Arial" w:hAnsi="Arial" w:cs="Arial"/>
          <w:sz w:val="24"/>
          <w:szCs w:val="24"/>
        </w:rPr>
        <w:t>•</w:t>
      </w:r>
      <w:r w:rsidRPr="005117E1">
        <w:rPr>
          <w:rFonts w:ascii="Arial" w:hAnsi="Arial" w:cs="Arial"/>
          <w:sz w:val="24"/>
          <w:szCs w:val="24"/>
        </w:rPr>
        <w:tab/>
        <w:t>Serious risk to life, for example risk of fire and contamination</w:t>
      </w:r>
    </w:p>
    <w:p w14:paraId="7CF43F78" w14:textId="77777777" w:rsidR="005117E1" w:rsidRPr="005117E1" w:rsidRDefault="005117E1" w:rsidP="005117E1">
      <w:pPr>
        <w:spacing w:after="0"/>
        <w:ind w:left="360"/>
        <w:rPr>
          <w:rFonts w:ascii="Arial" w:hAnsi="Arial" w:cs="Arial"/>
          <w:sz w:val="24"/>
          <w:szCs w:val="24"/>
        </w:rPr>
      </w:pPr>
    </w:p>
    <w:p w14:paraId="3755FDFC" w14:textId="225E8A13" w:rsidR="005117E1" w:rsidRPr="00091B5F" w:rsidRDefault="005117E1" w:rsidP="005117E1">
      <w:pPr>
        <w:ind w:left="360"/>
        <w:rPr>
          <w:rFonts w:ascii="Arial" w:hAnsi="Arial" w:cs="Arial"/>
          <w:sz w:val="24"/>
          <w:szCs w:val="24"/>
        </w:rPr>
      </w:pPr>
      <w:r w:rsidRPr="005117E1">
        <w:rPr>
          <w:rFonts w:ascii="Arial" w:hAnsi="Arial" w:cs="Arial"/>
          <w:sz w:val="24"/>
          <w:szCs w:val="24"/>
        </w:rPr>
        <w:t>The grant is to support the multiagency approach detailed in the Lancashire Adult Safeguarding Hoarding Guidance.</w:t>
      </w:r>
    </w:p>
    <w:p w14:paraId="463FA3D5" w14:textId="4723FA50" w:rsidR="00091B5F" w:rsidRPr="003A2B0F" w:rsidRDefault="00E4365C" w:rsidP="00340853">
      <w:pPr>
        <w:pStyle w:val="ListParagraph"/>
        <w:numPr>
          <w:ilvl w:val="2"/>
          <w:numId w:val="31"/>
        </w:numPr>
        <w:rPr>
          <w:rFonts w:ascii="Arial" w:hAnsi="Arial" w:cs="Arial"/>
          <w:sz w:val="24"/>
          <w:szCs w:val="24"/>
        </w:rPr>
      </w:pPr>
      <w:r w:rsidRPr="003A2B0F">
        <w:rPr>
          <w:rFonts w:ascii="Arial" w:hAnsi="Arial" w:cs="Arial"/>
          <w:sz w:val="24"/>
          <w:szCs w:val="24"/>
        </w:rPr>
        <w:t>Eligibility Criteria</w:t>
      </w:r>
      <w:r w:rsidR="00091B5F" w:rsidRPr="003A2B0F">
        <w:rPr>
          <w:rFonts w:ascii="Arial" w:hAnsi="Arial" w:cs="Arial"/>
          <w:sz w:val="24"/>
          <w:szCs w:val="24"/>
        </w:rPr>
        <w:t xml:space="preserve"> </w:t>
      </w:r>
    </w:p>
    <w:p w14:paraId="083C327D" w14:textId="77777777" w:rsidR="005117E1" w:rsidRDefault="005117E1" w:rsidP="005117E1">
      <w:pPr>
        <w:ind w:left="360"/>
        <w:rPr>
          <w:rFonts w:ascii="Arial" w:hAnsi="Arial" w:cs="Arial"/>
          <w:sz w:val="24"/>
          <w:szCs w:val="24"/>
        </w:rPr>
      </w:pPr>
      <w:r w:rsidRPr="005117E1">
        <w:rPr>
          <w:rFonts w:ascii="Arial" w:hAnsi="Arial" w:cs="Arial"/>
          <w:sz w:val="24"/>
          <w:szCs w:val="24"/>
        </w:rPr>
        <w:t>Residents of Burnley living in their own home either in the private rented sector, or owner occupiers</w:t>
      </w:r>
      <w:r>
        <w:rPr>
          <w:rFonts w:ascii="Arial" w:hAnsi="Arial" w:cs="Arial"/>
          <w:sz w:val="24"/>
          <w:szCs w:val="24"/>
        </w:rPr>
        <w:t>.</w:t>
      </w:r>
    </w:p>
    <w:p w14:paraId="4AE96896" w14:textId="2025458B" w:rsidR="005117E1" w:rsidRPr="005117E1" w:rsidRDefault="005117E1" w:rsidP="005117E1">
      <w:pPr>
        <w:ind w:left="360"/>
        <w:rPr>
          <w:rFonts w:ascii="Arial" w:hAnsi="Arial" w:cs="Arial"/>
          <w:sz w:val="24"/>
          <w:szCs w:val="24"/>
        </w:rPr>
      </w:pPr>
      <w:r>
        <w:rPr>
          <w:rFonts w:ascii="Arial" w:hAnsi="Arial" w:cs="Arial"/>
          <w:sz w:val="24"/>
          <w:szCs w:val="24"/>
        </w:rPr>
        <w:t xml:space="preserve">Social Housing </w:t>
      </w:r>
      <w:r w:rsidRPr="005117E1">
        <w:rPr>
          <w:rFonts w:ascii="Arial" w:hAnsi="Arial" w:cs="Arial"/>
          <w:sz w:val="24"/>
          <w:szCs w:val="24"/>
        </w:rPr>
        <w:t>tenant</w:t>
      </w:r>
      <w:r>
        <w:rPr>
          <w:rFonts w:ascii="Arial" w:hAnsi="Arial" w:cs="Arial"/>
          <w:sz w:val="24"/>
          <w:szCs w:val="24"/>
        </w:rPr>
        <w:t xml:space="preserve">s will need to contact their </w:t>
      </w:r>
      <w:r w:rsidR="00DF1F10">
        <w:rPr>
          <w:rFonts w:ascii="Arial" w:hAnsi="Arial" w:cs="Arial"/>
          <w:sz w:val="24"/>
          <w:szCs w:val="24"/>
        </w:rPr>
        <w:t>r</w:t>
      </w:r>
      <w:r>
        <w:rPr>
          <w:rFonts w:ascii="Arial" w:hAnsi="Arial" w:cs="Arial"/>
          <w:sz w:val="24"/>
          <w:szCs w:val="24"/>
        </w:rPr>
        <w:t xml:space="preserve">egistered </w:t>
      </w:r>
      <w:r w:rsidR="00DF1F10">
        <w:rPr>
          <w:rFonts w:ascii="Arial" w:hAnsi="Arial" w:cs="Arial"/>
          <w:sz w:val="24"/>
          <w:szCs w:val="24"/>
        </w:rPr>
        <w:t>p</w:t>
      </w:r>
      <w:r>
        <w:rPr>
          <w:rFonts w:ascii="Arial" w:hAnsi="Arial" w:cs="Arial"/>
          <w:sz w:val="24"/>
          <w:szCs w:val="24"/>
        </w:rPr>
        <w:t>rovider in the first instance for support and assistance.</w:t>
      </w:r>
      <w:r w:rsidR="00CA09CC">
        <w:rPr>
          <w:rFonts w:ascii="Arial" w:hAnsi="Arial" w:cs="Arial"/>
          <w:sz w:val="24"/>
          <w:szCs w:val="24"/>
        </w:rPr>
        <w:t xml:space="preserve">  The Council will assist </w:t>
      </w:r>
      <w:r w:rsidR="00BD2B3E">
        <w:rPr>
          <w:rFonts w:ascii="Arial" w:hAnsi="Arial" w:cs="Arial"/>
          <w:sz w:val="24"/>
          <w:szCs w:val="24"/>
        </w:rPr>
        <w:t xml:space="preserve">social housing tenants </w:t>
      </w:r>
      <w:r w:rsidR="004F55CC">
        <w:rPr>
          <w:rFonts w:ascii="Arial" w:hAnsi="Arial" w:cs="Arial"/>
          <w:sz w:val="24"/>
          <w:szCs w:val="24"/>
        </w:rPr>
        <w:t xml:space="preserve">but will require the registered providers dedicated officer </w:t>
      </w:r>
      <w:r w:rsidR="0084339C">
        <w:rPr>
          <w:rFonts w:ascii="Arial" w:hAnsi="Arial" w:cs="Arial"/>
          <w:sz w:val="24"/>
          <w:szCs w:val="24"/>
        </w:rPr>
        <w:t xml:space="preserve">to take the lead role in supporting their tenant through the </w:t>
      </w:r>
      <w:r w:rsidR="009B53F7">
        <w:rPr>
          <w:rFonts w:ascii="Arial" w:hAnsi="Arial" w:cs="Arial"/>
          <w:sz w:val="24"/>
          <w:szCs w:val="24"/>
        </w:rPr>
        <w:t xml:space="preserve">process including an action plan of what support will be put in place going forward to </w:t>
      </w:r>
      <w:r w:rsidR="007F38AC">
        <w:rPr>
          <w:rFonts w:ascii="Arial" w:hAnsi="Arial" w:cs="Arial"/>
          <w:sz w:val="24"/>
          <w:szCs w:val="24"/>
        </w:rPr>
        <w:t>ensure the tenancy is sustained and the risk of hoarding again is reduced.</w:t>
      </w:r>
    </w:p>
    <w:p w14:paraId="775E2B3D" w14:textId="73F0D8FE" w:rsidR="005117E1" w:rsidRPr="005117E1" w:rsidRDefault="005117E1" w:rsidP="005117E1">
      <w:pPr>
        <w:ind w:left="360"/>
        <w:rPr>
          <w:rFonts w:ascii="Arial" w:hAnsi="Arial" w:cs="Arial"/>
          <w:sz w:val="24"/>
          <w:szCs w:val="24"/>
        </w:rPr>
      </w:pPr>
      <w:r w:rsidRPr="005117E1">
        <w:rPr>
          <w:rFonts w:ascii="Arial" w:hAnsi="Arial" w:cs="Arial"/>
          <w:sz w:val="24"/>
          <w:szCs w:val="24"/>
        </w:rPr>
        <w:t xml:space="preserve">The grant is available for properties that are assessed as moderate to high/critical level in accordance with Lancashire Safeguarding Adults Board Multi </w:t>
      </w:r>
      <w:r w:rsidR="00AA6F71" w:rsidRPr="005117E1">
        <w:rPr>
          <w:rFonts w:ascii="Arial" w:hAnsi="Arial" w:cs="Arial"/>
          <w:sz w:val="24"/>
          <w:szCs w:val="24"/>
        </w:rPr>
        <w:t>Agency</w:t>
      </w:r>
      <w:r w:rsidRPr="005117E1">
        <w:rPr>
          <w:rFonts w:ascii="Arial" w:hAnsi="Arial" w:cs="Arial"/>
          <w:sz w:val="24"/>
          <w:szCs w:val="24"/>
        </w:rPr>
        <w:t xml:space="preserve"> Hoarding Guidance:</w:t>
      </w:r>
    </w:p>
    <w:p w14:paraId="0C21582D" w14:textId="1791A734" w:rsidR="005117E1" w:rsidRDefault="00000000" w:rsidP="005117E1">
      <w:pPr>
        <w:ind w:left="360"/>
        <w:rPr>
          <w:rFonts w:ascii="Arial" w:hAnsi="Arial" w:cs="Arial"/>
          <w:sz w:val="24"/>
          <w:szCs w:val="24"/>
        </w:rPr>
      </w:pPr>
      <w:hyperlink r:id="rId12" w:history="1">
        <w:r w:rsidR="005117E1" w:rsidRPr="00E30E44">
          <w:rPr>
            <w:rStyle w:val="Hyperlink"/>
            <w:rFonts w:ascii="Arial" w:hAnsi="Arial" w:cs="Arial"/>
            <w:sz w:val="24"/>
            <w:szCs w:val="24"/>
          </w:rPr>
          <w:t>www.lancashiresafeguarding.org.uk/media/1457/lsab-hoarding-guidance-final-march-19.pdf</w:t>
        </w:r>
      </w:hyperlink>
    </w:p>
    <w:p w14:paraId="2DC53AE8" w14:textId="78DB70A6" w:rsidR="00E4365C" w:rsidRDefault="005117E1" w:rsidP="005117E1">
      <w:pPr>
        <w:ind w:left="360"/>
        <w:rPr>
          <w:rFonts w:ascii="Arial" w:hAnsi="Arial" w:cs="Arial"/>
          <w:sz w:val="24"/>
          <w:szCs w:val="24"/>
        </w:rPr>
      </w:pPr>
      <w:r w:rsidRPr="005117E1">
        <w:rPr>
          <w:rFonts w:ascii="Arial" w:hAnsi="Arial" w:cs="Arial"/>
          <w:sz w:val="24"/>
          <w:szCs w:val="24"/>
        </w:rPr>
        <w:t xml:space="preserve">The </w:t>
      </w:r>
      <w:r>
        <w:rPr>
          <w:rFonts w:ascii="Arial" w:hAnsi="Arial" w:cs="Arial"/>
          <w:sz w:val="24"/>
          <w:szCs w:val="24"/>
        </w:rPr>
        <w:t>service user</w:t>
      </w:r>
      <w:r w:rsidRPr="005117E1">
        <w:rPr>
          <w:rFonts w:ascii="Arial" w:hAnsi="Arial" w:cs="Arial"/>
          <w:sz w:val="24"/>
          <w:szCs w:val="24"/>
        </w:rPr>
        <w:t xml:space="preserve"> must agree to work with</w:t>
      </w:r>
      <w:r>
        <w:rPr>
          <w:rFonts w:ascii="Arial" w:hAnsi="Arial" w:cs="Arial"/>
          <w:sz w:val="24"/>
          <w:szCs w:val="24"/>
        </w:rPr>
        <w:t xml:space="preserve"> support agencies or counselling services to help prevent further incidences of hoarding as part of the grant conditions. </w:t>
      </w:r>
      <w:r w:rsidR="00091B5F">
        <w:rPr>
          <w:rFonts w:ascii="Arial" w:hAnsi="Arial" w:cs="Arial"/>
          <w:sz w:val="24"/>
          <w:szCs w:val="24"/>
        </w:rPr>
        <w:t>The grant can cover</w:t>
      </w:r>
      <w:r>
        <w:rPr>
          <w:rFonts w:ascii="Arial" w:hAnsi="Arial" w:cs="Arial"/>
          <w:sz w:val="24"/>
          <w:szCs w:val="24"/>
        </w:rPr>
        <w:t xml:space="preserve"> </w:t>
      </w:r>
      <w:r w:rsidR="00091B5F" w:rsidRPr="00091B5F">
        <w:rPr>
          <w:rFonts w:ascii="Arial" w:hAnsi="Arial" w:cs="Arial"/>
          <w:sz w:val="24"/>
          <w:szCs w:val="24"/>
        </w:rPr>
        <w:t>items such as the hiring of skips and contractors to clear the hoarded items, deep cleans and counselling</w:t>
      </w:r>
      <w:r w:rsidR="00091B5F">
        <w:rPr>
          <w:rFonts w:ascii="Arial" w:hAnsi="Arial" w:cs="Arial"/>
          <w:sz w:val="24"/>
          <w:szCs w:val="24"/>
        </w:rPr>
        <w:t xml:space="preserve"> to help prevent further hoarding</w:t>
      </w:r>
      <w:r w:rsidR="00091B5F" w:rsidRPr="00091B5F">
        <w:rPr>
          <w:rFonts w:ascii="Arial" w:hAnsi="Arial" w:cs="Arial"/>
          <w:sz w:val="24"/>
          <w:szCs w:val="24"/>
        </w:rPr>
        <w:t>.</w:t>
      </w:r>
    </w:p>
    <w:p w14:paraId="273A0869" w14:textId="39D75E99" w:rsidR="00BB2AF3" w:rsidRPr="00091B5F" w:rsidRDefault="00BB2AF3" w:rsidP="005117E1">
      <w:pPr>
        <w:ind w:left="360"/>
        <w:rPr>
          <w:rFonts w:ascii="Arial" w:hAnsi="Arial" w:cs="Arial"/>
          <w:sz w:val="24"/>
          <w:szCs w:val="24"/>
        </w:rPr>
      </w:pPr>
      <w:r w:rsidRPr="00BB2AF3">
        <w:rPr>
          <w:rFonts w:ascii="Arial" w:hAnsi="Arial" w:cs="Arial"/>
          <w:sz w:val="24"/>
          <w:szCs w:val="24"/>
        </w:rPr>
        <w:t>In the first instance Officers will always work residents to try to resolve hoarding cases.  In some cases, there may however be the need for the local authority to use statutory powers to protect the health, safety and welfare of the residents and neighbours</w:t>
      </w:r>
      <w:r>
        <w:rPr>
          <w:rFonts w:ascii="Arial" w:hAnsi="Arial" w:cs="Arial"/>
          <w:sz w:val="24"/>
          <w:szCs w:val="24"/>
        </w:rPr>
        <w:t>.</w:t>
      </w:r>
    </w:p>
    <w:p w14:paraId="6CEBA8CB" w14:textId="3E2093C3" w:rsidR="00E4365C" w:rsidRDefault="00E4365C" w:rsidP="00340853">
      <w:pPr>
        <w:pStyle w:val="ListParagraph"/>
        <w:numPr>
          <w:ilvl w:val="2"/>
          <w:numId w:val="31"/>
        </w:numPr>
        <w:rPr>
          <w:rFonts w:ascii="Arial" w:hAnsi="Arial" w:cs="Arial"/>
          <w:sz w:val="24"/>
          <w:szCs w:val="24"/>
        </w:rPr>
      </w:pPr>
      <w:r w:rsidRPr="00E4365C">
        <w:rPr>
          <w:rFonts w:ascii="Arial" w:hAnsi="Arial" w:cs="Arial"/>
          <w:sz w:val="24"/>
          <w:szCs w:val="24"/>
        </w:rPr>
        <w:t>Amount and Application</w:t>
      </w:r>
    </w:p>
    <w:p w14:paraId="0E365DBF" w14:textId="4553370D" w:rsidR="00AA6F71" w:rsidRDefault="00091B5F" w:rsidP="00AA6F71">
      <w:pPr>
        <w:ind w:left="360"/>
        <w:rPr>
          <w:rFonts w:ascii="Arial" w:hAnsi="Arial" w:cs="Arial"/>
          <w:sz w:val="24"/>
          <w:szCs w:val="24"/>
        </w:rPr>
      </w:pPr>
      <w:r w:rsidRPr="00091B5F">
        <w:rPr>
          <w:rFonts w:ascii="Arial" w:hAnsi="Arial" w:cs="Arial"/>
          <w:sz w:val="24"/>
          <w:szCs w:val="24"/>
        </w:rPr>
        <w:t xml:space="preserve">The grant is a maximum of £5,000 and </w:t>
      </w:r>
      <w:r>
        <w:rPr>
          <w:rFonts w:ascii="Arial" w:hAnsi="Arial" w:cs="Arial"/>
          <w:sz w:val="24"/>
          <w:szCs w:val="24"/>
        </w:rPr>
        <w:t xml:space="preserve">is means tested. </w:t>
      </w:r>
    </w:p>
    <w:p w14:paraId="0E5C5DD0" w14:textId="4431A8EA" w:rsidR="00AA6F71" w:rsidRPr="00AA6F71" w:rsidRDefault="00AA6F71" w:rsidP="00AA6F71">
      <w:pPr>
        <w:ind w:left="360"/>
        <w:rPr>
          <w:rFonts w:ascii="Arial" w:hAnsi="Arial" w:cs="Arial"/>
          <w:sz w:val="24"/>
          <w:szCs w:val="24"/>
        </w:rPr>
      </w:pPr>
      <w:r w:rsidRPr="00AA6F71">
        <w:rPr>
          <w:rFonts w:ascii="Arial" w:hAnsi="Arial" w:cs="Arial"/>
          <w:sz w:val="24"/>
          <w:szCs w:val="24"/>
        </w:rPr>
        <w:t>The application will be made in writing and will require a</w:t>
      </w:r>
      <w:r w:rsidR="00270EC7">
        <w:rPr>
          <w:rFonts w:ascii="Arial" w:hAnsi="Arial" w:cs="Arial"/>
          <w:sz w:val="24"/>
          <w:szCs w:val="24"/>
        </w:rPr>
        <w:t>n</w:t>
      </w:r>
      <w:r w:rsidRPr="00AA6F71">
        <w:rPr>
          <w:rFonts w:ascii="Arial" w:hAnsi="Arial" w:cs="Arial"/>
          <w:sz w:val="24"/>
          <w:szCs w:val="24"/>
        </w:rPr>
        <w:t xml:space="preserve"> owner o</w:t>
      </w:r>
      <w:r w:rsidR="00270EC7">
        <w:rPr>
          <w:rFonts w:ascii="Arial" w:hAnsi="Arial" w:cs="Arial"/>
          <w:sz w:val="24"/>
          <w:szCs w:val="24"/>
        </w:rPr>
        <w:t>r</w:t>
      </w:r>
      <w:r w:rsidRPr="00AA6F71">
        <w:rPr>
          <w:rFonts w:ascii="Arial" w:hAnsi="Arial" w:cs="Arial"/>
          <w:sz w:val="24"/>
          <w:szCs w:val="24"/>
        </w:rPr>
        <w:t xml:space="preserve"> tenant certificate.</w:t>
      </w:r>
    </w:p>
    <w:p w14:paraId="59ACF561" w14:textId="25BAA053" w:rsidR="00AA6F71" w:rsidRPr="00076857" w:rsidRDefault="00AA6F71" w:rsidP="00076857">
      <w:pPr>
        <w:ind w:left="360"/>
        <w:rPr>
          <w:rFonts w:ascii="Arial" w:hAnsi="Arial" w:cs="Arial"/>
          <w:b/>
          <w:bCs/>
          <w:sz w:val="24"/>
          <w:szCs w:val="24"/>
        </w:rPr>
      </w:pPr>
      <w:r w:rsidRPr="00AA6F71">
        <w:rPr>
          <w:rFonts w:ascii="Arial" w:hAnsi="Arial" w:cs="Arial"/>
          <w:sz w:val="24"/>
          <w:szCs w:val="24"/>
        </w:rPr>
        <w:t>In most circumstances, one grant only will be permitted to the property in a period of 5 years.</w:t>
      </w:r>
    </w:p>
    <w:p w14:paraId="703DB1CB" w14:textId="77777777" w:rsidR="006E7C78" w:rsidRPr="00E4365C" w:rsidRDefault="006E7C78" w:rsidP="006E7C78">
      <w:pPr>
        <w:pStyle w:val="ListParagraph"/>
        <w:ind w:left="1080"/>
        <w:rPr>
          <w:rFonts w:ascii="Arial" w:hAnsi="Arial" w:cs="Arial"/>
          <w:sz w:val="24"/>
          <w:szCs w:val="24"/>
        </w:rPr>
      </w:pPr>
    </w:p>
    <w:p w14:paraId="0A31F35C" w14:textId="03A55491" w:rsidR="00E21C72" w:rsidRDefault="00E21C72" w:rsidP="00340853">
      <w:pPr>
        <w:pStyle w:val="ListParagraph"/>
        <w:numPr>
          <w:ilvl w:val="1"/>
          <w:numId w:val="31"/>
        </w:numPr>
        <w:rPr>
          <w:rFonts w:ascii="Arial" w:hAnsi="Arial" w:cs="Arial"/>
          <w:b/>
          <w:bCs/>
          <w:sz w:val="24"/>
          <w:szCs w:val="24"/>
        </w:rPr>
      </w:pPr>
      <w:r w:rsidRPr="00E21C72">
        <w:rPr>
          <w:rFonts w:ascii="Arial" w:hAnsi="Arial" w:cs="Arial"/>
          <w:b/>
          <w:bCs/>
          <w:sz w:val="24"/>
          <w:szCs w:val="24"/>
        </w:rPr>
        <w:t>Energy Efficiency Measures</w:t>
      </w:r>
    </w:p>
    <w:p w14:paraId="78A9EBEE" w14:textId="77777777" w:rsidR="00076857" w:rsidRDefault="00076857" w:rsidP="00076857">
      <w:pPr>
        <w:pStyle w:val="ListParagraph"/>
        <w:ind w:left="756"/>
        <w:rPr>
          <w:rFonts w:ascii="Arial" w:hAnsi="Arial" w:cs="Arial"/>
          <w:b/>
          <w:bCs/>
          <w:sz w:val="24"/>
          <w:szCs w:val="24"/>
        </w:rPr>
      </w:pPr>
    </w:p>
    <w:p w14:paraId="03D11FBF" w14:textId="571CCC5F" w:rsidR="00E4365C" w:rsidRDefault="00E4365C" w:rsidP="00340853">
      <w:pPr>
        <w:pStyle w:val="ListParagraph"/>
        <w:numPr>
          <w:ilvl w:val="2"/>
          <w:numId w:val="31"/>
        </w:numPr>
        <w:rPr>
          <w:rFonts w:ascii="Arial" w:hAnsi="Arial" w:cs="Arial"/>
          <w:sz w:val="24"/>
          <w:szCs w:val="24"/>
        </w:rPr>
      </w:pPr>
      <w:r w:rsidRPr="00E4365C">
        <w:rPr>
          <w:rFonts w:ascii="Arial" w:hAnsi="Arial" w:cs="Arial"/>
          <w:sz w:val="24"/>
          <w:szCs w:val="24"/>
        </w:rPr>
        <w:t>Purpose</w:t>
      </w:r>
    </w:p>
    <w:p w14:paraId="06D931E8" w14:textId="0703D54F" w:rsidR="0086270A" w:rsidRPr="0086270A" w:rsidRDefault="0086270A" w:rsidP="0086270A">
      <w:pPr>
        <w:ind w:left="360"/>
        <w:rPr>
          <w:rFonts w:ascii="Arial" w:hAnsi="Arial" w:cs="Arial"/>
          <w:sz w:val="24"/>
          <w:szCs w:val="24"/>
        </w:rPr>
      </w:pPr>
      <w:r>
        <w:rPr>
          <w:rFonts w:ascii="Arial" w:hAnsi="Arial" w:cs="Arial"/>
          <w:sz w:val="24"/>
          <w:szCs w:val="24"/>
        </w:rPr>
        <w:lastRenderedPageBreak/>
        <w:t>To assist residents to improve the energy efficiency of their homes which will reduce fuel poverty.  To encourage the use of renewa</w:t>
      </w:r>
      <w:r w:rsidR="00224452">
        <w:rPr>
          <w:rFonts w:ascii="Arial" w:hAnsi="Arial" w:cs="Arial"/>
          <w:sz w:val="24"/>
          <w:szCs w:val="24"/>
        </w:rPr>
        <w:t>ble</w:t>
      </w:r>
      <w:r>
        <w:rPr>
          <w:rFonts w:ascii="Arial" w:hAnsi="Arial" w:cs="Arial"/>
          <w:sz w:val="24"/>
          <w:szCs w:val="24"/>
        </w:rPr>
        <w:t xml:space="preserve"> energies to reduce carbon emissions.</w:t>
      </w:r>
    </w:p>
    <w:p w14:paraId="5F52A523" w14:textId="546FEAC0" w:rsidR="00E4365C" w:rsidRDefault="00E4365C" w:rsidP="00340853">
      <w:pPr>
        <w:pStyle w:val="ListParagraph"/>
        <w:numPr>
          <w:ilvl w:val="2"/>
          <w:numId w:val="31"/>
        </w:numPr>
        <w:rPr>
          <w:rFonts w:ascii="Arial" w:hAnsi="Arial" w:cs="Arial"/>
          <w:sz w:val="24"/>
          <w:szCs w:val="24"/>
        </w:rPr>
      </w:pPr>
      <w:r w:rsidRPr="00E4365C">
        <w:rPr>
          <w:rFonts w:ascii="Arial" w:hAnsi="Arial" w:cs="Arial"/>
          <w:sz w:val="24"/>
          <w:szCs w:val="24"/>
        </w:rPr>
        <w:t>Eligibility Criteria</w:t>
      </w:r>
    </w:p>
    <w:p w14:paraId="648DACC0" w14:textId="0D7F67C2" w:rsidR="0086270A" w:rsidRPr="0086270A" w:rsidRDefault="0086270A" w:rsidP="0086270A">
      <w:pPr>
        <w:ind w:left="360"/>
        <w:rPr>
          <w:rFonts w:ascii="Arial" w:hAnsi="Arial" w:cs="Arial"/>
          <w:sz w:val="24"/>
          <w:szCs w:val="24"/>
        </w:rPr>
      </w:pPr>
      <w:r>
        <w:rPr>
          <w:rFonts w:ascii="Arial" w:hAnsi="Arial" w:cs="Arial"/>
          <w:sz w:val="24"/>
          <w:szCs w:val="24"/>
        </w:rPr>
        <w:t>An owner occupier living in Burnley as their only main residence.</w:t>
      </w:r>
    </w:p>
    <w:p w14:paraId="0B5DC20A" w14:textId="71B1F871" w:rsidR="00E4365C" w:rsidRDefault="00E4365C" w:rsidP="00340853">
      <w:pPr>
        <w:pStyle w:val="ListParagraph"/>
        <w:numPr>
          <w:ilvl w:val="2"/>
          <w:numId w:val="31"/>
        </w:numPr>
        <w:rPr>
          <w:rFonts w:ascii="Arial" w:hAnsi="Arial" w:cs="Arial"/>
          <w:sz w:val="24"/>
          <w:szCs w:val="24"/>
        </w:rPr>
      </w:pPr>
      <w:r w:rsidRPr="00E4365C">
        <w:rPr>
          <w:rFonts w:ascii="Arial" w:hAnsi="Arial" w:cs="Arial"/>
          <w:sz w:val="24"/>
          <w:szCs w:val="24"/>
        </w:rPr>
        <w:t>Amount and Application</w:t>
      </w:r>
    </w:p>
    <w:p w14:paraId="5394EDA0" w14:textId="391AFC69" w:rsidR="0086270A" w:rsidRPr="0086270A" w:rsidRDefault="0086270A" w:rsidP="00DC2627">
      <w:pPr>
        <w:ind w:left="360"/>
        <w:jc w:val="both"/>
        <w:rPr>
          <w:rFonts w:ascii="Arial" w:hAnsi="Arial" w:cs="Arial"/>
          <w:sz w:val="24"/>
          <w:szCs w:val="24"/>
        </w:rPr>
      </w:pPr>
      <w:r>
        <w:rPr>
          <w:rFonts w:ascii="Arial" w:hAnsi="Arial" w:cs="Arial"/>
          <w:sz w:val="24"/>
          <w:szCs w:val="24"/>
        </w:rPr>
        <w:t xml:space="preserve">The grant is not means tested and is a maximum of £400 towards a new “A” rated boiler or another form of renewable energy source.  </w:t>
      </w:r>
      <w:r w:rsidRPr="0086270A">
        <w:rPr>
          <w:rFonts w:ascii="Arial" w:hAnsi="Arial" w:cs="Arial"/>
          <w:sz w:val="24"/>
          <w:szCs w:val="24"/>
        </w:rPr>
        <w:t>If the property has never had a central heating system or currently has electric storage heaters (economy 7) fitted, there is a grant of £1,000.00 towards the cost of central heating</w:t>
      </w:r>
      <w:r>
        <w:rPr>
          <w:rFonts w:ascii="Arial" w:hAnsi="Arial" w:cs="Arial"/>
          <w:sz w:val="24"/>
          <w:szCs w:val="24"/>
        </w:rPr>
        <w:t xml:space="preserve"> or another form of renewable energy source.</w:t>
      </w:r>
    </w:p>
    <w:p w14:paraId="780BBFF5" w14:textId="104F7476" w:rsidR="00E4365C" w:rsidRDefault="00E4365C" w:rsidP="00340853">
      <w:pPr>
        <w:pStyle w:val="ListParagraph"/>
        <w:numPr>
          <w:ilvl w:val="2"/>
          <w:numId w:val="31"/>
        </w:numPr>
        <w:rPr>
          <w:rFonts w:ascii="Arial" w:hAnsi="Arial" w:cs="Arial"/>
          <w:sz w:val="24"/>
          <w:szCs w:val="24"/>
        </w:rPr>
      </w:pPr>
      <w:r w:rsidRPr="00E4365C">
        <w:rPr>
          <w:rFonts w:ascii="Arial" w:hAnsi="Arial" w:cs="Arial"/>
          <w:sz w:val="24"/>
          <w:szCs w:val="24"/>
        </w:rPr>
        <w:t>Cosy Homes in Lancashire (CHiL)</w:t>
      </w:r>
    </w:p>
    <w:p w14:paraId="53338644" w14:textId="77777777" w:rsidR="00324D6F" w:rsidRDefault="00324D6F" w:rsidP="00DC2627">
      <w:pPr>
        <w:pStyle w:val="ListParagraph"/>
        <w:ind w:left="1080"/>
        <w:rPr>
          <w:rFonts w:ascii="Arial" w:hAnsi="Arial" w:cs="Arial"/>
          <w:sz w:val="24"/>
          <w:szCs w:val="24"/>
        </w:rPr>
      </w:pPr>
    </w:p>
    <w:p w14:paraId="11A0853F" w14:textId="06D22A53" w:rsidR="00870EEE" w:rsidRPr="00870EEE" w:rsidRDefault="00870EEE" w:rsidP="00324D6F">
      <w:pPr>
        <w:ind w:left="360"/>
        <w:jc w:val="both"/>
        <w:rPr>
          <w:rFonts w:ascii="Arial" w:hAnsi="Arial" w:cs="Arial"/>
          <w:sz w:val="24"/>
          <w:szCs w:val="24"/>
        </w:rPr>
      </w:pPr>
      <w:r>
        <w:rPr>
          <w:rFonts w:ascii="Arial" w:hAnsi="Arial" w:cs="Arial"/>
          <w:sz w:val="24"/>
          <w:szCs w:val="24"/>
        </w:rPr>
        <w:t xml:space="preserve">CHiL is a </w:t>
      </w:r>
      <w:r w:rsidR="00324D6F">
        <w:rPr>
          <w:rFonts w:ascii="Arial" w:hAnsi="Arial" w:cs="Arial"/>
          <w:sz w:val="24"/>
          <w:szCs w:val="24"/>
        </w:rPr>
        <w:t>C</w:t>
      </w:r>
      <w:r>
        <w:rPr>
          <w:rFonts w:ascii="Arial" w:hAnsi="Arial" w:cs="Arial"/>
          <w:sz w:val="24"/>
          <w:szCs w:val="24"/>
        </w:rPr>
        <w:t xml:space="preserve">onsortium of the Lancashire Local Authorities promoting and delivering a range of energy efficiency measures across the county.  In 2014 </w:t>
      </w:r>
      <w:r w:rsidR="00324D6F">
        <w:rPr>
          <w:rFonts w:ascii="Arial" w:hAnsi="Arial" w:cs="Arial"/>
          <w:sz w:val="24"/>
          <w:szCs w:val="24"/>
        </w:rPr>
        <w:t>the Consortium</w:t>
      </w:r>
      <w:r w:rsidRPr="00870EEE">
        <w:rPr>
          <w:rFonts w:ascii="Arial" w:hAnsi="Arial" w:cs="Arial"/>
          <w:sz w:val="24"/>
          <w:szCs w:val="24"/>
        </w:rPr>
        <w:t xml:space="preserve"> procured a Managing Agent, Rhea Projects Ltd, to manage the scheme</w:t>
      </w:r>
      <w:r w:rsidR="00324D6F">
        <w:rPr>
          <w:rFonts w:ascii="Arial" w:hAnsi="Arial" w:cs="Arial"/>
          <w:sz w:val="24"/>
          <w:szCs w:val="24"/>
        </w:rPr>
        <w:t>s</w:t>
      </w:r>
      <w:r w:rsidRPr="00870EEE">
        <w:rPr>
          <w:rFonts w:ascii="Arial" w:hAnsi="Arial" w:cs="Arial"/>
          <w:sz w:val="24"/>
          <w:szCs w:val="24"/>
        </w:rPr>
        <w:t>.</w:t>
      </w:r>
      <w:r w:rsidR="00324D6F">
        <w:rPr>
          <w:rFonts w:ascii="Arial" w:hAnsi="Arial" w:cs="Arial"/>
          <w:sz w:val="24"/>
          <w:szCs w:val="24"/>
        </w:rPr>
        <w:t xml:space="preserve"> </w:t>
      </w:r>
      <w:r w:rsidRPr="00870EEE">
        <w:rPr>
          <w:rFonts w:ascii="Arial" w:hAnsi="Arial" w:cs="Arial"/>
          <w:sz w:val="24"/>
          <w:szCs w:val="24"/>
        </w:rPr>
        <w:t xml:space="preserve">Over the last eight years the scheme has grown and CHiL is now a recognised brand across Lancashire and throughout the Energy sector. </w:t>
      </w:r>
    </w:p>
    <w:p w14:paraId="777EFDDA" w14:textId="64F93BD2" w:rsidR="006E7C78" w:rsidRDefault="00324D6F" w:rsidP="00870EEE">
      <w:pPr>
        <w:ind w:left="360"/>
        <w:rPr>
          <w:rFonts w:ascii="Arial" w:hAnsi="Arial" w:cs="Arial"/>
          <w:sz w:val="24"/>
          <w:szCs w:val="24"/>
        </w:rPr>
      </w:pPr>
      <w:r>
        <w:rPr>
          <w:rFonts w:ascii="Arial" w:hAnsi="Arial" w:cs="Arial"/>
          <w:sz w:val="24"/>
          <w:szCs w:val="24"/>
        </w:rPr>
        <w:t>CHiL delivers a wide range of energy efficiency schemes including:</w:t>
      </w:r>
    </w:p>
    <w:p w14:paraId="196E5363" w14:textId="0488C0E8" w:rsidR="00324D6F" w:rsidRPr="00DC2627" w:rsidRDefault="00324D6F" w:rsidP="00340853">
      <w:pPr>
        <w:pStyle w:val="ListParagraph"/>
        <w:numPr>
          <w:ilvl w:val="0"/>
          <w:numId w:val="25"/>
        </w:numPr>
        <w:rPr>
          <w:rFonts w:ascii="Arial" w:hAnsi="Arial" w:cs="Arial"/>
          <w:sz w:val="24"/>
          <w:szCs w:val="24"/>
        </w:rPr>
      </w:pPr>
      <w:r w:rsidRPr="00DC2627">
        <w:rPr>
          <w:rFonts w:ascii="Arial" w:hAnsi="Arial" w:cs="Arial"/>
          <w:sz w:val="24"/>
          <w:szCs w:val="24"/>
        </w:rPr>
        <w:t>The Green Homes Grant to install insulation, renewable heating and window/door upgrades to eligible homes and residents across Lancashire.</w:t>
      </w:r>
    </w:p>
    <w:p w14:paraId="4878CE04" w14:textId="29C0DD25" w:rsidR="00324D6F" w:rsidRPr="00DC2627" w:rsidRDefault="00324D6F" w:rsidP="00340853">
      <w:pPr>
        <w:pStyle w:val="ListParagraph"/>
        <w:numPr>
          <w:ilvl w:val="0"/>
          <w:numId w:val="25"/>
        </w:numPr>
        <w:rPr>
          <w:rFonts w:ascii="Arial" w:hAnsi="Arial" w:cs="Arial"/>
          <w:sz w:val="24"/>
          <w:szCs w:val="24"/>
        </w:rPr>
      </w:pPr>
      <w:r w:rsidRPr="00DC2627">
        <w:rPr>
          <w:rFonts w:ascii="Arial" w:hAnsi="Arial" w:cs="Arial"/>
          <w:sz w:val="24"/>
          <w:szCs w:val="24"/>
        </w:rPr>
        <w:t>Connection of properties to the gas network</w:t>
      </w:r>
    </w:p>
    <w:p w14:paraId="097D91D6" w14:textId="41BF0449" w:rsidR="00324D6F" w:rsidRPr="00DC2627" w:rsidRDefault="00324D6F" w:rsidP="00340853">
      <w:pPr>
        <w:pStyle w:val="ListParagraph"/>
        <w:numPr>
          <w:ilvl w:val="0"/>
          <w:numId w:val="25"/>
        </w:numPr>
        <w:rPr>
          <w:rFonts w:ascii="Arial" w:hAnsi="Arial" w:cs="Arial"/>
          <w:sz w:val="24"/>
          <w:szCs w:val="24"/>
        </w:rPr>
      </w:pPr>
      <w:r w:rsidRPr="00DC2627">
        <w:rPr>
          <w:rFonts w:ascii="Arial" w:hAnsi="Arial" w:cs="Arial"/>
          <w:sz w:val="24"/>
          <w:szCs w:val="24"/>
        </w:rPr>
        <w:t xml:space="preserve">Warm Homes to install first time central heating systems into </w:t>
      </w:r>
      <w:proofErr w:type="gramStart"/>
      <w:r w:rsidRPr="00DC2627">
        <w:rPr>
          <w:rFonts w:ascii="Arial" w:hAnsi="Arial" w:cs="Arial"/>
          <w:sz w:val="24"/>
          <w:szCs w:val="24"/>
        </w:rPr>
        <w:t>low income</w:t>
      </w:r>
      <w:proofErr w:type="gramEnd"/>
      <w:r w:rsidRPr="00DC2627">
        <w:rPr>
          <w:rFonts w:ascii="Arial" w:hAnsi="Arial" w:cs="Arial"/>
          <w:sz w:val="24"/>
          <w:szCs w:val="24"/>
        </w:rPr>
        <w:t xml:space="preserve"> homes </w:t>
      </w:r>
    </w:p>
    <w:p w14:paraId="4FF78C29" w14:textId="2F4CC8F8" w:rsidR="00324D6F" w:rsidRPr="00DC2627" w:rsidRDefault="00324D6F" w:rsidP="00340853">
      <w:pPr>
        <w:pStyle w:val="ListParagraph"/>
        <w:numPr>
          <w:ilvl w:val="0"/>
          <w:numId w:val="25"/>
        </w:numPr>
        <w:rPr>
          <w:rFonts w:ascii="Arial" w:hAnsi="Arial" w:cs="Arial"/>
          <w:sz w:val="24"/>
          <w:szCs w:val="24"/>
        </w:rPr>
      </w:pPr>
      <w:r w:rsidRPr="00DC2627">
        <w:rPr>
          <w:rFonts w:ascii="Arial" w:hAnsi="Arial" w:cs="Arial"/>
          <w:sz w:val="24"/>
          <w:szCs w:val="24"/>
        </w:rPr>
        <w:t>Warm Homes Fund Emergency Funding to replace broken boilers in the homes of very vulnerable households</w:t>
      </w:r>
    </w:p>
    <w:p w14:paraId="2FC6B034" w14:textId="3E5CFC7F" w:rsidR="00324D6F" w:rsidRPr="00DC2627" w:rsidRDefault="00324D6F" w:rsidP="00340853">
      <w:pPr>
        <w:pStyle w:val="ListParagraph"/>
        <w:numPr>
          <w:ilvl w:val="0"/>
          <w:numId w:val="25"/>
        </w:numPr>
        <w:rPr>
          <w:rFonts w:ascii="Arial" w:hAnsi="Arial" w:cs="Arial"/>
          <w:sz w:val="24"/>
          <w:szCs w:val="24"/>
        </w:rPr>
      </w:pPr>
      <w:r w:rsidRPr="00DC2627">
        <w:rPr>
          <w:rFonts w:ascii="Arial" w:hAnsi="Arial" w:cs="Arial"/>
          <w:sz w:val="24"/>
          <w:szCs w:val="24"/>
        </w:rPr>
        <w:t xml:space="preserve">ECO funding since 2018 (ongoing) which has funded boiler replacements </w:t>
      </w:r>
    </w:p>
    <w:p w14:paraId="4488ED81" w14:textId="7EA58B93" w:rsidR="006E7C78" w:rsidRDefault="00324D6F" w:rsidP="00DC2627">
      <w:pPr>
        <w:ind w:left="360"/>
        <w:rPr>
          <w:rStyle w:val="Hyperlink"/>
          <w:rFonts w:ascii="Arial" w:hAnsi="Arial" w:cs="Arial"/>
          <w:sz w:val="24"/>
          <w:szCs w:val="24"/>
        </w:rPr>
      </w:pPr>
      <w:r>
        <w:rPr>
          <w:rFonts w:ascii="Arial" w:hAnsi="Arial" w:cs="Arial"/>
          <w:sz w:val="24"/>
          <w:szCs w:val="24"/>
        </w:rPr>
        <w:t xml:space="preserve">The available support and schemes are constantly evolving to support residents across Lancashire, further and updated information is available at: </w:t>
      </w:r>
      <w:hyperlink r:id="rId13" w:history="1">
        <w:r w:rsidRPr="00324D6F">
          <w:rPr>
            <w:rStyle w:val="Hyperlink"/>
            <w:rFonts w:ascii="Arial" w:hAnsi="Arial" w:cs="Arial"/>
            <w:sz w:val="24"/>
            <w:szCs w:val="24"/>
          </w:rPr>
          <w:t>Central Heating, Insulation &amp; Boiler Grants Lancashire | CHiL</w:t>
        </w:r>
      </w:hyperlink>
      <w:r w:rsidR="00DC2627">
        <w:rPr>
          <w:rStyle w:val="Hyperlink"/>
          <w:rFonts w:ascii="Arial" w:hAnsi="Arial" w:cs="Arial"/>
          <w:sz w:val="24"/>
          <w:szCs w:val="24"/>
        </w:rPr>
        <w:t>.</w:t>
      </w:r>
    </w:p>
    <w:p w14:paraId="2EC1066F" w14:textId="420CEC9F" w:rsidR="006E7C78" w:rsidRDefault="00DC2627" w:rsidP="009C16A1">
      <w:pPr>
        <w:ind w:left="360"/>
        <w:rPr>
          <w:rStyle w:val="Hyperlink"/>
          <w:rFonts w:ascii="Arial" w:hAnsi="Arial" w:cs="Arial"/>
          <w:color w:val="auto"/>
          <w:sz w:val="24"/>
          <w:szCs w:val="24"/>
          <w:u w:val="none"/>
        </w:rPr>
      </w:pPr>
      <w:r>
        <w:rPr>
          <w:rStyle w:val="Hyperlink"/>
          <w:rFonts w:ascii="Arial" w:hAnsi="Arial" w:cs="Arial"/>
          <w:color w:val="auto"/>
          <w:sz w:val="24"/>
          <w:szCs w:val="24"/>
          <w:u w:val="none"/>
        </w:rPr>
        <w:t>Through this policy the Council will continue to support the initiatives of CHiL and where necessary provide shortfalls in funding to qualifying residents of Burnley.</w:t>
      </w:r>
    </w:p>
    <w:p w14:paraId="04DE5E71" w14:textId="77777777" w:rsidR="009C16A1" w:rsidRPr="00E4365C" w:rsidRDefault="009C16A1" w:rsidP="009C16A1">
      <w:pPr>
        <w:ind w:left="360"/>
        <w:rPr>
          <w:rFonts w:ascii="Arial" w:hAnsi="Arial" w:cs="Arial"/>
          <w:sz w:val="24"/>
          <w:szCs w:val="24"/>
        </w:rPr>
      </w:pPr>
    </w:p>
    <w:p w14:paraId="12C6D6E2" w14:textId="2CC945EB" w:rsidR="00E21C72" w:rsidRDefault="00E21C72" w:rsidP="00340853">
      <w:pPr>
        <w:pStyle w:val="ListParagraph"/>
        <w:numPr>
          <w:ilvl w:val="1"/>
          <w:numId w:val="31"/>
        </w:numPr>
        <w:rPr>
          <w:rFonts w:ascii="Arial" w:hAnsi="Arial" w:cs="Arial"/>
          <w:b/>
          <w:bCs/>
          <w:sz w:val="24"/>
          <w:szCs w:val="24"/>
        </w:rPr>
      </w:pPr>
      <w:r w:rsidRPr="00E21C72">
        <w:rPr>
          <w:rFonts w:ascii="Arial" w:hAnsi="Arial" w:cs="Arial"/>
          <w:b/>
          <w:bCs/>
          <w:sz w:val="24"/>
          <w:szCs w:val="24"/>
        </w:rPr>
        <w:t>Empty Homes Loans</w:t>
      </w:r>
    </w:p>
    <w:p w14:paraId="408C04D7" w14:textId="77777777" w:rsidR="00014A72" w:rsidRDefault="00014A72" w:rsidP="00014A72">
      <w:pPr>
        <w:pStyle w:val="ListParagraph"/>
        <w:ind w:left="756"/>
        <w:rPr>
          <w:rFonts w:ascii="Arial" w:hAnsi="Arial" w:cs="Arial"/>
          <w:b/>
          <w:bCs/>
          <w:sz w:val="24"/>
          <w:szCs w:val="24"/>
        </w:rPr>
      </w:pPr>
    </w:p>
    <w:p w14:paraId="59EC62C5" w14:textId="7B8F9936" w:rsidR="00014A72" w:rsidRPr="00E4365C" w:rsidRDefault="00703D03" w:rsidP="256A268E">
      <w:pPr>
        <w:rPr>
          <w:rFonts w:ascii="Arial" w:eastAsia="Arial" w:hAnsi="Arial" w:cs="Arial"/>
          <w:sz w:val="24"/>
          <w:szCs w:val="24"/>
        </w:rPr>
      </w:pPr>
      <w:proofErr w:type="gramStart"/>
      <w:r w:rsidRPr="256A268E">
        <w:rPr>
          <w:rStyle w:val="eop"/>
          <w:rFonts w:ascii="Arial" w:eastAsia="Arial" w:hAnsi="Arial" w:cs="Arial"/>
          <w:sz w:val="24"/>
          <w:szCs w:val="24"/>
        </w:rPr>
        <w:t>6.6.1  </w:t>
      </w:r>
      <w:r w:rsidR="00014A72" w:rsidRPr="256A268E">
        <w:rPr>
          <w:rFonts w:ascii="Arial" w:eastAsia="Arial" w:hAnsi="Arial" w:cs="Arial"/>
          <w:sz w:val="24"/>
          <w:szCs w:val="24"/>
        </w:rPr>
        <w:t>Purpose</w:t>
      </w:r>
      <w:proofErr w:type="gramEnd"/>
    </w:p>
    <w:p w14:paraId="1E3F31CE" w14:textId="61D9BDE3" w:rsidR="00703D03" w:rsidRDefault="00014A72" w:rsidP="009C16A1">
      <w:pPr>
        <w:pStyle w:val="paragraph"/>
        <w:spacing w:before="0" w:beforeAutospacing="0" w:after="0" w:afterAutospacing="0"/>
        <w:ind w:left="360"/>
        <w:textAlignment w:val="baseline"/>
        <w:rPr>
          <w:rStyle w:val="eop"/>
          <w:rFonts w:ascii="Arial" w:hAnsi="Arial" w:cs="Arial"/>
        </w:rPr>
      </w:pPr>
      <w:r w:rsidRPr="00014A72">
        <w:rPr>
          <w:rStyle w:val="normaltextrun"/>
          <w:rFonts w:ascii="Arial" w:hAnsi="Arial" w:cs="Arial"/>
        </w:rPr>
        <w:t xml:space="preserve">The purpose of the empty homes loan is to </w:t>
      </w:r>
      <w:r w:rsidR="00703D03" w:rsidRPr="00014A72">
        <w:rPr>
          <w:rStyle w:val="normaltextrun"/>
          <w:rFonts w:ascii="Arial" w:hAnsi="Arial" w:cs="Arial"/>
        </w:rPr>
        <w:t xml:space="preserve">reduce the number of empty homes in the </w:t>
      </w:r>
      <w:r w:rsidRPr="00014A72">
        <w:rPr>
          <w:rStyle w:val="normaltextrun"/>
          <w:rFonts w:ascii="Arial" w:hAnsi="Arial" w:cs="Arial"/>
        </w:rPr>
        <w:t>Borough, concentrating on the s</w:t>
      </w:r>
      <w:r w:rsidR="00703D03" w:rsidRPr="00014A72">
        <w:rPr>
          <w:rStyle w:val="normaltextrun"/>
          <w:rFonts w:ascii="Arial" w:hAnsi="Arial" w:cs="Arial"/>
        </w:rPr>
        <w:t xml:space="preserve">elective </w:t>
      </w:r>
      <w:r w:rsidRPr="00014A72">
        <w:rPr>
          <w:rStyle w:val="normaltextrun"/>
          <w:rFonts w:ascii="Arial" w:hAnsi="Arial" w:cs="Arial"/>
        </w:rPr>
        <w:t>l</w:t>
      </w:r>
      <w:r w:rsidR="00703D03" w:rsidRPr="00014A72">
        <w:rPr>
          <w:rStyle w:val="normaltextrun"/>
          <w:rFonts w:ascii="Arial" w:hAnsi="Arial" w:cs="Arial"/>
        </w:rPr>
        <w:t xml:space="preserve">icensing </w:t>
      </w:r>
      <w:r w:rsidRPr="00014A72">
        <w:rPr>
          <w:rStyle w:val="normaltextrun"/>
          <w:rFonts w:ascii="Arial" w:hAnsi="Arial" w:cs="Arial"/>
        </w:rPr>
        <w:t>a</w:t>
      </w:r>
      <w:r w:rsidR="00703D03" w:rsidRPr="00014A72">
        <w:rPr>
          <w:rStyle w:val="normaltextrun"/>
          <w:rFonts w:ascii="Arial" w:hAnsi="Arial" w:cs="Arial"/>
        </w:rPr>
        <w:t xml:space="preserve">reas </w:t>
      </w:r>
      <w:r w:rsidRPr="00014A72">
        <w:rPr>
          <w:rStyle w:val="normaltextrun"/>
          <w:rFonts w:ascii="Arial" w:hAnsi="Arial" w:cs="Arial"/>
        </w:rPr>
        <w:t>and</w:t>
      </w:r>
      <w:r w:rsidRPr="00014A72">
        <w:rPr>
          <w:rStyle w:val="eop"/>
          <w:rFonts w:ascii="Arial" w:hAnsi="Arial" w:cs="Arial"/>
        </w:rPr>
        <w:t xml:space="preserve"> to</w:t>
      </w:r>
      <w:r w:rsidR="00703D03" w:rsidRPr="00014A72">
        <w:rPr>
          <w:rStyle w:val="normaltextrun"/>
          <w:rFonts w:ascii="Arial" w:hAnsi="Arial" w:cs="Arial"/>
        </w:rPr>
        <w:t xml:space="preserve"> provide good quality, well managed private rented properties</w:t>
      </w:r>
      <w:r w:rsidRPr="00014A72">
        <w:rPr>
          <w:rStyle w:val="normaltextrun"/>
          <w:rFonts w:ascii="Arial" w:hAnsi="Arial" w:cs="Arial"/>
        </w:rPr>
        <w:t>.</w:t>
      </w:r>
      <w:r w:rsidR="00703D03" w:rsidRPr="00014A72">
        <w:rPr>
          <w:rStyle w:val="normaltextrun"/>
          <w:rFonts w:ascii="Arial" w:hAnsi="Arial" w:cs="Arial"/>
        </w:rPr>
        <w:t> </w:t>
      </w:r>
      <w:r w:rsidR="00703D03" w:rsidRPr="00014A72">
        <w:rPr>
          <w:rStyle w:val="eop"/>
          <w:rFonts w:ascii="Arial" w:hAnsi="Arial" w:cs="Arial"/>
        </w:rPr>
        <w:t> </w:t>
      </w:r>
    </w:p>
    <w:p w14:paraId="79568713" w14:textId="77777777" w:rsidR="009C16A1" w:rsidRPr="00014A72" w:rsidRDefault="009C16A1" w:rsidP="009C16A1">
      <w:pPr>
        <w:pStyle w:val="paragraph"/>
        <w:spacing w:before="0" w:beforeAutospacing="0" w:after="0" w:afterAutospacing="0"/>
        <w:ind w:left="360"/>
        <w:textAlignment w:val="baseline"/>
        <w:rPr>
          <w:rFonts w:ascii="Arial" w:hAnsi="Arial" w:cs="Arial"/>
        </w:rPr>
      </w:pPr>
    </w:p>
    <w:p w14:paraId="1464733C" w14:textId="77777777" w:rsidR="00703D03" w:rsidRPr="00014A72" w:rsidRDefault="00703D03" w:rsidP="009C16A1">
      <w:pPr>
        <w:pStyle w:val="paragraph"/>
        <w:spacing w:before="0" w:beforeAutospacing="0" w:after="0" w:afterAutospacing="0"/>
        <w:ind w:left="360"/>
        <w:jc w:val="both"/>
        <w:textAlignment w:val="baseline"/>
        <w:rPr>
          <w:rFonts w:ascii="Arial" w:hAnsi="Arial" w:cs="Arial"/>
        </w:rPr>
      </w:pPr>
      <w:r w:rsidRPr="00014A72">
        <w:rPr>
          <w:rStyle w:val="normaltextrun"/>
          <w:rFonts w:ascii="Arial" w:hAnsi="Arial" w:cs="Arial"/>
        </w:rPr>
        <w:t>The private rented sector plays a crucial role in bringing empty properties back into use reducing crime and anti-social behaviour. Burnley’s Private Rented Sector Forum (PRSF) is central to this activity and provides a well-established, public and private sector partnership, that: </w:t>
      </w:r>
      <w:r w:rsidRPr="00014A72">
        <w:rPr>
          <w:rStyle w:val="eop"/>
          <w:rFonts w:ascii="Arial" w:hAnsi="Arial" w:cs="Arial"/>
        </w:rPr>
        <w:t> </w:t>
      </w:r>
    </w:p>
    <w:p w14:paraId="6CA57652" w14:textId="4ECE2AFC" w:rsidR="00703D03" w:rsidRPr="00014A72" w:rsidRDefault="00703D03" w:rsidP="009C16A1">
      <w:pPr>
        <w:pStyle w:val="paragraph"/>
        <w:spacing w:before="0" w:beforeAutospacing="0" w:after="0" w:afterAutospacing="0"/>
        <w:ind w:firstLine="72"/>
        <w:jc w:val="both"/>
        <w:textAlignment w:val="baseline"/>
        <w:rPr>
          <w:rFonts w:ascii="Arial" w:hAnsi="Arial" w:cs="Arial"/>
        </w:rPr>
      </w:pPr>
    </w:p>
    <w:p w14:paraId="22B92A77" w14:textId="5653DE09" w:rsidR="00703D03" w:rsidRPr="00014A72" w:rsidRDefault="00703D03" w:rsidP="00340853">
      <w:pPr>
        <w:pStyle w:val="paragraph"/>
        <w:numPr>
          <w:ilvl w:val="0"/>
          <w:numId w:val="26"/>
        </w:numPr>
        <w:spacing w:before="0" w:beforeAutospacing="0" w:after="0" w:afterAutospacing="0"/>
        <w:jc w:val="both"/>
        <w:textAlignment w:val="baseline"/>
        <w:rPr>
          <w:rFonts w:ascii="Arial" w:hAnsi="Arial" w:cs="Arial"/>
        </w:rPr>
      </w:pPr>
      <w:r w:rsidRPr="00014A72">
        <w:rPr>
          <w:rStyle w:val="normaltextrun"/>
          <w:rFonts w:ascii="Arial" w:hAnsi="Arial" w:cs="Arial"/>
        </w:rPr>
        <w:t xml:space="preserve">Works to improve housing standards and management </w:t>
      </w:r>
      <w:proofErr w:type="gramStart"/>
      <w:r w:rsidRPr="00014A72">
        <w:rPr>
          <w:rStyle w:val="normaltextrun"/>
          <w:rFonts w:ascii="Arial" w:hAnsi="Arial" w:cs="Arial"/>
        </w:rPr>
        <w:t>practices;</w:t>
      </w:r>
      <w:proofErr w:type="gramEnd"/>
      <w:r w:rsidRPr="00014A72">
        <w:rPr>
          <w:rStyle w:val="eop"/>
          <w:rFonts w:ascii="Arial" w:hAnsi="Arial" w:cs="Arial"/>
        </w:rPr>
        <w:t> </w:t>
      </w:r>
    </w:p>
    <w:p w14:paraId="349EE8AE" w14:textId="4227C357" w:rsidR="00703D03" w:rsidRPr="00014A72" w:rsidRDefault="00703D03" w:rsidP="00340853">
      <w:pPr>
        <w:pStyle w:val="paragraph"/>
        <w:numPr>
          <w:ilvl w:val="0"/>
          <w:numId w:val="26"/>
        </w:numPr>
        <w:spacing w:before="0" w:beforeAutospacing="0" w:after="0" w:afterAutospacing="0"/>
        <w:jc w:val="both"/>
        <w:textAlignment w:val="baseline"/>
        <w:rPr>
          <w:rFonts w:ascii="Arial" w:hAnsi="Arial" w:cs="Arial"/>
        </w:rPr>
      </w:pPr>
      <w:r w:rsidRPr="00014A72">
        <w:rPr>
          <w:rStyle w:val="normaltextrun"/>
          <w:rFonts w:ascii="Arial" w:hAnsi="Arial" w:cs="Arial"/>
        </w:rPr>
        <w:t xml:space="preserve">Improve confidence in the housing market and attract private sector </w:t>
      </w:r>
      <w:proofErr w:type="gramStart"/>
      <w:r w:rsidRPr="00014A72">
        <w:rPr>
          <w:rStyle w:val="normaltextrun"/>
          <w:rFonts w:ascii="Arial" w:hAnsi="Arial" w:cs="Arial"/>
        </w:rPr>
        <w:t>investment;</w:t>
      </w:r>
      <w:proofErr w:type="gramEnd"/>
      <w:r w:rsidRPr="00014A72">
        <w:rPr>
          <w:rStyle w:val="eop"/>
          <w:rFonts w:ascii="Arial" w:hAnsi="Arial" w:cs="Arial"/>
        </w:rPr>
        <w:t> </w:t>
      </w:r>
    </w:p>
    <w:p w14:paraId="4F511FB2" w14:textId="0A7DC623" w:rsidR="00703D03" w:rsidRPr="00014A72" w:rsidRDefault="00703D03" w:rsidP="00340853">
      <w:pPr>
        <w:pStyle w:val="paragraph"/>
        <w:numPr>
          <w:ilvl w:val="0"/>
          <w:numId w:val="26"/>
        </w:numPr>
        <w:spacing w:before="0" w:beforeAutospacing="0" w:after="0" w:afterAutospacing="0"/>
        <w:jc w:val="both"/>
        <w:textAlignment w:val="baseline"/>
        <w:rPr>
          <w:rFonts w:ascii="Arial" w:hAnsi="Arial" w:cs="Arial"/>
        </w:rPr>
      </w:pPr>
      <w:r w:rsidRPr="00014A72">
        <w:rPr>
          <w:rStyle w:val="normaltextrun"/>
          <w:rFonts w:ascii="Arial" w:hAnsi="Arial" w:cs="Arial"/>
        </w:rPr>
        <w:t>Support landlord Accreditation, training events, and the sharing of best practice</w:t>
      </w:r>
      <w:r w:rsidRPr="00014A72">
        <w:rPr>
          <w:rStyle w:val="eop"/>
          <w:rFonts w:ascii="Arial" w:hAnsi="Arial" w:cs="Arial"/>
        </w:rPr>
        <w:t> </w:t>
      </w:r>
    </w:p>
    <w:p w14:paraId="7639CA40" w14:textId="1626E4EA" w:rsidR="00703D03" w:rsidRPr="00014A72" w:rsidRDefault="00703D03" w:rsidP="00340853">
      <w:pPr>
        <w:pStyle w:val="paragraph"/>
        <w:numPr>
          <w:ilvl w:val="0"/>
          <w:numId w:val="26"/>
        </w:numPr>
        <w:spacing w:before="0" w:beforeAutospacing="0" w:after="0" w:afterAutospacing="0"/>
        <w:jc w:val="both"/>
        <w:textAlignment w:val="baseline"/>
        <w:rPr>
          <w:rFonts w:ascii="Arial" w:hAnsi="Arial" w:cs="Arial"/>
        </w:rPr>
      </w:pPr>
      <w:r w:rsidRPr="00014A72">
        <w:rPr>
          <w:rStyle w:val="normaltextrun"/>
          <w:rFonts w:ascii="Arial" w:hAnsi="Arial" w:cs="Arial"/>
        </w:rPr>
        <w:t>Support the implementation of Selective Licensing and enforcing standards when necessary. </w:t>
      </w:r>
      <w:r w:rsidRPr="00014A72">
        <w:rPr>
          <w:rStyle w:val="eop"/>
          <w:rFonts w:ascii="Arial" w:hAnsi="Arial" w:cs="Arial"/>
        </w:rPr>
        <w:t> </w:t>
      </w:r>
    </w:p>
    <w:p w14:paraId="2210EA3E" w14:textId="77777777" w:rsidR="00703D03" w:rsidRPr="00014A72" w:rsidRDefault="00703D03" w:rsidP="00703D03">
      <w:pPr>
        <w:pStyle w:val="paragraph"/>
        <w:spacing w:before="0" w:beforeAutospacing="0" w:after="0" w:afterAutospacing="0"/>
        <w:jc w:val="both"/>
        <w:textAlignment w:val="baseline"/>
        <w:rPr>
          <w:rFonts w:ascii="Arial" w:hAnsi="Arial" w:cs="Arial"/>
        </w:rPr>
      </w:pPr>
      <w:r w:rsidRPr="00014A72">
        <w:rPr>
          <w:rStyle w:val="eop"/>
          <w:rFonts w:ascii="Arial" w:hAnsi="Arial" w:cs="Arial"/>
        </w:rPr>
        <w:t> </w:t>
      </w:r>
    </w:p>
    <w:p w14:paraId="7DF72310" w14:textId="77777777" w:rsidR="00703D03" w:rsidRPr="00014A72" w:rsidRDefault="00703D03" w:rsidP="009C16A1">
      <w:pPr>
        <w:pStyle w:val="paragraph"/>
        <w:spacing w:before="0" w:beforeAutospacing="0" w:after="0" w:afterAutospacing="0"/>
        <w:ind w:left="720"/>
        <w:jc w:val="both"/>
        <w:textAlignment w:val="baseline"/>
        <w:rPr>
          <w:rFonts w:ascii="Arial" w:hAnsi="Arial" w:cs="Arial"/>
        </w:rPr>
      </w:pPr>
      <w:r w:rsidRPr="00014A72">
        <w:rPr>
          <w:rStyle w:val="normaltextrun"/>
          <w:rFonts w:ascii="Arial" w:hAnsi="Arial" w:cs="Arial"/>
        </w:rPr>
        <w:t>The Council as part of its “enabling role” aims to support the private rented sector to tackle empty homes and improve the quality of the accommodation with the private sector.  One of the options to fulfil this commitment is to provide loan assistance to responsible landlords within the town with the emphasis being on increasing the level of good quality private sector accommodation and widening housing ‘choice’ for residents in the Borough.</w:t>
      </w:r>
      <w:r w:rsidRPr="00014A72">
        <w:rPr>
          <w:rStyle w:val="eop"/>
          <w:rFonts w:ascii="Arial" w:hAnsi="Arial" w:cs="Arial"/>
        </w:rPr>
        <w:t> </w:t>
      </w:r>
    </w:p>
    <w:p w14:paraId="0D091527" w14:textId="77777777" w:rsidR="00703D03" w:rsidRPr="00014A72" w:rsidRDefault="00703D03" w:rsidP="00703D03">
      <w:pPr>
        <w:pStyle w:val="paragraph"/>
        <w:spacing w:before="0" w:beforeAutospacing="0" w:after="0" w:afterAutospacing="0"/>
        <w:jc w:val="both"/>
        <w:textAlignment w:val="baseline"/>
        <w:rPr>
          <w:rFonts w:ascii="Arial" w:hAnsi="Arial" w:cs="Arial"/>
        </w:rPr>
      </w:pPr>
      <w:r w:rsidRPr="00014A72">
        <w:rPr>
          <w:rStyle w:val="eop"/>
          <w:rFonts w:ascii="Arial" w:hAnsi="Arial" w:cs="Arial"/>
        </w:rPr>
        <w:t> </w:t>
      </w:r>
    </w:p>
    <w:p w14:paraId="7138FD32" w14:textId="77777777" w:rsidR="009C16A1" w:rsidRDefault="00703D03" w:rsidP="009C16A1">
      <w:pPr>
        <w:pStyle w:val="paragraph"/>
        <w:spacing w:before="0" w:beforeAutospacing="0" w:after="0" w:afterAutospacing="0"/>
        <w:ind w:left="720"/>
        <w:jc w:val="both"/>
        <w:textAlignment w:val="baseline"/>
        <w:rPr>
          <w:rStyle w:val="normaltextrun"/>
          <w:rFonts w:ascii="Arial" w:hAnsi="Arial" w:cs="Arial"/>
        </w:rPr>
      </w:pPr>
      <w:r w:rsidRPr="00014A72">
        <w:rPr>
          <w:rStyle w:val="normaltextrun"/>
          <w:rFonts w:ascii="Arial" w:hAnsi="Arial" w:cs="Arial"/>
        </w:rPr>
        <w:t>This loan assistance will be available to those landlords who have already demonstrated a commitment to improving housing quality and management by participating in the Council’s Good Landlord and Agent Scheme (GLAS) or who agree to work towards it.</w:t>
      </w:r>
    </w:p>
    <w:p w14:paraId="37F650D4" w14:textId="77777777" w:rsidR="009C16A1" w:rsidRDefault="009C16A1" w:rsidP="009C16A1">
      <w:pPr>
        <w:pStyle w:val="paragraph"/>
        <w:spacing w:before="0" w:beforeAutospacing="0" w:after="0" w:afterAutospacing="0"/>
        <w:ind w:left="720"/>
        <w:jc w:val="both"/>
        <w:textAlignment w:val="baseline"/>
        <w:rPr>
          <w:rStyle w:val="normaltextrun"/>
          <w:rFonts w:ascii="Arial" w:hAnsi="Arial" w:cs="Arial"/>
        </w:rPr>
      </w:pPr>
    </w:p>
    <w:p w14:paraId="307D21DB" w14:textId="32566891" w:rsidR="00703D03" w:rsidRPr="00014A72" w:rsidRDefault="00703D03" w:rsidP="009C16A1">
      <w:pPr>
        <w:pStyle w:val="paragraph"/>
        <w:spacing w:before="0" w:beforeAutospacing="0" w:after="0" w:afterAutospacing="0"/>
        <w:ind w:left="720"/>
        <w:jc w:val="both"/>
        <w:textAlignment w:val="baseline"/>
        <w:rPr>
          <w:rFonts w:ascii="Arial" w:hAnsi="Arial" w:cs="Arial"/>
        </w:rPr>
      </w:pPr>
      <w:r w:rsidRPr="00014A72">
        <w:rPr>
          <w:rStyle w:val="eop"/>
          <w:rFonts w:ascii="Arial" w:hAnsi="Arial" w:cs="Arial"/>
        </w:rPr>
        <w:t> </w:t>
      </w:r>
      <w:hyperlink r:id="rId14" w:anchor=":~:text=The%20Good%20Landlord%20and%20Agent%20Scheme%20%28GLAS%29%20Burnley,and%20the%20way%20in%20which%20they%20are%20managed." w:history="1">
        <w:r w:rsidR="009C16A1" w:rsidRPr="009C16A1">
          <w:rPr>
            <w:rStyle w:val="Hyperlink"/>
            <w:rFonts w:ascii="Arial" w:hAnsi="Arial" w:cs="Arial"/>
          </w:rPr>
          <w:t xml:space="preserve">Good Landlord </w:t>
        </w:r>
        <w:proofErr w:type="gramStart"/>
        <w:r w:rsidR="009C16A1" w:rsidRPr="009C16A1">
          <w:rPr>
            <w:rStyle w:val="Hyperlink"/>
            <w:rFonts w:ascii="Arial" w:hAnsi="Arial" w:cs="Arial"/>
          </w:rPr>
          <w:t>And</w:t>
        </w:r>
        <w:proofErr w:type="gramEnd"/>
        <w:r w:rsidR="009C16A1" w:rsidRPr="009C16A1">
          <w:rPr>
            <w:rStyle w:val="Hyperlink"/>
            <w:rFonts w:ascii="Arial" w:hAnsi="Arial" w:cs="Arial"/>
          </w:rPr>
          <w:t xml:space="preserve"> Agents Code of Practice_130117_0.pdf (burnley.gov.uk)</w:t>
        </w:r>
      </w:hyperlink>
    </w:p>
    <w:p w14:paraId="4B889A3C" w14:textId="77777777" w:rsidR="00703D03" w:rsidRPr="00014A72" w:rsidRDefault="00703D03" w:rsidP="00703D03">
      <w:pPr>
        <w:pStyle w:val="paragraph"/>
        <w:spacing w:before="0" w:beforeAutospacing="0" w:after="0" w:afterAutospacing="0"/>
        <w:jc w:val="both"/>
        <w:textAlignment w:val="baseline"/>
        <w:rPr>
          <w:rFonts w:ascii="Arial" w:hAnsi="Arial" w:cs="Arial"/>
        </w:rPr>
      </w:pPr>
      <w:r w:rsidRPr="00014A72">
        <w:rPr>
          <w:rStyle w:val="eop"/>
          <w:rFonts w:ascii="Arial" w:hAnsi="Arial" w:cs="Arial"/>
        </w:rPr>
        <w:t> </w:t>
      </w:r>
    </w:p>
    <w:p w14:paraId="5291DB2B" w14:textId="381EBF58" w:rsidR="00703D03" w:rsidRDefault="00703D03" w:rsidP="009C16A1">
      <w:pPr>
        <w:pStyle w:val="paragraph"/>
        <w:spacing w:before="0" w:beforeAutospacing="0" w:after="0" w:afterAutospacing="0"/>
        <w:ind w:left="720"/>
        <w:jc w:val="both"/>
        <w:textAlignment w:val="baseline"/>
        <w:rPr>
          <w:rStyle w:val="eop"/>
          <w:rFonts w:ascii="Arial" w:hAnsi="Arial" w:cs="Arial"/>
        </w:rPr>
      </w:pPr>
      <w:r w:rsidRPr="00014A72">
        <w:rPr>
          <w:rStyle w:val="normaltextrun"/>
          <w:rFonts w:ascii="Arial" w:hAnsi="Arial" w:cs="Arial"/>
        </w:rPr>
        <w:t>Where a landlord acquires a property that has been vacant for 6 months or more and renovates it to the Councils GLAS Gold Standard (meeting or exceeding all the point in the Code of Conduct checklist) then the Council will pay the selective licencing fee for that property.</w:t>
      </w:r>
      <w:r w:rsidRPr="00014A72">
        <w:rPr>
          <w:rStyle w:val="eop"/>
          <w:rFonts w:ascii="Arial" w:hAnsi="Arial" w:cs="Arial"/>
        </w:rPr>
        <w:t> </w:t>
      </w:r>
    </w:p>
    <w:p w14:paraId="0E9F6385" w14:textId="13B9A2E9" w:rsidR="00014A72" w:rsidRDefault="00014A72" w:rsidP="00703D03">
      <w:pPr>
        <w:pStyle w:val="paragraph"/>
        <w:spacing w:before="0" w:beforeAutospacing="0" w:after="0" w:afterAutospacing="0"/>
        <w:jc w:val="both"/>
        <w:textAlignment w:val="baseline"/>
        <w:rPr>
          <w:rStyle w:val="eop"/>
          <w:rFonts w:ascii="Arial" w:hAnsi="Arial" w:cs="Arial"/>
        </w:rPr>
      </w:pPr>
    </w:p>
    <w:p w14:paraId="53AB83F5" w14:textId="380D38BD" w:rsidR="00014A72" w:rsidRDefault="00014A72" w:rsidP="00340853">
      <w:pPr>
        <w:pStyle w:val="paragraph"/>
        <w:numPr>
          <w:ilvl w:val="2"/>
          <w:numId w:val="31"/>
        </w:numPr>
        <w:spacing w:before="0" w:beforeAutospacing="0" w:after="0" w:afterAutospacing="0"/>
        <w:jc w:val="both"/>
        <w:textAlignment w:val="baseline"/>
        <w:rPr>
          <w:rFonts w:ascii="Arial" w:hAnsi="Arial" w:cs="Arial"/>
        </w:rPr>
      </w:pPr>
      <w:r w:rsidRPr="256A268E">
        <w:rPr>
          <w:rFonts w:ascii="Arial" w:hAnsi="Arial" w:cs="Arial"/>
        </w:rPr>
        <w:t>Eligibility Criteria</w:t>
      </w:r>
    </w:p>
    <w:p w14:paraId="0FB420E4" w14:textId="77777777" w:rsidR="00014A72" w:rsidRDefault="00014A72" w:rsidP="00014A72">
      <w:pPr>
        <w:pStyle w:val="paragraph"/>
        <w:spacing w:before="0" w:beforeAutospacing="0" w:after="0" w:afterAutospacing="0"/>
        <w:textAlignment w:val="baseline"/>
        <w:rPr>
          <w:rFonts w:ascii="Arial" w:hAnsi="Arial" w:cs="Arial"/>
        </w:rPr>
      </w:pPr>
    </w:p>
    <w:p w14:paraId="147E099E" w14:textId="6890A26D" w:rsidR="00703D03" w:rsidRPr="00290B25" w:rsidRDefault="00703D03" w:rsidP="009C16A1">
      <w:pPr>
        <w:pStyle w:val="paragraph"/>
        <w:spacing w:before="0" w:beforeAutospacing="0" w:after="0" w:afterAutospacing="0"/>
        <w:ind w:left="360"/>
        <w:jc w:val="both"/>
        <w:textAlignment w:val="baseline"/>
        <w:rPr>
          <w:rFonts w:ascii="Arial" w:hAnsi="Arial" w:cs="Arial"/>
        </w:rPr>
      </w:pPr>
      <w:r w:rsidRPr="00290B25">
        <w:rPr>
          <w:rStyle w:val="normaltextrun"/>
          <w:rFonts w:ascii="Arial" w:hAnsi="Arial" w:cs="Arial"/>
        </w:rPr>
        <w:t>To ensure that the awarding of loans links into existing regeneration activity, consideration of a loan will only be given to landlords who have demonstrated a commitment to raising standards of property condition and management in the private rented sector of the Borough, and in addition they are achieving the following status:</w:t>
      </w:r>
      <w:r w:rsidRPr="00290B25">
        <w:rPr>
          <w:rStyle w:val="eop"/>
          <w:rFonts w:ascii="Arial" w:hAnsi="Arial" w:cs="Arial"/>
        </w:rPr>
        <w:t> </w:t>
      </w:r>
    </w:p>
    <w:p w14:paraId="4243C08D" w14:textId="77777777" w:rsidR="00703D03" w:rsidRDefault="00703D03" w:rsidP="00703D03">
      <w:pPr>
        <w:pStyle w:val="paragraph"/>
        <w:spacing w:before="0" w:beforeAutospacing="0" w:after="0" w:afterAutospacing="0"/>
        <w:jc w:val="both"/>
        <w:textAlignment w:val="baseline"/>
        <w:rPr>
          <w:rFonts w:ascii="Calibri" w:hAnsi="Calibri" w:cs="Calibri"/>
        </w:rPr>
      </w:pPr>
      <w:r>
        <w:rPr>
          <w:rStyle w:val="eop"/>
          <w:rFonts w:ascii="Calibri" w:hAnsi="Calibri" w:cs="Calibri"/>
        </w:rPr>
        <w:t> </w:t>
      </w:r>
    </w:p>
    <w:p w14:paraId="3C3EA602" w14:textId="77777777" w:rsidR="00703D03" w:rsidRPr="00014A72" w:rsidRDefault="00703D03" w:rsidP="00340853">
      <w:pPr>
        <w:pStyle w:val="paragraph"/>
        <w:numPr>
          <w:ilvl w:val="0"/>
          <w:numId w:val="18"/>
        </w:numPr>
        <w:spacing w:before="0" w:beforeAutospacing="0" w:after="0" w:afterAutospacing="0"/>
        <w:ind w:left="1080" w:firstLine="0"/>
        <w:jc w:val="both"/>
        <w:textAlignment w:val="baseline"/>
        <w:rPr>
          <w:rFonts w:ascii="Arial" w:hAnsi="Arial" w:cs="Arial"/>
        </w:rPr>
      </w:pPr>
      <w:r w:rsidRPr="00014A72">
        <w:rPr>
          <w:rStyle w:val="normaltextrun"/>
          <w:rFonts w:ascii="Arial" w:hAnsi="Arial" w:cs="Arial"/>
        </w:rPr>
        <w:t>Accredited </w:t>
      </w:r>
      <w:r w:rsidRPr="00014A72">
        <w:rPr>
          <w:rStyle w:val="eop"/>
          <w:rFonts w:ascii="Arial" w:hAnsi="Arial" w:cs="Arial"/>
        </w:rPr>
        <w:t> </w:t>
      </w:r>
    </w:p>
    <w:p w14:paraId="4A736AD3" w14:textId="77777777" w:rsidR="00703D03" w:rsidRPr="00014A72" w:rsidRDefault="00703D03" w:rsidP="00340853">
      <w:pPr>
        <w:pStyle w:val="paragraph"/>
        <w:numPr>
          <w:ilvl w:val="0"/>
          <w:numId w:val="18"/>
        </w:numPr>
        <w:spacing w:before="0" w:beforeAutospacing="0" w:after="0" w:afterAutospacing="0"/>
        <w:ind w:left="1080" w:firstLine="0"/>
        <w:jc w:val="both"/>
        <w:textAlignment w:val="baseline"/>
        <w:rPr>
          <w:rFonts w:ascii="Arial" w:hAnsi="Arial" w:cs="Arial"/>
        </w:rPr>
      </w:pPr>
      <w:r w:rsidRPr="00014A72">
        <w:rPr>
          <w:rStyle w:val="normaltextrun"/>
          <w:rFonts w:ascii="Arial" w:hAnsi="Arial" w:cs="Arial"/>
        </w:rPr>
        <w:t>Pending Accreditation renewal </w:t>
      </w:r>
      <w:r w:rsidRPr="00014A72">
        <w:rPr>
          <w:rStyle w:val="eop"/>
          <w:rFonts w:ascii="Arial" w:hAnsi="Arial" w:cs="Arial"/>
        </w:rPr>
        <w:t> </w:t>
      </w:r>
    </w:p>
    <w:p w14:paraId="48D60129" w14:textId="77777777" w:rsidR="00703D03" w:rsidRPr="00014A72" w:rsidRDefault="00703D03" w:rsidP="00340853">
      <w:pPr>
        <w:pStyle w:val="paragraph"/>
        <w:numPr>
          <w:ilvl w:val="0"/>
          <w:numId w:val="18"/>
        </w:numPr>
        <w:spacing w:before="0" w:beforeAutospacing="0" w:after="0" w:afterAutospacing="0"/>
        <w:ind w:left="1080" w:firstLine="0"/>
        <w:textAlignment w:val="baseline"/>
        <w:rPr>
          <w:rFonts w:ascii="Arial" w:hAnsi="Arial" w:cs="Arial"/>
        </w:rPr>
      </w:pPr>
      <w:r w:rsidRPr="00014A72">
        <w:rPr>
          <w:rStyle w:val="normaltextrun"/>
          <w:rFonts w:ascii="Arial" w:hAnsi="Arial" w:cs="Arial"/>
        </w:rPr>
        <w:t>Working toward Accreditation by engaging with Council Officers following a valid application to the scheme</w:t>
      </w:r>
      <w:r w:rsidRPr="00014A72">
        <w:rPr>
          <w:rStyle w:val="eop"/>
          <w:rFonts w:ascii="Arial" w:hAnsi="Arial" w:cs="Arial"/>
        </w:rPr>
        <w:t> </w:t>
      </w:r>
    </w:p>
    <w:p w14:paraId="54F759EF" w14:textId="77777777" w:rsidR="00703D03" w:rsidRPr="00014A72" w:rsidRDefault="00703D03" w:rsidP="00703D03">
      <w:pPr>
        <w:pStyle w:val="paragraph"/>
        <w:spacing w:before="0" w:beforeAutospacing="0" w:after="0" w:afterAutospacing="0"/>
        <w:jc w:val="both"/>
        <w:textAlignment w:val="baseline"/>
        <w:rPr>
          <w:rFonts w:ascii="Arial" w:hAnsi="Arial" w:cs="Arial"/>
        </w:rPr>
      </w:pPr>
      <w:r w:rsidRPr="00014A72">
        <w:rPr>
          <w:rStyle w:val="eop"/>
          <w:rFonts w:ascii="Arial" w:hAnsi="Arial" w:cs="Arial"/>
        </w:rPr>
        <w:t> </w:t>
      </w:r>
    </w:p>
    <w:p w14:paraId="30421013" w14:textId="77777777" w:rsidR="00703D03" w:rsidRPr="00014A72" w:rsidRDefault="00703D03" w:rsidP="000D1148">
      <w:pPr>
        <w:pStyle w:val="paragraph"/>
        <w:spacing w:before="0" w:beforeAutospacing="0" w:after="0" w:afterAutospacing="0"/>
        <w:ind w:left="426"/>
        <w:jc w:val="both"/>
        <w:textAlignment w:val="baseline"/>
        <w:rPr>
          <w:rFonts w:ascii="Arial" w:hAnsi="Arial" w:cs="Arial"/>
        </w:rPr>
      </w:pPr>
      <w:r w:rsidRPr="00014A72">
        <w:rPr>
          <w:rStyle w:val="normaltextrun"/>
          <w:rFonts w:ascii="Arial" w:hAnsi="Arial" w:cs="Arial"/>
        </w:rPr>
        <w:t>No loan will be awarded to a landlord that has outstanding/unresolved repairs or complaints under the Housing Act 2004 or any outstanding recharge or fees unless an agreement is in place to clear said recharge or fees.</w:t>
      </w:r>
      <w:r w:rsidRPr="00014A72">
        <w:rPr>
          <w:rStyle w:val="eop"/>
          <w:rFonts w:ascii="Arial" w:hAnsi="Arial" w:cs="Arial"/>
        </w:rPr>
        <w:t> </w:t>
      </w:r>
    </w:p>
    <w:p w14:paraId="716F721B" w14:textId="77777777" w:rsidR="00703D03" w:rsidRDefault="00703D03" w:rsidP="00703D03">
      <w:pPr>
        <w:pStyle w:val="paragraph"/>
        <w:spacing w:before="0" w:beforeAutospacing="0" w:after="0" w:afterAutospacing="0"/>
        <w:textAlignment w:val="baseline"/>
        <w:rPr>
          <w:rFonts w:ascii="Calibri" w:hAnsi="Calibri" w:cs="Calibri"/>
        </w:rPr>
      </w:pPr>
      <w:r>
        <w:rPr>
          <w:rStyle w:val="eop"/>
          <w:rFonts w:ascii="Calibri" w:hAnsi="Calibri" w:cs="Calibri"/>
        </w:rPr>
        <w:t> </w:t>
      </w:r>
    </w:p>
    <w:p w14:paraId="5B796167" w14:textId="4C25B8A6" w:rsidR="00703D03" w:rsidRPr="000D1148" w:rsidRDefault="00703D03" w:rsidP="000D1148">
      <w:pPr>
        <w:ind w:firstLine="426"/>
        <w:rPr>
          <w:rFonts w:ascii="Arial" w:hAnsi="Arial" w:cs="Arial"/>
          <w:sz w:val="24"/>
          <w:szCs w:val="24"/>
        </w:rPr>
      </w:pPr>
      <w:r w:rsidRPr="256A268E">
        <w:rPr>
          <w:rFonts w:ascii="Arial" w:hAnsi="Arial" w:cs="Arial"/>
          <w:sz w:val="24"/>
          <w:szCs w:val="24"/>
        </w:rPr>
        <w:t xml:space="preserve">Properties will qualify </w:t>
      </w:r>
      <w:proofErr w:type="gramStart"/>
      <w:r w:rsidRPr="256A268E">
        <w:rPr>
          <w:rFonts w:ascii="Arial" w:hAnsi="Arial" w:cs="Arial"/>
          <w:sz w:val="24"/>
          <w:szCs w:val="24"/>
        </w:rPr>
        <w:t>providing;</w:t>
      </w:r>
      <w:proofErr w:type="gramEnd"/>
      <w:r w:rsidRPr="256A268E">
        <w:rPr>
          <w:rFonts w:ascii="Arial" w:hAnsi="Arial" w:cs="Arial"/>
          <w:sz w:val="24"/>
          <w:szCs w:val="24"/>
        </w:rPr>
        <w:t> </w:t>
      </w:r>
    </w:p>
    <w:p w14:paraId="79EBAC4B" w14:textId="66B7F89D" w:rsidR="00703D03" w:rsidRPr="00290B25" w:rsidRDefault="00703D03" w:rsidP="00340853">
      <w:pPr>
        <w:pStyle w:val="paragraph"/>
        <w:numPr>
          <w:ilvl w:val="0"/>
          <w:numId w:val="27"/>
        </w:numPr>
        <w:spacing w:before="0" w:beforeAutospacing="0" w:after="0" w:afterAutospacing="0"/>
        <w:textAlignment w:val="baseline"/>
        <w:rPr>
          <w:rFonts w:ascii="Arial" w:hAnsi="Arial" w:cs="Arial"/>
        </w:rPr>
      </w:pPr>
      <w:r w:rsidRPr="00290B25">
        <w:rPr>
          <w:rStyle w:val="normaltextrun"/>
          <w:rFonts w:ascii="Arial" w:hAnsi="Arial" w:cs="Arial"/>
        </w:rPr>
        <w:lastRenderedPageBreak/>
        <w:t>That they are situated in a Selective Licensing Area as approved by the Council’s Executive and ideally have been empty for 6 months or longer</w:t>
      </w:r>
      <w:r w:rsidRPr="00290B25">
        <w:rPr>
          <w:rStyle w:val="eop"/>
          <w:rFonts w:ascii="Arial" w:hAnsi="Arial" w:cs="Arial"/>
        </w:rPr>
        <w:t> </w:t>
      </w:r>
    </w:p>
    <w:p w14:paraId="613DB9E5" w14:textId="77777777" w:rsidR="00703D03" w:rsidRPr="00290B25" w:rsidRDefault="00703D03" w:rsidP="00340853">
      <w:pPr>
        <w:pStyle w:val="paragraph"/>
        <w:numPr>
          <w:ilvl w:val="0"/>
          <w:numId w:val="27"/>
        </w:numPr>
        <w:spacing w:before="0" w:beforeAutospacing="0" w:after="0" w:afterAutospacing="0"/>
        <w:textAlignment w:val="baseline"/>
        <w:rPr>
          <w:rFonts w:ascii="Arial" w:hAnsi="Arial" w:cs="Arial"/>
        </w:rPr>
      </w:pPr>
      <w:r w:rsidRPr="00290B25">
        <w:rPr>
          <w:rStyle w:val="normaltextrun"/>
          <w:rFonts w:ascii="Arial" w:hAnsi="Arial" w:cs="Arial"/>
        </w:rPr>
        <w:t>Properties that are situated outside of the Selective Licensing Areas and have been empty for a minimum of 2 years and</w:t>
      </w:r>
      <w:r w:rsidRPr="00290B25">
        <w:rPr>
          <w:rStyle w:val="eop"/>
          <w:rFonts w:ascii="Arial" w:hAnsi="Arial" w:cs="Arial"/>
        </w:rPr>
        <w:t> </w:t>
      </w:r>
    </w:p>
    <w:p w14:paraId="181181C0" w14:textId="6080322E" w:rsidR="00703D03" w:rsidRDefault="00703D03" w:rsidP="00340853">
      <w:pPr>
        <w:pStyle w:val="paragraph"/>
        <w:numPr>
          <w:ilvl w:val="0"/>
          <w:numId w:val="27"/>
        </w:numPr>
        <w:spacing w:before="0" w:beforeAutospacing="0" w:after="0" w:afterAutospacing="0"/>
        <w:textAlignment w:val="baseline"/>
        <w:rPr>
          <w:rStyle w:val="eop"/>
          <w:rFonts w:ascii="Arial" w:hAnsi="Arial" w:cs="Arial"/>
        </w:rPr>
      </w:pPr>
      <w:r w:rsidRPr="00290B25">
        <w:rPr>
          <w:rStyle w:val="normaltextrun"/>
          <w:rFonts w:ascii="Arial" w:hAnsi="Arial" w:cs="Arial"/>
        </w:rPr>
        <w:t xml:space="preserve">They are identified as requiring remedial works or requiring works necessary to bring the property up to </w:t>
      </w:r>
      <w:r w:rsidR="00014A72" w:rsidRPr="00290B25">
        <w:rPr>
          <w:rStyle w:val="normaltextrun"/>
          <w:rFonts w:ascii="Arial" w:hAnsi="Arial" w:cs="Arial"/>
        </w:rPr>
        <w:t xml:space="preserve">GLAS and </w:t>
      </w:r>
      <w:r w:rsidRPr="00290B25">
        <w:rPr>
          <w:rStyle w:val="normaltextrun"/>
          <w:rFonts w:ascii="Arial" w:hAnsi="Arial" w:cs="Arial"/>
        </w:rPr>
        <w:t>Decent Home standards including the provision of energy efficiency works</w:t>
      </w:r>
      <w:r w:rsidR="00014A72" w:rsidRPr="00290B25">
        <w:rPr>
          <w:rStyle w:val="eop"/>
          <w:rFonts w:ascii="Arial" w:hAnsi="Arial" w:cs="Arial"/>
        </w:rPr>
        <w:t>.</w:t>
      </w:r>
    </w:p>
    <w:p w14:paraId="17FEF04B" w14:textId="77777777" w:rsidR="000C5D69" w:rsidRDefault="000C5D69" w:rsidP="00340853">
      <w:pPr>
        <w:pStyle w:val="paragraph"/>
        <w:numPr>
          <w:ilvl w:val="0"/>
          <w:numId w:val="27"/>
        </w:numPr>
        <w:rPr>
          <w:rFonts w:ascii="Arial" w:hAnsi="Arial" w:cs="Arial"/>
        </w:rPr>
      </w:pPr>
      <w:r w:rsidRPr="000C5D69">
        <w:rPr>
          <w:rFonts w:ascii="Arial" w:hAnsi="Arial" w:cs="Arial"/>
        </w:rPr>
        <w:t>Loan assistance will only be offered for works confirmed as necessary by the Council’s representative to remedy deficiencies identified under the Housing Health and Safety Ratings System (HHSRS). </w:t>
      </w:r>
    </w:p>
    <w:p w14:paraId="41A31052" w14:textId="236BA896" w:rsidR="00540AEB" w:rsidRPr="000C5D69" w:rsidRDefault="00540AEB" w:rsidP="00340853">
      <w:pPr>
        <w:pStyle w:val="paragraph"/>
        <w:numPr>
          <w:ilvl w:val="0"/>
          <w:numId w:val="27"/>
        </w:numPr>
        <w:rPr>
          <w:rFonts w:ascii="Arial" w:hAnsi="Arial" w:cs="Arial"/>
        </w:rPr>
      </w:pPr>
      <w:r>
        <w:rPr>
          <w:rFonts w:ascii="Arial" w:hAnsi="Arial" w:cs="Arial"/>
        </w:rPr>
        <w:t xml:space="preserve">The loan cannot fund the </w:t>
      </w:r>
      <w:r w:rsidR="00845C54">
        <w:rPr>
          <w:rFonts w:ascii="Arial" w:hAnsi="Arial" w:cs="Arial"/>
        </w:rPr>
        <w:t>conversation</w:t>
      </w:r>
      <w:r>
        <w:rPr>
          <w:rFonts w:ascii="Arial" w:hAnsi="Arial" w:cs="Arial"/>
        </w:rPr>
        <w:t xml:space="preserve"> </w:t>
      </w:r>
      <w:r w:rsidR="00845C54">
        <w:rPr>
          <w:rFonts w:ascii="Arial" w:hAnsi="Arial" w:cs="Arial"/>
        </w:rPr>
        <w:t>of single dwellings to houses in multiple occupation.</w:t>
      </w:r>
    </w:p>
    <w:p w14:paraId="2A55279E" w14:textId="77777777" w:rsidR="000C5D69" w:rsidRPr="000C5D69" w:rsidRDefault="000C5D69" w:rsidP="00340853">
      <w:pPr>
        <w:pStyle w:val="paragraph"/>
        <w:numPr>
          <w:ilvl w:val="0"/>
          <w:numId w:val="27"/>
        </w:numPr>
        <w:rPr>
          <w:rFonts w:ascii="Arial" w:hAnsi="Arial" w:cs="Arial"/>
        </w:rPr>
      </w:pPr>
      <w:r w:rsidRPr="000C5D69">
        <w:rPr>
          <w:rFonts w:ascii="Arial" w:hAnsi="Arial" w:cs="Arial"/>
        </w:rPr>
        <w:t>Loan assistance will not be paid on works that have been assisted under a previous loan given in the last 5 years. </w:t>
      </w:r>
    </w:p>
    <w:p w14:paraId="2B01C205" w14:textId="77777777" w:rsidR="000D1148" w:rsidRDefault="000C5D69" w:rsidP="00340853">
      <w:pPr>
        <w:pStyle w:val="paragraph"/>
        <w:numPr>
          <w:ilvl w:val="0"/>
          <w:numId w:val="27"/>
        </w:numPr>
        <w:rPr>
          <w:rFonts w:ascii="Arial" w:hAnsi="Arial" w:cs="Arial"/>
        </w:rPr>
      </w:pPr>
      <w:r w:rsidRPr="000C5D69">
        <w:rPr>
          <w:rFonts w:ascii="Arial" w:hAnsi="Arial" w:cs="Arial"/>
        </w:rPr>
        <w:t>Where the landlord or a relation of the landlord has carried out works on an approved loan, the authority will only reimburse costs for materials. </w:t>
      </w:r>
    </w:p>
    <w:p w14:paraId="1428E112" w14:textId="6364BF0A" w:rsidR="000C5D69" w:rsidRPr="000C5D69" w:rsidRDefault="000C5D69" w:rsidP="00340853">
      <w:pPr>
        <w:pStyle w:val="paragraph"/>
        <w:numPr>
          <w:ilvl w:val="0"/>
          <w:numId w:val="27"/>
        </w:numPr>
        <w:rPr>
          <w:rFonts w:ascii="Arial" w:hAnsi="Arial" w:cs="Arial"/>
        </w:rPr>
      </w:pPr>
      <w:r w:rsidRPr="000C5D69">
        <w:rPr>
          <w:rFonts w:ascii="Arial" w:hAnsi="Arial" w:cs="Arial"/>
        </w:rPr>
        <w:t>The loan is non-transferable and disposal of a property by the landlord prior   to or during execution of the works will result in the loan agreement being cancelled. </w:t>
      </w:r>
    </w:p>
    <w:p w14:paraId="7F4F39DD" w14:textId="77777777" w:rsidR="000C5D69" w:rsidRPr="000C5D69" w:rsidRDefault="000C5D69" w:rsidP="00340853">
      <w:pPr>
        <w:pStyle w:val="paragraph"/>
        <w:numPr>
          <w:ilvl w:val="0"/>
          <w:numId w:val="27"/>
        </w:numPr>
        <w:rPr>
          <w:rFonts w:ascii="Arial" w:hAnsi="Arial" w:cs="Arial"/>
        </w:rPr>
      </w:pPr>
      <w:r w:rsidRPr="000C5D69">
        <w:rPr>
          <w:rFonts w:ascii="Arial" w:hAnsi="Arial" w:cs="Arial"/>
        </w:rPr>
        <w:t>The loan will be registered as a charge on the property. </w:t>
      </w:r>
    </w:p>
    <w:p w14:paraId="351CFDF4" w14:textId="77777777" w:rsidR="00703D03" w:rsidRPr="00290B25" w:rsidRDefault="00703D03" w:rsidP="00014A72">
      <w:pPr>
        <w:pStyle w:val="paragraph"/>
        <w:spacing w:before="0" w:beforeAutospacing="0" w:after="0" w:afterAutospacing="0"/>
        <w:textAlignment w:val="baseline"/>
        <w:rPr>
          <w:rFonts w:ascii="Arial" w:hAnsi="Arial" w:cs="Arial"/>
        </w:rPr>
      </w:pPr>
      <w:r w:rsidRPr="00290B25">
        <w:rPr>
          <w:rStyle w:val="normaltextrun"/>
          <w:rFonts w:ascii="Arial" w:hAnsi="Arial" w:cs="Arial"/>
        </w:rPr>
        <w:t>To qualify for Selective Licencing fee payment a qualifying landlord must</w:t>
      </w:r>
      <w:r w:rsidRPr="00290B25">
        <w:rPr>
          <w:rStyle w:val="eop"/>
          <w:rFonts w:ascii="Arial" w:hAnsi="Arial" w:cs="Arial"/>
        </w:rPr>
        <w:t> </w:t>
      </w:r>
    </w:p>
    <w:p w14:paraId="34475714" w14:textId="77777777" w:rsidR="00703D03" w:rsidRPr="00290B25" w:rsidRDefault="00703D03" w:rsidP="00703D03">
      <w:pPr>
        <w:pStyle w:val="paragraph"/>
        <w:spacing w:before="0" w:beforeAutospacing="0" w:after="0" w:afterAutospacing="0"/>
        <w:textAlignment w:val="baseline"/>
        <w:rPr>
          <w:rFonts w:ascii="Arial" w:hAnsi="Arial" w:cs="Arial"/>
        </w:rPr>
      </w:pPr>
      <w:r w:rsidRPr="00290B25">
        <w:rPr>
          <w:rStyle w:val="eop"/>
          <w:rFonts w:ascii="Arial" w:hAnsi="Arial" w:cs="Arial"/>
        </w:rPr>
        <w:t> </w:t>
      </w:r>
    </w:p>
    <w:p w14:paraId="2FE46126" w14:textId="77777777" w:rsidR="00703D03" w:rsidRPr="00290B25" w:rsidRDefault="00703D03" w:rsidP="00340853">
      <w:pPr>
        <w:pStyle w:val="paragraph"/>
        <w:numPr>
          <w:ilvl w:val="0"/>
          <w:numId w:val="28"/>
        </w:numPr>
        <w:spacing w:before="0" w:beforeAutospacing="0" w:after="0" w:afterAutospacing="0"/>
        <w:textAlignment w:val="baseline"/>
        <w:rPr>
          <w:rFonts w:ascii="Arial" w:hAnsi="Arial" w:cs="Arial"/>
        </w:rPr>
      </w:pPr>
      <w:r w:rsidRPr="00290B25">
        <w:rPr>
          <w:rStyle w:val="normaltextrun"/>
          <w:rFonts w:ascii="Arial" w:hAnsi="Arial" w:cs="Arial"/>
        </w:rPr>
        <w:t>Acquire a property on or after the 1</w:t>
      </w:r>
      <w:r w:rsidRPr="00290B25">
        <w:rPr>
          <w:rStyle w:val="normaltextrun"/>
          <w:rFonts w:ascii="Arial" w:hAnsi="Arial" w:cs="Arial"/>
          <w:sz w:val="19"/>
          <w:szCs w:val="19"/>
          <w:vertAlign w:val="superscript"/>
        </w:rPr>
        <w:t>st</w:t>
      </w:r>
      <w:r w:rsidRPr="00290B25">
        <w:rPr>
          <w:rStyle w:val="normaltextrun"/>
          <w:rFonts w:ascii="Arial" w:hAnsi="Arial" w:cs="Arial"/>
        </w:rPr>
        <w:t xml:space="preserve"> of January 2017 that has been vacant for 6 months or more</w:t>
      </w:r>
      <w:r w:rsidRPr="00290B25">
        <w:rPr>
          <w:rStyle w:val="eop"/>
          <w:rFonts w:ascii="Arial" w:hAnsi="Arial" w:cs="Arial"/>
        </w:rPr>
        <w:t> </w:t>
      </w:r>
    </w:p>
    <w:p w14:paraId="676FC233" w14:textId="77777777" w:rsidR="00703D03" w:rsidRPr="00290B25" w:rsidRDefault="00703D03" w:rsidP="00340853">
      <w:pPr>
        <w:pStyle w:val="paragraph"/>
        <w:numPr>
          <w:ilvl w:val="0"/>
          <w:numId w:val="28"/>
        </w:numPr>
        <w:spacing w:before="0" w:beforeAutospacing="0" w:after="0" w:afterAutospacing="0"/>
        <w:textAlignment w:val="baseline"/>
        <w:rPr>
          <w:rFonts w:ascii="Arial" w:hAnsi="Arial" w:cs="Arial"/>
        </w:rPr>
      </w:pPr>
      <w:r w:rsidRPr="00290B25">
        <w:rPr>
          <w:rStyle w:val="normaltextrun"/>
          <w:rFonts w:ascii="Arial" w:hAnsi="Arial" w:cs="Arial"/>
        </w:rPr>
        <w:t>Renovate the property to the GLAS Gold Standard</w:t>
      </w:r>
      <w:r w:rsidRPr="00290B25">
        <w:rPr>
          <w:rStyle w:val="eop"/>
          <w:rFonts w:ascii="Arial" w:hAnsi="Arial" w:cs="Arial"/>
        </w:rPr>
        <w:t> </w:t>
      </w:r>
    </w:p>
    <w:p w14:paraId="4579FEBC" w14:textId="77777777" w:rsidR="00703D03" w:rsidRPr="00290B25" w:rsidRDefault="00703D03" w:rsidP="00340853">
      <w:pPr>
        <w:pStyle w:val="paragraph"/>
        <w:numPr>
          <w:ilvl w:val="0"/>
          <w:numId w:val="28"/>
        </w:numPr>
        <w:spacing w:before="0" w:beforeAutospacing="0" w:after="0" w:afterAutospacing="0"/>
        <w:textAlignment w:val="baseline"/>
        <w:rPr>
          <w:rFonts w:ascii="Arial" w:hAnsi="Arial" w:cs="Arial"/>
        </w:rPr>
      </w:pPr>
      <w:r w:rsidRPr="00290B25">
        <w:rPr>
          <w:rStyle w:val="normaltextrun"/>
          <w:rFonts w:ascii="Arial" w:hAnsi="Arial" w:cs="Arial"/>
        </w:rPr>
        <w:t>Complete the works within 6 months of Council acceptance on the scheme</w:t>
      </w:r>
      <w:r w:rsidRPr="00290B25">
        <w:rPr>
          <w:rStyle w:val="eop"/>
          <w:rFonts w:ascii="Arial" w:hAnsi="Arial" w:cs="Arial"/>
        </w:rPr>
        <w:t> </w:t>
      </w:r>
    </w:p>
    <w:p w14:paraId="742E54D3" w14:textId="77777777" w:rsidR="00703D03" w:rsidRPr="00290B25" w:rsidRDefault="00703D03" w:rsidP="00703D03">
      <w:pPr>
        <w:pStyle w:val="paragraph"/>
        <w:spacing w:before="0" w:beforeAutospacing="0" w:after="0" w:afterAutospacing="0"/>
        <w:textAlignment w:val="baseline"/>
        <w:rPr>
          <w:rFonts w:ascii="Arial" w:hAnsi="Arial" w:cs="Arial"/>
        </w:rPr>
      </w:pPr>
      <w:r w:rsidRPr="00290B25">
        <w:rPr>
          <w:rStyle w:val="eop"/>
          <w:rFonts w:ascii="Arial" w:hAnsi="Arial" w:cs="Arial"/>
        </w:rPr>
        <w:t> </w:t>
      </w:r>
    </w:p>
    <w:p w14:paraId="30791D63" w14:textId="2C04DFA7" w:rsidR="00703D03" w:rsidRPr="00290B25" w:rsidRDefault="000D1148" w:rsidP="00014A72">
      <w:pPr>
        <w:pStyle w:val="paragraph"/>
        <w:spacing w:before="0" w:beforeAutospacing="0" w:after="0" w:afterAutospacing="0"/>
        <w:textAlignment w:val="baseline"/>
        <w:rPr>
          <w:rFonts w:ascii="Arial" w:hAnsi="Arial" w:cs="Arial"/>
        </w:rPr>
      </w:pPr>
      <w:r>
        <w:rPr>
          <w:rStyle w:val="normaltextrun"/>
          <w:rFonts w:ascii="Arial" w:hAnsi="Arial" w:cs="Arial"/>
        </w:rPr>
        <w:t xml:space="preserve">To qualify for </w:t>
      </w:r>
      <w:r w:rsidR="00703D03" w:rsidRPr="00290B25">
        <w:rPr>
          <w:rStyle w:val="normaltextrun"/>
          <w:rFonts w:ascii="Arial" w:hAnsi="Arial" w:cs="Arial"/>
        </w:rPr>
        <w:t>Council Tax Discount</w:t>
      </w:r>
      <w:r w:rsidR="00703D03" w:rsidRPr="00290B25">
        <w:rPr>
          <w:rStyle w:val="eop"/>
          <w:rFonts w:ascii="Arial" w:hAnsi="Arial" w:cs="Arial"/>
        </w:rPr>
        <w:t> </w:t>
      </w:r>
    </w:p>
    <w:p w14:paraId="316926D3" w14:textId="77777777" w:rsidR="00703D03" w:rsidRPr="00290B25" w:rsidRDefault="00703D03" w:rsidP="00703D03">
      <w:pPr>
        <w:pStyle w:val="paragraph"/>
        <w:spacing w:before="0" w:beforeAutospacing="0" w:after="0" w:afterAutospacing="0"/>
        <w:textAlignment w:val="baseline"/>
        <w:rPr>
          <w:rFonts w:ascii="Arial" w:hAnsi="Arial" w:cs="Arial"/>
        </w:rPr>
      </w:pPr>
      <w:r w:rsidRPr="00290B25">
        <w:rPr>
          <w:rStyle w:val="eop"/>
          <w:rFonts w:ascii="Arial" w:hAnsi="Arial" w:cs="Arial"/>
        </w:rPr>
        <w:t> </w:t>
      </w:r>
    </w:p>
    <w:p w14:paraId="4E021D74" w14:textId="62F302CB" w:rsidR="000D1148" w:rsidRDefault="00703D03" w:rsidP="000D1148">
      <w:pPr>
        <w:pStyle w:val="paragraph"/>
        <w:spacing w:before="0" w:beforeAutospacing="0" w:after="0" w:afterAutospacing="0"/>
        <w:textAlignment w:val="baseline"/>
        <w:rPr>
          <w:rStyle w:val="eop"/>
          <w:rFonts w:ascii="Arial" w:hAnsi="Arial" w:cs="Arial"/>
        </w:rPr>
      </w:pPr>
      <w:r w:rsidRPr="00290B25">
        <w:rPr>
          <w:rStyle w:val="normaltextrun"/>
          <w:rFonts w:ascii="Arial" w:hAnsi="Arial" w:cs="Arial"/>
        </w:rPr>
        <w:t>We are adding an extra incentive for owners by awarding a 100% local discount for up to six months, once renovation works have been completed on former uninhabitable or long-term empty properties (vacant 12 months or more), and the works have brought the property up to the Gold Accreditation Standard</w:t>
      </w:r>
      <w:r w:rsidR="000D1148">
        <w:rPr>
          <w:rStyle w:val="eop"/>
          <w:rFonts w:ascii="Arial" w:hAnsi="Arial" w:cs="Arial"/>
        </w:rPr>
        <w:t>.</w:t>
      </w:r>
    </w:p>
    <w:p w14:paraId="1FBF0A87" w14:textId="77777777" w:rsidR="000D1148" w:rsidRPr="000D1148" w:rsidRDefault="000D1148" w:rsidP="000D1148">
      <w:pPr>
        <w:pStyle w:val="paragraph"/>
        <w:spacing w:before="0" w:beforeAutospacing="0" w:after="0" w:afterAutospacing="0"/>
        <w:textAlignment w:val="baseline"/>
        <w:rPr>
          <w:rFonts w:ascii="Arial" w:hAnsi="Arial" w:cs="Arial"/>
        </w:rPr>
      </w:pPr>
    </w:p>
    <w:p w14:paraId="488F5BAF" w14:textId="799605E6" w:rsidR="000D1148" w:rsidRDefault="00703D03" w:rsidP="000D1148">
      <w:pPr>
        <w:pStyle w:val="paragraph"/>
        <w:spacing w:before="0" w:beforeAutospacing="0" w:after="0" w:afterAutospacing="0"/>
        <w:textAlignment w:val="baseline"/>
        <w:rPr>
          <w:rStyle w:val="eop"/>
          <w:rFonts w:ascii="Arial" w:hAnsi="Arial" w:cs="Arial"/>
        </w:rPr>
      </w:pPr>
      <w:r w:rsidRPr="00290B25">
        <w:rPr>
          <w:rStyle w:val="normaltextrun"/>
          <w:rFonts w:ascii="Arial" w:hAnsi="Arial" w:cs="Arial"/>
        </w:rPr>
        <w:t>The scheme will operate retrospectively, so the discount is awarded once the works are completed, an inspection has been made and the property is occupied.  The Council Tax that has been paid throughout the renovation period will then be refunded to the owner</w:t>
      </w:r>
      <w:r w:rsidR="000D1148">
        <w:rPr>
          <w:rStyle w:val="eop"/>
          <w:rFonts w:ascii="Arial" w:hAnsi="Arial" w:cs="Arial"/>
        </w:rPr>
        <w:t>.</w:t>
      </w:r>
    </w:p>
    <w:p w14:paraId="0B6D4D1B" w14:textId="77777777" w:rsidR="000D1148" w:rsidRPr="000D1148" w:rsidRDefault="000D1148" w:rsidP="000D1148">
      <w:pPr>
        <w:pStyle w:val="paragraph"/>
        <w:spacing w:before="0" w:beforeAutospacing="0" w:after="0" w:afterAutospacing="0"/>
        <w:textAlignment w:val="baseline"/>
        <w:rPr>
          <w:rFonts w:ascii="Arial" w:hAnsi="Arial" w:cs="Arial"/>
        </w:rPr>
      </w:pPr>
    </w:p>
    <w:p w14:paraId="63DB16F5" w14:textId="77777777" w:rsidR="00703D03" w:rsidRPr="00290B25" w:rsidRDefault="00703D03" w:rsidP="000D1148">
      <w:pPr>
        <w:pStyle w:val="paragraph"/>
        <w:spacing w:before="0" w:beforeAutospacing="0" w:after="0" w:afterAutospacing="0"/>
        <w:textAlignment w:val="baseline"/>
        <w:rPr>
          <w:rFonts w:ascii="Arial" w:hAnsi="Arial" w:cs="Arial"/>
        </w:rPr>
      </w:pPr>
      <w:r w:rsidRPr="00290B25">
        <w:rPr>
          <w:rStyle w:val="normaltextrun"/>
          <w:rFonts w:ascii="Arial" w:hAnsi="Arial" w:cs="Arial"/>
        </w:rPr>
        <w:t>Participation in the scheme is conditional upon there being no Council Tax arrears or debt owed to Burnley Council. Where the applicant has multiple properties, all accounts for each property must be paid up to date, not just those affecting the relevant property</w:t>
      </w:r>
      <w:r w:rsidRPr="00290B25">
        <w:rPr>
          <w:rStyle w:val="eop"/>
          <w:rFonts w:ascii="Arial" w:hAnsi="Arial" w:cs="Arial"/>
        </w:rPr>
        <w:t> </w:t>
      </w:r>
    </w:p>
    <w:p w14:paraId="670CA851" w14:textId="77777777" w:rsidR="00703D03" w:rsidRPr="00290B25" w:rsidRDefault="00703D03" w:rsidP="00703D03">
      <w:pPr>
        <w:pStyle w:val="paragraph"/>
        <w:spacing w:before="0" w:beforeAutospacing="0" w:after="0" w:afterAutospacing="0"/>
        <w:ind w:left="720"/>
        <w:textAlignment w:val="baseline"/>
        <w:rPr>
          <w:rFonts w:ascii="Arial" w:hAnsi="Arial" w:cs="Arial"/>
        </w:rPr>
      </w:pPr>
      <w:r w:rsidRPr="00290B25">
        <w:rPr>
          <w:rStyle w:val="eop"/>
          <w:rFonts w:ascii="Arial" w:hAnsi="Arial" w:cs="Arial"/>
        </w:rPr>
        <w:t> </w:t>
      </w:r>
    </w:p>
    <w:p w14:paraId="6BA21A2B" w14:textId="77777777" w:rsidR="00703D03" w:rsidRPr="00290B25" w:rsidRDefault="00703D03" w:rsidP="00014A72">
      <w:pPr>
        <w:pStyle w:val="paragraph"/>
        <w:spacing w:before="0" w:beforeAutospacing="0" w:after="0" w:afterAutospacing="0"/>
        <w:textAlignment w:val="baseline"/>
        <w:rPr>
          <w:rFonts w:ascii="Arial" w:hAnsi="Arial" w:cs="Arial"/>
        </w:rPr>
      </w:pPr>
      <w:r w:rsidRPr="00290B25">
        <w:rPr>
          <w:rStyle w:val="normaltextrun"/>
          <w:rFonts w:ascii="Arial" w:hAnsi="Arial" w:cs="Arial"/>
        </w:rPr>
        <w:t>To be eligible for this new local Council Tax discount, the property must</w:t>
      </w:r>
      <w:r w:rsidRPr="00290B25">
        <w:rPr>
          <w:rStyle w:val="eop"/>
          <w:rFonts w:ascii="Arial" w:hAnsi="Arial" w:cs="Arial"/>
        </w:rPr>
        <w:t> </w:t>
      </w:r>
    </w:p>
    <w:p w14:paraId="44D2CF4B" w14:textId="77777777" w:rsidR="00703D03" w:rsidRPr="00290B25" w:rsidRDefault="00703D03" w:rsidP="00703D03">
      <w:pPr>
        <w:pStyle w:val="paragraph"/>
        <w:spacing w:before="0" w:beforeAutospacing="0" w:after="0" w:afterAutospacing="0"/>
        <w:textAlignment w:val="baseline"/>
        <w:rPr>
          <w:rFonts w:ascii="Arial" w:hAnsi="Arial" w:cs="Arial"/>
        </w:rPr>
      </w:pPr>
      <w:r w:rsidRPr="00290B25">
        <w:rPr>
          <w:rStyle w:val="normaltextrun"/>
          <w:rFonts w:ascii="Arial" w:hAnsi="Arial" w:cs="Arial"/>
        </w:rPr>
        <w:t> </w:t>
      </w:r>
      <w:r w:rsidRPr="00290B25">
        <w:rPr>
          <w:rStyle w:val="eop"/>
          <w:rFonts w:ascii="Arial" w:hAnsi="Arial" w:cs="Arial"/>
        </w:rPr>
        <w:t> </w:t>
      </w:r>
    </w:p>
    <w:p w14:paraId="66674AD5" w14:textId="6F0FB8AE" w:rsidR="00703D03" w:rsidRPr="00290B25" w:rsidRDefault="0096476E" w:rsidP="00340853">
      <w:pPr>
        <w:pStyle w:val="paragraph"/>
        <w:numPr>
          <w:ilvl w:val="0"/>
          <w:numId w:val="29"/>
        </w:numPr>
        <w:spacing w:before="0" w:beforeAutospacing="0" w:after="0" w:afterAutospacing="0"/>
        <w:textAlignment w:val="baseline"/>
        <w:rPr>
          <w:rFonts w:ascii="Arial" w:hAnsi="Arial" w:cs="Arial"/>
        </w:rPr>
      </w:pPr>
      <w:r>
        <w:rPr>
          <w:rStyle w:val="normaltextrun"/>
          <w:rFonts w:ascii="Arial" w:hAnsi="Arial" w:cs="Arial"/>
        </w:rPr>
        <w:t>I</w:t>
      </w:r>
      <w:r w:rsidR="00703D03" w:rsidRPr="00290B25">
        <w:rPr>
          <w:rStyle w:val="normaltextrun"/>
          <w:rFonts w:ascii="Arial" w:hAnsi="Arial" w:cs="Arial"/>
        </w:rPr>
        <w:t>nclude significant category 1 Hazards as defined by the Housing Act 2004</w:t>
      </w:r>
      <w:r w:rsidR="00703D03" w:rsidRPr="00290B25">
        <w:rPr>
          <w:rStyle w:val="eop"/>
          <w:rFonts w:ascii="Arial" w:hAnsi="Arial" w:cs="Arial"/>
        </w:rPr>
        <w:t> </w:t>
      </w:r>
    </w:p>
    <w:p w14:paraId="23AEBE5F" w14:textId="571743E1" w:rsidR="00703D03" w:rsidRPr="00290B25" w:rsidRDefault="0096476E" w:rsidP="00340853">
      <w:pPr>
        <w:pStyle w:val="paragraph"/>
        <w:numPr>
          <w:ilvl w:val="0"/>
          <w:numId w:val="29"/>
        </w:numPr>
        <w:spacing w:before="0" w:beforeAutospacing="0" w:after="0" w:afterAutospacing="0"/>
        <w:textAlignment w:val="baseline"/>
        <w:rPr>
          <w:rFonts w:ascii="Arial" w:hAnsi="Arial" w:cs="Arial"/>
        </w:rPr>
      </w:pPr>
      <w:r>
        <w:rPr>
          <w:rStyle w:val="normaltextrun"/>
          <w:rFonts w:ascii="Arial" w:hAnsi="Arial" w:cs="Arial"/>
        </w:rPr>
        <w:t>H</w:t>
      </w:r>
      <w:r w:rsidR="00703D03" w:rsidRPr="00290B25">
        <w:rPr>
          <w:rStyle w:val="normaltextrun"/>
          <w:rFonts w:ascii="Arial" w:hAnsi="Arial" w:cs="Arial"/>
        </w:rPr>
        <w:t>ave been vacant for a minimum period of 12 months (not lived in)</w:t>
      </w:r>
      <w:r w:rsidR="00703D03" w:rsidRPr="00290B25">
        <w:rPr>
          <w:rStyle w:val="eop"/>
          <w:rFonts w:ascii="Arial" w:hAnsi="Arial" w:cs="Arial"/>
        </w:rPr>
        <w:t> </w:t>
      </w:r>
    </w:p>
    <w:p w14:paraId="01CA190F" w14:textId="72874251" w:rsidR="00703D03" w:rsidRPr="00290B25" w:rsidRDefault="0096476E" w:rsidP="00340853">
      <w:pPr>
        <w:pStyle w:val="paragraph"/>
        <w:numPr>
          <w:ilvl w:val="0"/>
          <w:numId w:val="29"/>
        </w:numPr>
        <w:spacing w:before="0" w:beforeAutospacing="0" w:after="0" w:afterAutospacing="0"/>
        <w:textAlignment w:val="baseline"/>
        <w:rPr>
          <w:rFonts w:ascii="Arial" w:hAnsi="Arial" w:cs="Arial"/>
        </w:rPr>
      </w:pPr>
      <w:r>
        <w:rPr>
          <w:rStyle w:val="normaltextrun"/>
          <w:rFonts w:ascii="Arial" w:hAnsi="Arial" w:cs="Arial"/>
        </w:rPr>
        <w:lastRenderedPageBreak/>
        <w:t>B</w:t>
      </w:r>
      <w:r w:rsidR="00703D03" w:rsidRPr="00290B25">
        <w:rPr>
          <w:rStyle w:val="normaltextrun"/>
          <w:rFonts w:ascii="Arial" w:hAnsi="Arial" w:cs="Arial"/>
        </w:rPr>
        <w:t>e unfurnished</w:t>
      </w:r>
      <w:r w:rsidR="00703D03" w:rsidRPr="00290B25">
        <w:rPr>
          <w:rStyle w:val="eop"/>
          <w:rFonts w:ascii="Arial" w:hAnsi="Arial" w:cs="Arial"/>
        </w:rPr>
        <w:t> </w:t>
      </w:r>
    </w:p>
    <w:p w14:paraId="4130000F" w14:textId="354E50B0" w:rsidR="00703D03" w:rsidRDefault="0096476E" w:rsidP="00340853">
      <w:pPr>
        <w:pStyle w:val="paragraph"/>
        <w:numPr>
          <w:ilvl w:val="0"/>
          <w:numId w:val="29"/>
        </w:numPr>
        <w:spacing w:before="0" w:beforeAutospacing="0" w:after="0" w:afterAutospacing="0"/>
        <w:textAlignment w:val="baseline"/>
        <w:rPr>
          <w:rStyle w:val="eop"/>
          <w:rFonts w:ascii="Arial" w:hAnsi="Arial" w:cs="Arial"/>
        </w:rPr>
      </w:pPr>
      <w:r>
        <w:rPr>
          <w:rStyle w:val="normaltextrun"/>
          <w:rFonts w:ascii="Arial" w:hAnsi="Arial" w:cs="Arial"/>
        </w:rPr>
        <w:t>B</w:t>
      </w:r>
      <w:r w:rsidR="00703D03" w:rsidRPr="00290B25">
        <w:rPr>
          <w:rStyle w:val="normaltextrun"/>
          <w:rFonts w:ascii="Arial" w:hAnsi="Arial" w:cs="Arial"/>
        </w:rPr>
        <w:t xml:space="preserve">e undergoing renovation works that will achieve the Council’s Gold </w:t>
      </w:r>
      <w:r w:rsidR="00014A72" w:rsidRPr="00290B25">
        <w:rPr>
          <w:rStyle w:val="normaltextrun"/>
          <w:rFonts w:ascii="Arial" w:hAnsi="Arial" w:cs="Arial"/>
        </w:rPr>
        <w:t>A</w:t>
      </w:r>
      <w:r w:rsidR="00703D03" w:rsidRPr="00290B25">
        <w:rPr>
          <w:rStyle w:val="normaltextrun"/>
          <w:rFonts w:ascii="Arial" w:hAnsi="Arial" w:cs="Arial"/>
        </w:rPr>
        <w:t>ccreditation Standard and be completed with the property occupied within a timeframe of 6 months</w:t>
      </w:r>
      <w:r w:rsidR="00703D03" w:rsidRPr="00290B25">
        <w:rPr>
          <w:rStyle w:val="eop"/>
          <w:rFonts w:ascii="Arial" w:hAnsi="Arial" w:cs="Arial"/>
        </w:rPr>
        <w:t> </w:t>
      </w:r>
    </w:p>
    <w:p w14:paraId="1360D601" w14:textId="77777777" w:rsidR="00290B25" w:rsidRPr="00290B25" w:rsidRDefault="00290B25" w:rsidP="00290B25">
      <w:pPr>
        <w:pStyle w:val="paragraph"/>
        <w:spacing w:before="0" w:beforeAutospacing="0" w:after="0" w:afterAutospacing="0"/>
        <w:ind w:left="1080"/>
        <w:textAlignment w:val="baseline"/>
        <w:rPr>
          <w:rFonts w:ascii="Arial" w:hAnsi="Arial" w:cs="Arial"/>
        </w:rPr>
      </w:pPr>
    </w:p>
    <w:p w14:paraId="20BDEE66" w14:textId="37086421" w:rsidR="00290B25" w:rsidRPr="00290B25" w:rsidRDefault="00703D03" w:rsidP="00290B25">
      <w:pPr>
        <w:pStyle w:val="paragraph"/>
        <w:spacing w:before="0" w:beforeAutospacing="0" w:after="0" w:afterAutospacing="0"/>
        <w:textAlignment w:val="baseline"/>
        <w:rPr>
          <w:rFonts w:ascii="Arial" w:hAnsi="Arial" w:cs="Arial"/>
        </w:rPr>
      </w:pPr>
      <w:r w:rsidRPr="00290B25">
        <w:rPr>
          <w:rStyle w:val="eop"/>
          <w:rFonts w:ascii="Arial" w:hAnsi="Arial" w:cs="Arial"/>
        </w:rPr>
        <w:t> </w:t>
      </w:r>
      <w:r w:rsidR="00290B25" w:rsidRPr="00290B25">
        <w:rPr>
          <w:rFonts w:ascii="Arial" w:hAnsi="Arial" w:cs="Arial"/>
        </w:rPr>
        <w:t>As the Council has a statutory obligation to consider various options, the provision of a loan will only be approved once repair of the property has been deemed to be the most appropriate course of action and by approving a loan the property will be brought up to the standard required and subsequently re-let</w:t>
      </w:r>
      <w:r w:rsidR="00FC6685">
        <w:rPr>
          <w:rFonts w:ascii="Arial" w:hAnsi="Arial" w:cs="Arial"/>
        </w:rPr>
        <w:t>.</w:t>
      </w:r>
      <w:r w:rsidR="00290B25" w:rsidRPr="00290B25">
        <w:rPr>
          <w:rFonts w:ascii="Arial" w:hAnsi="Arial" w:cs="Arial"/>
        </w:rPr>
        <w:t> </w:t>
      </w:r>
    </w:p>
    <w:p w14:paraId="3F9BE260" w14:textId="2FDFEED4" w:rsidR="00290B25" w:rsidRPr="00290B25" w:rsidRDefault="00290B25" w:rsidP="00290B25">
      <w:pPr>
        <w:pStyle w:val="paragraph"/>
        <w:rPr>
          <w:rFonts w:ascii="Arial" w:hAnsi="Arial" w:cs="Arial"/>
        </w:rPr>
      </w:pPr>
      <w:r w:rsidRPr="00290B25">
        <w:rPr>
          <w:rFonts w:ascii="Arial" w:hAnsi="Arial" w:cs="Arial"/>
        </w:rPr>
        <w:t>Loans are restricted to one per property</w:t>
      </w:r>
      <w:r w:rsidR="000D1148">
        <w:rPr>
          <w:rFonts w:ascii="Arial" w:hAnsi="Arial" w:cs="Arial"/>
        </w:rPr>
        <w:t>, l</w:t>
      </w:r>
      <w:r w:rsidRPr="00290B25">
        <w:rPr>
          <w:rFonts w:ascii="Arial" w:hAnsi="Arial" w:cs="Arial"/>
        </w:rPr>
        <w:t>andlords may apply for subsequent loans proving that the application does not relate to a property that has already received one. In any financial year subsequent applications from landlords who have already received a loan that financial year will only be considered after priority has been given to applicants who have not received a loan </w:t>
      </w:r>
    </w:p>
    <w:p w14:paraId="22A10E43" w14:textId="592709B9" w:rsidR="00290B25" w:rsidRPr="00290B25" w:rsidRDefault="00290B25" w:rsidP="00290B25">
      <w:pPr>
        <w:pStyle w:val="paragraph"/>
        <w:rPr>
          <w:rFonts w:ascii="Arial" w:hAnsi="Arial" w:cs="Arial"/>
        </w:rPr>
      </w:pPr>
      <w:r w:rsidRPr="00290B25">
        <w:rPr>
          <w:rFonts w:ascii="Arial" w:hAnsi="Arial" w:cs="Arial"/>
        </w:rPr>
        <w:t xml:space="preserve"> A second loan in any financial year will only be considered after </w:t>
      </w:r>
      <w:proofErr w:type="gramStart"/>
      <w:r w:rsidRPr="00290B25">
        <w:rPr>
          <w:rFonts w:ascii="Arial" w:hAnsi="Arial" w:cs="Arial"/>
        </w:rPr>
        <w:t>sign</w:t>
      </w:r>
      <w:proofErr w:type="gramEnd"/>
      <w:r w:rsidRPr="00290B25">
        <w:rPr>
          <w:rFonts w:ascii="Arial" w:hAnsi="Arial" w:cs="Arial"/>
        </w:rPr>
        <w:t xml:space="preserve"> off of the original loan and a history of payments is available </w:t>
      </w:r>
    </w:p>
    <w:p w14:paraId="361A6DE0" w14:textId="77777777" w:rsidR="00137298" w:rsidRPr="00137298" w:rsidRDefault="00137298" w:rsidP="00340853">
      <w:pPr>
        <w:pStyle w:val="paragraph"/>
        <w:numPr>
          <w:ilvl w:val="0"/>
          <w:numId w:val="20"/>
        </w:numPr>
        <w:rPr>
          <w:rFonts w:ascii="Arial" w:hAnsi="Arial" w:cs="Arial"/>
        </w:rPr>
      </w:pPr>
      <w:r w:rsidRPr="00137298">
        <w:rPr>
          <w:rFonts w:ascii="Arial" w:hAnsi="Arial" w:cs="Arial"/>
        </w:rPr>
        <w:t>Applicants must be over the age of 18 to qualify </w:t>
      </w:r>
    </w:p>
    <w:p w14:paraId="68F2B5D0" w14:textId="77777777" w:rsidR="000D1148" w:rsidRDefault="00137298" w:rsidP="00340853">
      <w:pPr>
        <w:pStyle w:val="paragraph"/>
        <w:numPr>
          <w:ilvl w:val="0"/>
          <w:numId w:val="21"/>
        </w:numPr>
        <w:rPr>
          <w:rFonts w:ascii="Arial" w:hAnsi="Arial" w:cs="Arial"/>
        </w:rPr>
      </w:pPr>
      <w:r w:rsidRPr="000D1148">
        <w:rPr>
          <w:rFonts w:ascii="Arial" w:hAnsi="Arial" w:cs="Arial"/>
        </w:rPr>
        <w:t xml:space="preserve">A charge will be placed on the Register of Local Land Charges and the payback condition period of the loan will be applicable if the applicant is found to be in breach of the loan conditions. </w:t>
      </w:r>
    </w:p>
    <w:p w14:paraId="2C520314" w14:textId="0AEAB371" w:rsidR="00137298" w:rsidRPr="000D1148" w:rsidRDefault="00137298" w:rsidP="00340853">
      <w:pPr>
        <w:pStyle w:val="paragraph"/>
        <w:numPr>
          <w:ilvl w:val="0"/>
          <w:numId w:val="21"/>
        </w:numPr>
        <w:rPr>
          <w:rFonts w:ascii="Arial" w:hAnsi="Arial" w:cs="Arial"/>
        </w:rPr>
      </w:pPr>
      <w:r w:rsidRPr="000D1148">
        <w:rPr>
          <w:rFonts w:ascii="Arial" w:hAnsi="Arial" w:cs="Arial"/>
        </w:rPr>
        <w:t>The applicant must notify the local authority if they dispose of the property. </w:t>
      </w:r>
    </w:p>
    <w:p w14:paraId="614CF3A0" w14:textId="77777777" w:rsidR="00137298" w:rsidRPr="00137298" w:rsidRDefault="00137298" w:rsidP="00340853">
      <w:pPr>
        <w:pStyle w:val="paragraph"/>
        <w:numPr>
          <w:ilvl w:val="0"/>
          <w:numId w:val="21"/>
        </w:numPr>
        <w:rPr>
          <w:rFonts w:ascii="Arial" w:hAnsi="Arial" w:cs="Arial"/>
        </w:rPr>
      </w:pPr>
      <w:r w:rsidRPr="00137298">
        <w:rPr>
          <w:rFonts w:ascii="Arial" w:hAnsi="Arial" w:cs="Arial"/>
        </w:rPr>
        <w:t>Applicants must achieve full accreditation status within a reasonable timescale (to be agreed with the scheme operator prior to approval). </w:t>
      </w:r>
    </w:p>
    <w:p w14:paraId="602B2767" w14:textId="77777777" w:rsidR="00137298" w:rsidRPr="00137298" w:rsidRDefault="00137298" w:rsidP="00340853">
      <w:pPr>
        <w:pStyle w:val="paragraph"/>
        <w:numPr>
          <w:ilvl w:val="0"/>
          <w:numId w:val="21"/>
        </w:numPr>
        <w:rPr>
          <w:rFonts w:ascii="Arial" w:hAnsi="Arial" w:cs="Arial"/>
        </w:rPr>
      </w:pPr>
      <w:r w:rsidRPr="00137298">
        <w:rPr>
          <w:rFonts w:ascii="Arial" w:hAnsi="Arial" w:cs="Arial"/>
        </w:rPr>
        <w:t>Successful applicants for assistance will be required to maintain the improvements and shall not be eligible to receive future assistance for the same improvements </w:t>
      </w:r>
    </w:p>
    <w:p w14:paraId="1D86BDA9" w14:textId="50B385DE" w:rsidR="00137298" w:rsidRPr="000D1148" w:rsidRDefault="00137298" w:rsidP="00340853">
      <w:pPr>
        <w:pStyle w:val="paragraph"/>
        <w:numPr>
          <w:ilvl w:val="0"/>
          <w:numId w:val="21"/>
        </w:numPr>
        <w:rPr>
          <w:rFonts w:ascii="Arial" w:hAnsi="Arial" w:cs="Arial"/>
        </w:rPr>
      </w:pPr>
      <w:r w:rsidRPr="00137298">
        <w:rPr>
          <w:rFonts w:ascii="Arial" w:hAnsi="Arial" w:cs="Arial"/>
        </w:rPr>
        <w:t>The Council will reserve its right to amend their policy at any given time including when required to comply with new statutory legislation. </w:t>
      </w:r>
    </w:p>
    <w:p w14:paraId="697F0E59" w14:textId="17ACD4DE" w:rsidR="00703D03" w:rsidRDefault="00703D03" w:rsidP="00703D03">
      <w:pPr>
        <w:pStyle w:val="paragraph"/>
        <w:spacing w:before="0" w:beforeAutospacing="0" w:after="0" w:afterAutospacing="0"/>
        <w:textAlignment w:val="baseline"/>
        <w:rPr>
          <w:rFonts w:ascii="Calibri" w:hAnsi="Calibri" w:cs="Calibri"/>
        </w:rPr>
      </w:pPr>
    </w:p>
    <w:p w14:paraId="031D1180" w14:textId="770EB52C" w:rsidR="00290B25" w:rsidRDefault="00290B25" w:rsidP="256A268E">
      <w:pPr>
        <w:pStyle w:val="paragraph"/>
        <w:spacing w:before="0" w:beforeAutospacing="0" w:after="0" w:afterAutospacing="0"/>
        <w:jc w:val="both"/>
        <w:rPr>
          <w:rFonts w:ascii="Arial" w:hAnsi="Arial" w:cs="Arial"/>
        </w:rPr>
      </w:pPr>
      <w:r w:rsidRPr="256A268E">
        <w:rPr>
          <w:rFonts w:ascii="Arial" w:hAnsi="Arial" w:cs="Arial"/>
        </w:rPr>
        <w:t>6.6.3 Amount and Application</w:t>
      </w:r>
    </w:p>
    <w:p w14:paraId="66733976" w14:textId="44F18228" w:rsidR="256A268E" w:rsidRDefault="256A268E" w:rsidP="256A268E">
      <w:pPr>
        <w:pStyle w:val="paragraph"/>
        <w:spacing w:before="0" w:beforeAutospacing="0" w:after="0" w:afterAutospacing="0"/>
        <w:jc w:val="both"/>
      </w:pPr>
    </w:p>
    <w:p w14:paraId="0A574E94" w14:textId="1989DD28" w:rsidR="00290B25" w:rsidRPr="00290B25" w:rsidRDefault="000D1148" w:rsidP="00703D03">
      <w:pPr>
        <w:pStyle w:val="paragraph"/>
        <w:spacing w:before="0" w:beforeAutospacing="0" w:after="0" w:afterAutospacing="0"/>
        <w:jc w:val="both"/>
        <w:textAlignment w:val="baseline"/>
        <w:rPr>
          <w:rFonts w:ascii="Arial" w:hAnsi="Arial" w:cs="Arial"/>
        </w:rPr>
      </w:pPr>
      <w:r w:rsidRPr="000D1148">
        <w:rPr>
          <w:rFonts w:ascii="Arial" w:hAnsi="Arial" w:cs="Arial"/>
        </w:rPr>
        <w:t>The loan will be interest free </w:t>
      </w:r>
      <w:r>
        <w:rPr>
          <w:rFonts w:ascii="Arial" w:hAnsi="Arial" w:cs="Arial"/>
        </w:rPr>
        <w:t xml:space="preserve">and a maximum of </w:t>
      </w:r>
      <w:r w:rsidR="00290B25" w:rsidRPr="00290B25">
        <w:rPr>
          <w:rStyle w:val="eop"/>
          <w:rFonts w:ascii="Arial" w:hAnsi="Arial" w:cs="Arial"/>
        </w:rPr>
        <w:t xml:space="preserve">£25,000 if the property </w:t>
      </w:r>
      <w:proofErr w:type="gramStart"/>
      <w:r w:rsidR="00290B25" w:rsidRPr="00290B25">
        <w:rPr>
          <w:rStyle w:val="eop"/>
          <w:rFonts w:ascii="Arial" w:hAnsi="Arial" w:cs="Arial"/>
        </w:rPr>
        <w:t>is located in</w:t>
      </w:r>
      <w:proofErr w:type="gramEnd"/>
      <w:r w:rsidR="00290B25" w:rsidRPr="00290B25">
        <w:rPr>
          <w:rStyle w:val="eop"/>
          <w:rFonts w:ascii="Arial" w:hAnsi="Arial" w:cs="Arial"/>
        </w:rPr>
        <w:t xml:space="preserve"> a selective licensing area and £20,000 for those located outside of the selective licensing areas.  The approval of loans will be subject to the funding available from the Council at that time.</w:t>
      </w:r>
    </w:p>
    <w:p w14:paraId="1D7BD18F" w14:textId="669903A1" w:rsidR="00703D03" w:rsidRDefault="00703D03" w:rsidP="00290B25">
      <w:pPr>
        <w:pStyle w:val="paragraph"/>
        <w:spacing w:before="0" w:beforeAutospacing="0" w:after="0" w:afterAutospacing="0"/>
        <w:textAlignment w:val="baseline"/>
        <w:rPr>
          <w:rFonts w:ascii="Calibri" w:hAnsi="Calibri" w:cs="Calibri"/>
        </w:rPr>
      </w:pPr>
      <w:bookmarkStart w:id="14" w:name="_Hlk96505661"/>
    </w:p>
    <w:bookmarkEnd w:id="14"/>
    <w:p w14:paraId="0A2DD040" w14:textId="64F2CB2B" w:rsidR="00703D03" w:rsidRPr="00290B25" w:rsidRDefault="00703D03" w:rsidP="00290B25">
      <w:pPr>
        <w:pStyle w:val="paragraph"/>
        <w:spacing w:before="0" w:beforeAutospacing="0" w:after="0" w:afterAutospacing="0"/>
        <w:jc w:val="both"/>
        <w:textAlignment w:val="baseline"/>
        <w:rPr>
          <w:rFonts w:ascii="Arial" w:hAnsi="Arial" w:cs="Arial"/>
        </w:rPr>
      </w:pPr>
      <w:r w:rsidRPr="00290B25">
        <w:rPr>
          <w:rStyle w:val="normaltextrun"/>
          <w:rFonts w:ascii="Arial" w:hAnsi="Arial" w:cs="Arial"/>
        </w:rPr>
        <w:t>Applicants for loan assistance will be required to complete an initial Empty</w:t>
      </w:r>
      <w:r w:rsidR="00290B25" w:rsidRPr="00290B25">
        <w:rPr>
          <w:rStyle w:val="normaltextrun"/>
          <w:rFonts w:ascii="Arial" w:hAnsi="Arial" w:cs="Arial"/>
        </w:rPr>
        <w:t xml:space="preserve"> </w:t>
      </w:r>
      <w:r w:rsidRPr="00290B25">
        <w:rPr>
          <w:rStyle w:val="normaltextrun"/>
          <w:rFonts w:ascii="Arial" w:hAnsi="Arial" w:cs="Arial"/>
        </w:rPr>
        <w:t>Homes Loan Enquiry Form</w:t>
      </w:r>
      <w:r w:rsidRPr="00290B25">
        <w:rPr>
          <w:rStyle w:val="eop"/>
          <w:rFonts w:ascii="Arial" w:hAnsi="Arial" w:cs="Arial"/>
        </w:rPr>
        <w:t> </w:t>
      </w:r>
    </w:p>
    <w:p w14:paraId="1A9AD542" w14:textId="77777777" w:rsidR="00703D03" w:rsidRDefault="00703D03" w:rsidP="00290B25">
      <w:pPr>
        <w:pStyle w:val="paragraph"/>
        <w:spacing w:before="0" w:beforeAutospacing="0" w:after="0" w:afterAutospacing="0"/>
        <w:jc w:val="both"/>
        <w:textAlignment w:val="baseline"/>
        <w:rPr>
          <w:rFonts w:ascii="Calibri" w:hAnsi="Calibri" w:cs="Calibri"/>
        </w:rPr>
      </w:pPr>
      <w:r>
        <w:rPr>
          <w:rStyle w:val="eop"/>
          <w:rFonts w:ascii="Calibri" w:hAnsi="Calibri" w:cs="Calibri"/>
        </w:rPr>
        <w:t> </w:t>
      </w:r>
    </w:p>
    <w:p w14:paraId="40F40CAF" w14:textId="18740507" w:rsidR="00703D03" w:rsidRPr="00290B25" w:rsidRDefault="00703D03" w:rsidP="00290B25">
      <w:pPr>
        <w:pStyle w:val="paragraph"/>
        <w:spacing w:before="0" w:beforeAutospacing="0" w:after="0" w:afterAutospacing="0"/>
        <w:jc w:val="both"/>
        <w:textAlignment w:val="baseline"/>
        <w:rPr>
          <w:rFonts w:ascii="Arial" w:hAnsi="Arial" w:cs="Arial"/>
        </w:rPr>
      </w:pPr>
      <w:r w:rsidRPr="00290B25">
        <w:rPr>
          <w:rStyle w:val="normaltextrun"/>
          <w:rFonts w:ascii="Arial" w:hAnsi="Arial" w:cs="Arial"/>
        </w:rPr>
        <w:t xml:space="preserve">Prior to an offer of a loan being made to a landlord or intended owner occupier a Technical Officer will carry out a visit of the property to ascertain the nature of works required and to prepare </w:t>
      </w:r>
      <w:r w:rsidRPr="00290B25">
        <w:rPr>
          <w:rStyle w:val="superscript"/>
          <w:rFonts w:ascii="Arial" w:hAnsi="Arial" w:cs="Arial"/>
          <w:vertAlign w:val="superscript"/>
        </w:rPr>
        <w:t>1</w:t>
      </w:r>
      <w:r w:rsidRPr="00290B25">
        <w:rPr>
          <w:rStyle w:val="normaltextrun"/>
          <w:rFonts w:ascii="Arial" w:hAnsi="Arial" w:cs="Arial"/>
          <w:i/>
          <w:iCs/>
        </w:rPr>
        <w:t>particulars of intended works</w:t>
      </w:r>
      <w:r w:rsidRPr="00290B25">
        <w:rPr>
          <w:rStyle w:val="normaltextrun"/>
          <w:rFonts w:ascii="Arial" w:hAnsi="Arial" w:cs="Arial"/>
        </w:rPr>
        <w:t xml:space="preserve"> (schedule) to assist the Council in determining whether the works are eligible for loan assistance and evaluate costs. Following the visit the Council will supply the applicant with the application </w:t>
      </w:r>
      <w:r w:rsidRPr="00290B25">
        <w:rPr>
          <w:rStyle w:val="normaltextrun"/>
          <w:rFonts w:ascii="Arial" w:hAnsi="Arial" w:cs="Arial"/>
        </w:rPr>
        <w:lastRenderedPageBreak/>
        <w:t>documentation; the applicant should complete the documentation and return to the Council within 2 weeks</w:t>
      </w:r>
      <w:r w:rsidRPr="00290B25">
        <w:rPr>
          <w:rStyle w:val="eop"/>
          <w:rFonts w:ascii="Arial" w:hAnsi="Arial" w:cs="Arial"/>
        </w:rPr>
        <w:t> </w:t>
      </w:r>
    </w:p>
    <w:p w14:paraId="6D9768E4" w14:textId="77777777" w:rsidR="00703D03" w:rsidRDefault="00703D03" w:rsidP="00290B25">
      <w:pPr>
        <w:pStyle w:val="paragraph"/>
        <w:spacing w:before="0" w:beforeAutospacing="0" w:after="0" w:afterAutospacing="0"/>
        <w:textAlignment w:val="baseline"/>
        <w:rPr>
          <w:rFonts w:ascii="Calibri" w:hAnsi="Calibri" w:cs="Calibri"/>
        </w:rPr>
      </w:pPr>
      <w:r>
        <w:rPr>
          <w:rStyle w:val="eop"/>
          <w:rFonts w:ascii="Calibri" w:hAnsi="Calibri" w:cs="Calibri"/>
        </w:rPr>
        <w:t> </w:t>
      </w:r>
    </w:p>
    <w:p w14:paraId="649FF26E" w14:textId="3117EBF6" w:rsidR="00703D03" w:rsidRPr="00290B25" w:rsidRDefault="00703D03" w:rsidP="00290B25">
      <w:pPr>
        <w:pStyle w:val="paragraph"/>
        <w:spacing w:before="0" w:beforeAutospacing="0" w:after="0" w:afterAutospacing="0"/>
        <w:textAlignment w:val="baseline"/>
        <w:rPr>
          <w:rFonts w:ascii="Arial" w:hAnsi="Arial" w:cs="Arial"/>
        </w:rPr>
      </w:pPr>
      <w:r w:rsidRPr="00290B25">
        <w:rPr>
          <w:rStyle w:val="normaltextrun"/>
          <w:rFonts w:ascii="Arial" w:hAnsi="Arial" w:cs="Arial"/>
        </w:rPr>
        <w:t>Two schedules of works will be sent to the landlord along with an advisory list of</w:t>
      </w:r>
      <w:r w:rsidR="00290B25">
        <w:rPr>
          <w:rStyle w:val="normaltextrun"/>
          <w:rFonts w:ascii="Arial" w:hAnsi="Arial" w:cs="Arial"/>
        </w:rPr>
        <w:t xml:space="preserve"> </w:t>
      </w:r>
      <w:r w:rsidRPr="00290B25">
        <w:rPr>
          <w:rStyle w:val="normaltextrun"/>
          <w:rFonts w:ascii="Arial" w:hAnsi="Arial" w:cs="Arial"/>
        </w:rPr>
        <w:t>contractors. The schedules should be priced and returned within 6 weeks</w:t>
      </w:r>
      <w:r w:rsidRPr="00290B25">
        <w:rPr>
          <w:rStyle w:val="eop"/>
          <w:rFonts w:ascii="Arial" w:hAnsi="Arial" w:cs="Arial"/>
        </w:rPr>
        <w:t> </w:t>
      </w:r>
    </w:p>
    <w:p w14:paraId="67244CB0" w14:textId="77777777" w:rsidR="00703D03" w:rsidRDefault="00703D03" w:rsidP="00703D03">
      <w:pPr>
        <w:pStyle w:val="paragraph"/>
        <w:spacing w:before="0" w:beforeAutospacing="0" w:after="0" w:afterAutospacing="0"/>
        <w:ind w:left="360"/>
        <w:jc w:val="both"/>
        <w:textAlignment w:val="baseline"/>
        <w:rPr>
          <w:rFonts w:ascii="Calibri" w:hAnsi="Calibri" w:cs="Calibri"/>
        </w:rPr>
      </w:pPr>
      <w:r>
        <w:rPr>
          <w:rStyle w:val="eop"/>
          <w:rFonts w:ascii="Calibri" w:hAnsi="Calibri" w:cs="Calibri"/>
        </w:rPr>
        <w:t> </w:t>
      </w:r>
    </w:p>
    <w:p w14:paraId="769ED6E6" w14:textId="77777777" w:rsidR="00703D03" w:rsidRPr="00290B25" w:rsidRDefault="00703D03" w:rsidP="00290B25">
      <w:pPr>
        <w:pStyle w:val="paragraph"/>
        <w:spacing w:before="0" w:beforeAutospacing="0" w:after="0" w:afterAutospacing="0"/>
        <w:jc w:val="both"/>
        <w:textAlignment w:val="baseline"/>
        <w:rPr>
          <w:rFonts w:ascii="Arial" w:hAnsi="Arial" w:cs="Arial"/>
        </w:rPr>
      </w:pPr>
      <w:r w:rsidRPr="00290B25">
        <w:rPr>
          <w:rStyle w:val="normaltextrun"/>
          <w:rFonts w:ascii="Arial" w:hAnsi="Arial" w:cs="Arial"/>
        </w:rPr>
        <w:t>When a completed application and estimates have been returned, the Council has a maximum of 3 months from that date to determine application. The Empty Homes Team will determine these applications in 2 weeks providing all the necessary documentation is present. During this period the Empty Homes Team will check estimates against the schedule of works to ensure all items have been included and that they are fair and reasonable</w:t>
      </w:r>
      <w:r w:rsidRPr="00290B25">
        <w:rPr>
          <w:rStyle w:val="eop"/>
          <w:rFonts w:ascii="Arial" w:hAnsi="Arial" w:cs="Arial"/>
        </w:rPr>
        <w:t> </w:t>
      </w:r>
    </w:p>
    <w:p w14:paraId="46A72306" w14:textId="77777777" w:rsidR="00703D03" w:rsidRDefault="00703D03" w:rsidP="00703D03">
      <w:pPr>
        <w:pStyle w:val="paragraph"/>
        <w:spacing w:before="0" w:beforeAutospacing="0" w:after="0" w:afterAutospacing="0"/>
        <w:textAlignment w:val="baseline"/>
        <w:rPr>
          <w:rFonts w:ascii="Calibri" w:hAnsi="Calibri" w:cs="Calibri"/>
        </w:rPr>
      </w:pPr>
      <w:r>
        <w:rPr>
          <w:rStyle w:val="eop"/>
          <w:rFonts w:ascii="Calibri" w:hAnsi="Calibri" w:cs="Calibri"/>
        </w:rPr>
        <w:t> </w:t>
      </w:r>
    </w:p>
    <w:p w14:paraId="14F7858F" w14:textId="496ACA7A" w:rsidR="00703D03" w:rsidRPr="00290B25" w:rsidRDefault="00703D03" w:rsidP="00290B25">
      <w:pPr>
        <w:rPr>
          <w:rFonts w:ascii="Arial" w:hAnsi="Arial" w:cs="Arial"/>
          <w:sz w:val="24"/>
          <w:szCs w:val="24"/>
        </w:rPr>
      </w:pPr>
      <w:proofErr w:type="gramStart"/>
      <w:r w:rsidRPr="00290B25">
        <w:rPr>
          <w:rFonts w:ascii="Arial" w:hAnsi="Arial" w:cs="Arial"/>
          <w:sz w:val="24"/>
          <w:szCs w:val="24"/>
        </w:rPr>
        <w:t>The majority of</w:t>
      </w:r>
      <w:proofErr w:type="gramEnd"/>
      <w:r w:rsidRPr="00290B25">
        <w:rPr>
          <w:rFonts w:ascii="Arial" w:hAnsi="Arial" w:cs="Arial"/>
          <w:sz w:val="24"/>
          <w:szCs w:val="24"/>
        </w:rPr>
        <w:t xml:space="preserve"> loans provided require either Planning Permission or Building Regulation Approval. When the Empty Homes Team receive the quotes for the </w:t>
      </w:r>
      <w:r w:rsidR="0096476E" w:rsidRPr="00290B25">
        <w:rPr>
          <w:rFonts w:ascii="Arial" w:hAnsi="Arial" w:cs="Arial"/>
          <w:sz w:val="24"/>
          <w:szCs w:val="24"/>
        </w:rPr>
        <w:t>works, evidence</w:t>
      </w:r>
      <w:r w:rsidRPr="00290B25">
        <w:rPr>
          <w:rFonts w:ascii="Arial" w:hAnsi="Arial" w:cs="Arial"/>
          <w:sz w:val="24"/>
          <w:szCs w:val="24"/>
        </w:rPr>
        <w:t xml:space="preserve"> of an application for one or </w:t>
      </w:r>
      <w:proofErr w:type="gramStart"/>
      <w:r w:rsidRPr="00290B25">
        <w:rPr>
          <w:rFonts w:ascii="Arial" w:hAnsi="Arial" w:cs="Arial"/>
          <w:sz w:val="24"/>
          <w:szCs w:val="24"/>
        </w:rPr>
        <w:t>both of these</w:t>
      </w:r>
      <w:proofErr w:type="gramEnd"/>
      <w:r w:rsidRPr="00290B25">
        <w:rPr>
          <w:rFonts w:ascii="Arial" w:hAnsi="Arial" w:cs="Arial"/>
          <w:sz w:val="24"/>
          <w:szCs w:val="24"/>
        </w:rPr>
        <w:t xml:space="preserve"> must be provided before the loan is approved. In the case of a Building Control application, this would preferably be in the form of a full plan application. Costs for these applications can be covered by the loan </w:t>
      </w:r>
    </w:p>
    <w:p w14:paraId="76CB7365" w14:textId="77777777" w:rsidR="00703D03" w:rsidRDefault="00703D03" w:rsidP="00703D03">
      <w:pPr>
        <w:pStyle w:val="paragraph"/>
        <w:spacing w:before="0" w:beforeAutospacing="0" w:after="0" w:afterAutospacing="0"/>
        <w:textAlignment w:val="baseline"/>
        <w:rPr>
          <w:rFonts w:ascii="Calibri" w:hAnsi="Calibri" w:cs="Calibri"/>
        </w:rPr>
      </w:pPr>
      <w:r>
        <w:rPr>
          <w:rStyle w:val="eop"/>
          <w:rFonts w:ascii="Calibri" w:hAnsi="Calibri" w:cs="Calibri"/>
        </w:rPr>
        <w:t> </w:t>
      </w:r>
    </w:p>
    <w:p w14:paraId="7616EF96" w14:textId="77777777" w:rsidR="00703D03" w:rsidRPr="0096476E" w:rsidRDefault="00703D03" w:rsidP="000D1148">
      <w:pPr>
        <w:pStyle w:val="paragraph"/>
        <w:spacing w:before="0" w:beforeAutospacing="0" w:after="0" w:afterAutospacing="0"/>
        <w:jc w:val="both"/>
        <w:textAlignment w:val="baseline"/>
        <w:rPr>
          <w:rFonts w:ascii="Arial" w:hAnsi="Arial" w:cs="Arial"/>
        </w:rPr>
      </w:pPr>
      <w:r w:rsidRPr="0096476E">
        <w:rPr>
          <w:rStyle w:val="normaltextrun"/>
          <w:rFonts w:ascii="Arial" w:hAnsi="Arial" w:cs="Arial"/>
        </w:rPr>
        <w:t>Prior to approval the landlord will be given a Loan Agreement, a Certificate of Ownership and a Certificate of Intended Letting. These documents must be completed before a loan is awarded</w:t>
      </w:r>
      <w:r w:rsidRPr="0096476E">
        <w:rPr>
          <w:rStyle w:val="eop"/>
          <w:rFonts w:ascii="Arial" w:hAnsi="Arial" w:cs="Arial"/>
        </w:rPr>
        <w:t> </w:t>
      </w:r>
    </w:p>
    <w:p w14:paraId="68F23E1B" w14:textId="77777777" w:rsidR="00703D03" w:rsidRPr="0096476E" w:rsidRDefault="00703D03" w:rsidP="0096476E">
      <w:pPr>
        <w:pStyle w:val="paragraph"/>
        <w:spacing w:before="0" w:beforeAutospacing="0" w:after="0" w:afterAutospacing="0"/>
        <w:jc w:val="both"/>
        <w:textAlignment w:val="baseline"/>
        <w:rPr>
          <w:rFonts w:ascii="Arial" w:hAnsi="Arial" w:cs="Arial"/>
        </w:rPr>
      </w:pPr>
      <w:r w:rsidRPr="0096476E">
        <w:rPr>
          <w:rStyle w:val="eop"/>
          <w:rFonts w:ascii="Arial" w:hAnsi="Arial" w:cs="Arial"/>
        </w:rPr>
        <w:t> </w:t>
      </w:r>
    </w:p>
    <w:p w14:paraId="30459250" w14:textId="77777777" w:rsidR="00703D03" w:rsidRPr="0096476E" w:rsidRDefault="00703D03" w:rsidP="000D1148">
      <w:pPr>
        <w:pStyle w:val="paragraph"/>
        <w:spacing w:before="0" w:beforeAutospacing="0" w:after="0" w:afterAutospacing="0"/>
        <w:jc w:val="both"/>
        <w:textAlignment w:val="baseline"/>
        <w:rPr>
          <w:rFonts w:ascii="Arial" w:hAnsi="Arial" w:cs="Arial"/>
        </w:rPr>
      </w:pPr>
      <w:r w:rsidRPr="0096476E">
        <w:rPr>
          <w:rStyle w:val="normaltextrun"/>
          <w:rFonts w:ascii="Arial" w:hAnsi="Arial" w:cs="Arial"/>
        </w:rPr>
        <w:t>Once all checks have been successfully carried out the Empty Homes Team will send out a loan approval and a summary of the loan conditions</w:t>
      </w:r>
      <w:r w:rsidRPr="0096476E">
        <w:rPr>
          <w:rStyle w:val="eop"/>
          <w:rFonts w:ascii="Arial" w:hAnsi="Arial" w:cs="Arial"/>
        </w:rPr>
        <w:t> </w:t>
      </w:r>
    </w:p>
    <w:p w14:paraId="780ACE3E" w14:textId="77777777" w:rsidR="00703D03" w:rsidRPr="0096476E" w:rsidRDefault="00703D03" w:rsidP="0096476E">
      <w:pPr>
        <w:pStyle w:val="paragraph"/>
        <w:spacing w:before="0" w:beforeAutospacing="0" w:after="0" w:afterAutospacing="0"/>
        <w:ind w:left="720"/>
        <w:jc w:val="both"/>
        <w:textAlignment w:val="baseline"/>
        <w:rPr>
          <w:rFonts w:ascii="Arial" w:hAnsi="Arial" w:cs="Arial"/>
        </w:rPr>
      </w:pPr>
      <w:r w:rsidRPr="0096476E">
        <w:rPr>
          <w:rStyle w:val="eop"/>
          <w:rFonts w:ascii="Arial" w:hAnsi="Arial" w:cs="Arial"/>
        </w:rPr>
        <w:t> </w:t>
      </w:r>
    </w:p>
    <w:p w14:paraId="51970FCB" w14:textId="4496B7AB" w:rsidR="00703D03" w:rsidRPr="0096476E" w:rsidRDefault="00703D03" w:rsidP="000D1148">
      <w:pPr>
        <w:pStyle w:val="paragraph"/>
        <w:spacing w:before="0" w:beforeAutospacing="0" w:after="0" w:afterAutospacing="0"/>
        <w:jc w:val="both"/>
        <w:textAlignment w:val="baseline"/>
        <w:rPr>
          <w:rFonts w:ascii="Arial" w:hAnsi="Arial" w:cs="Arial"/>
        </w:rPr>
      </w:pPr>
      <w:r w:rsidRPr="0096476E">
        <w:rPr>
          <w:rStyle w:val="normaltextrun"/>
          <w:rFonts w:ascii="Arial" w:hAnsi="Arial" w:cs="Arial"/>
        </w:rPr>
        <w:t>Work must not commence until a landlord has received written confirmation that the loan has been formally approved. A loan will not be made available for any works that have commenced prior to approval</w:t>
      </w:r>
      <w:r w:rsidR="0096476E">
        <w:rPr>
          <w:rStyle w:val="eop"/>
          <w:rFonts w:ascii="Arial" w:hAnsi="Arial" w:cs="Arial"/>
        </w:rPr>
        <w:t>.</w:t>
      </w:r>
    </w:p>
    <w:p w14:paraId="2B45AE8C" w14:textId="77777777" w:rsidR="00703D03" w:rsidRDefault="00703D03" w:rsidP="00703D03">
      <w:pPr>
        <w:pStyle w:val="paragraph"/>
        <w:spacing w:before="0" w:beforeAutospacing="0" w:after="0" w:afterAutospacing="0"/>
        <w:textAlignment w:val="baseline"/>
        <w:rPr>
          <w:rFonts w:ascii="Calibri" w:hAnsi="Calibri" w:cs="Calibri"/>
        </w:rPr>
      </w:pPr>
      <w:r>
        <w:rPr>
          <w:rStyle w:val="eop"/>
          <w:rFonts w:ascii="Calibri" w:hAnsi="Calibri" w:cs="Calibri"/>
        </w:rPr>
        <w:t> </w:t>
      </w:r>
    </w:p>
    <w:p w14:paraId="2B45F57F" w14:textId="6FF35B39" w:rsidR="00703D03" w:rsidRPr="0096476E" w:rsidRDefault="00703D03" w:rsidP="000D1148">
      <w:pPr>
        <w:pStyle w:val="paragraph"/>
        <w:spacing w:before="0" w:beforeAutospacing="0" w:after="0" w:afterAutospacing="0"/>
        <w:jc w:val="both"/>
        <w:textAlignment w:val="baseline"/>
        <w:rPr>
          <w:rFonts w:ascii="Arial" w:hAnsi="Arial" w:cs="Arial"/>
        </w:rPr>
      </w:pPr>
      <w:r w:rsidRPr="0096476E">
        <w:rPr>
          <w:rStyle w:val="normaltextrun"/>
          <w:rFonts w:ascii="Arial" w:hAnsi="Arial" w:cs="Arial"/>
        </w:rPr>
        <w:t>The information provided on the loan approval will include:</w:t>
      </w:r>
      <w:r w:rsidRPr="0096476E">
        <w:rPr>
          <w:rStyle w:val="eop"/>
          <w:rFonts w:ascii="Arial" w:hAnsi="Arial" w:cs="Arial"/>
        </w:rPr>
        <w:t> </w:t>
      </w:r>
    </w:p>
    <w:p w14:paraId="35E7CB4D" w14:textId="77777777" w:rsidR="00703D03" w:rsidRPr="0096476E" w:rsidRDefault="00703D03" w:rsidP="00703D03">
      <w:pPr>
        <w:pStyle w:val="paragraph"/>
        <w:spacing w:before="0" w:beforeAutospacing="0" w:after="0" w:afterAutospacing="0"/>
        <w:jc w:val="both"/>
        <w:textAlignment w:val="baseline"/>
        <w:rPr>
          <w:rFonts w:ascii="Arial" w:hAnsi="Arial" w:cs="Arial"/>
        </w:rPr>
      </w:pPr>
      <w:r w:rsidRPr="0096476E">
        <w:rPr>
          <w:rStyle w:val="eop"/>
          <w:rFonts w:ascii="Arial" w:hAnsi="Arial" w:cs="Arial"/>
        </w:rPr>
        <w:t> </w:t>
      </w:r>
    </w:p>
    <w:p w14:paraId="186F0B5D" w14:textId="77777777" w:rsidR="00703D03" w:rsidRPr="0096476E" w:rsidRDefault="00703D03" w:rsidP="00340853">
      <w:pPr>
        <w:pStyle w:val="paragraph"/>
        <w:numPr>
          <w:ilvl w:val="0"/>
          <w:numId w:val="19"/>
        </w:numPr>
        <w:spacing w:before="0" w:beforeAutospacing="0" w:after="0" w:afterAutospacing="0"/>
        <w:ind w:left="1080" w:firstLine="0"/>
        <w:jc w:val="both"/>
        <w:textAlignment w:val="baseline"/>
        <w:rPr>
          <w:rFonts w:ascii="Arial" w:hAnsi="Arial" w:cs="Arial"/>
        </w:rPr>
      </w:pPr>
      <w:r w:rsidRPr="0096476E">
        <w:rPr>
          <w:rStyle w:val="normaltextrun"/>
          <w:rFonts w:ascii="Arial" w:hAnsi="Arial" w:cs="Arial"/>
        </w:rPr>
        <w:t>The maximum amount of loan</w:t>
      </w:r>
      <w:r w:rsidRPr="0096476E">
        <w:rPr>
          <w:rStyle w:val="eop"/>
          <w:rFonts w:ascii="Arial" w:hAnsi="Arial" w:cs="Arial"/>
        </w:rPr>
        <w:t> </w:t>
      </w:r>
    </w:p>
    <w:p w14:paraId="77139FB6" w14:textId="77777777" w:rsidR="00703D03" w:rsidRPr="0096476E" w:rsidRDefault="00703D03" w:rsidP="00340853">
      <w:pPr>
        <w:pStyle w:val="paragraph"/>
        <w:numPr>
          <w:ilvl w:val="0"/>
          <w:numId w:val="19"/>
        </w:numPr>
        <w:spacing w:before="0" w:beforeAutospacing="0" w:after="0" w:afterAutospacing="0"/>
        <w:ind w:left="1080" w:firstLine="0"/>
        <w:jc w:val="both"/>
        <w:textAlignment w:val="baseline"/>
        <w:rPr>
          <w:rFonts w:ascii="Arial" w:hAnsi="Arial" w:cs="Arial"/>
        </w:rPr>
      </w:pPr>
      <w:r w:rsidRPr="0096476E">
        <w:rPr>
          <w:rStyle w:val="normaltextrun"/>
          <w:rFonts w:ascii="Arial" w:hAnsi="Arial" w:cs="Arial"/>
        </w:rPr>
        <w:t>The maximum amount of time allowed for start and completion of works</w:t>
      </w:r>
      <w:r w:rsidRPr="0096476E">
        <w:rPr>
          <w:rStyle w:val="eop"/>
          <w:rFonts w:ascii="Arial" w:hAnsi="Arial" w:cs="Arial"/>
        </w:rPr>
        <w:t> </w:t>
      </w:r>
    </w:p>
    <w:p w14:paraId="46E2FA69" w14:textId="77777777" w:rsidR="00703D03" w:rsidRPr="0096476E" w:rsidRDefault="00703D03" w:rsidP="00340853">
      <w:pPr>
        <w:pStyle w:val="paragraph"/>
        <w:numPr>
          <w:ilvl w:val="0"/>
          <w:numId w:val="19"/>
        </w:numPr>
        <w:spacing w:before="0" w:beforeAutospacing="0" w:after="0" w:afterAutospacing="0"/>
        <w:ind w:left="1080" w:firstLine="0"/>
        <w:jc w:val="both"/>
        <w:textAlignment w:val="baseline"/>
        <w:rPr>
          <w:rFonts w:ascii="Arial" w:hAnsi="Arial" w:cs="Arial"/>
        </w:rPr>
      </w:pPr>
      <w:r w:rsidRPr="0096476E">
        <w:rPr>
          <w:rStyle w:val="normaltextrun"/>
          <w:rFonts w:ascii="Arial" w:hAnsi="Arial" w:cs="Arial"/>
        </w:rPr>
        <w:t>Final inspection of works before invoices are paid</w:t>
      </w:r>
      <w:r w:rsidRPr="0096476E">
        <w:rPr>
          <w:rStyle w:val="eop"/>
          <w:rFonts w:ascii="Arial" w:hAnsi="Arial" w:cs="Arial"/>
        </w:rPr>
        <w:t> </w:t>
      </w:r>
    </w:p>
    <w:p w14:paraId="73BBDE94" w14:textId="77777777" w:rsidR="000D1148" w:rsidRDefault="00703D03" w:rsidP="00340853">
      <w:pPr>
        <w:pStyle w:val="paragraph"/>
        <w:numPr>
          <w:ilvl w:val="0"/>
          <w:numId w:val="19"/>
        </w:numPr>
        <w:spacing w:before="0" w:beforeAutospacing="0" w:after="0" w:afterAutospacing="0"/>
        <w:ind w:left="1080" w:firstLine="0"/>
        <w:jc w:val="both"/>
        <w:textAlignment w:val="baseline"/>
        <w:rPr>
          <w:rStyle w:val="normaltextrun"/>
          <w:rFonts w:ascii="Arial" w:hAnsi="Arial" w:cs="Arial"/>
        </w:rPr>
      </w:pPr>
      <w:r w:rsidRPr="0096476E">
        <w:rPr>
          <w:rStyle w:val="normaltextrun"/>
          <w:rFonts w:ascii="Arial" w:hAnsi="Arial" w:cs="Arial"/>
        </w:rPr>
        <w:t xml:space="preserve">Production of bona fide invoices and specified gas, electrical safety certificates and energy performance </w:t>
      </w:r>
      <w:proofErr w:type="gramStart"/>
      <w:r w:rsidRPr="0096476E">
        <w:rPr>
          <w:rStyle w:val="normaltextrun"/>
          <w:rFonts w:ascii="Arial" w:hAnsi="Arial" w:cs="Arial"/>
        </w:rPr>
        <w:t>certificate</w:t>
      </w:r>
      <w:proofErr w:type="gramEnd"/>
      <w:r w:rsidRPr="0096476E">
        <w:rPr>
          <w:rStyle w:val="normaltextrun"/>
          <w:rFonts w:ascii="Arial" w:hAnsi="Arial" w:cs="Arial"/>
        </w:rPr>
        <w:t xml:space="preserve">.  </w:t>
      </w:r>
    </w:p>
    <w:p w14:paraId="0CAD5A33" w14:textId="58F61621" w:rsidR="00703D03" w:rsidRPr="0096476E" w:rsidRDefault="00703D03" w:rsidP="00340853">
      <w:pPr>
        <w:pStyle w:val="paragraph"/>
        <w:numPr>
          <w:ilvl w:val="0"/>
          <w:numId w:val="19"/>
        </w:numPr>
        <w:spacing w:before="0" w:beforeAutospacing="0" w:after="0" w:afterAutospacing="0"/>
        <w:ind w:left="1080" w:firstLine="0"/>
        <w:jc w:val="both"/>
        <w:textAlignment w:val="baseline"/>
        <w:rPr>
          <w:rFonts w:ascii="Arial" w:hAnsi="Arial" w:cs="Arial"/>
        </w:rPr>
      </w:pPr>
      <w:r w:rsidRPr="0096476E">
        <w:rPr>
          <w:rStyle w:val="normaltextrun"/>
          <w:rFonts w:ascii="Arial" w:hAnsi="Arial" w:cs="Arial"/>
        </w:rPr>
        <w:t>A satisfaction certificate to state that the applicant is satisfied with the works</w:t>
      </w:r>
      <w:r w:rsidRPr="0096476E">
        <w:rPr>
          <w:rStyle w:val="eop"/>
          <w:rFonts w:ascii="Arial" w:hAnsi="Arial" w:cs="Arial"/>
        </w:rPr>
        <w:t> </w:t>
      </w:r>
    </w:p>
    <w:p w14:paraId="716A1803" w14:textId="77777777" w:rsidR="00703D03" w:rsidRPr="0096476E" w:rsidRDefault="00703D03" w:rsidP="00703D03">
      <w:pPr>
        <w:pStyle w:val="paragraph"/>
        <w:spacing w:before="0" w:beforeAutospacing="0" w:after="0" w:afterAutospacing="0"/>
        <w:ind w:left="705" w:hanging="705"/>
        <w:jc w:val="both"/>
        <w:textAlignment w:val="baseline"/>
        <w:rPr>
          <w:rFonts w:ascii="Arial" w:hAnsi="Arial" w:cs="Arial"/>
        </w:rPr>
      </w:pPr>
      <w:r w:rsidRPr="0096476E">
        <w:rPr>
          <w:rStyle w:val="eop"/>
          <w:rFonts w:ascii="Arial" w:hAnsi="Arial" w:cs="Arial"/>
        </w:rPr>
        <w:t> </w:t>
      </w:r>
    </w:p>
    <w:p w14:paraId="0E2821DB" w14:textId="2891DB43" w:rsidR="00703D03" w:rsidRPr="0096476E" w:rsidRDefault="00703D03" w:rsidP="000D1148">
      <w:pPr>
        <w:pStyle w:val="paragraph"/>
        <w:spacing w:before="0" w:beforeAutospacing="0" w:after="0" w:afterAutospacing="0"/>
        <w:jc w:val="both"/>
        <w:textAlignment w:val="baseline"/>
        <w:rPr>
          <w:rFonts w:ascii="Arial" w:hAnsi="Arial" w:cs="Arial"/>
        </w:rPr>
      </w:pPr>
      <w:r w:rsidRPr="0096476E">
        <w:rPr>
          <w:rStyle w:val="normaltextrun"/>
          <w:rFonts w:ascii="Arial" w:hAnsi="Arial" w:cs="Arial"/>
        </w:rPr>
        <w:t>The loan monies will only be made direct to the landlord’s contractor, unless a prior arrangement has been made, and upon satisfactory inspection and completion of works. Upon completion of the work, the dwelling will be made available for letting for a period of five years to a person (who is not a member of the landlord’s family or a relation)</w:t>
      </w:r>
      <w:r w:rsidRPr="0096476E">
        <w:rPr>
          <w:rStyle w:val="eop"/>
          <w:rFonts w:ascii="Arial" w:hAnsi="Arial" w:cs="Arial"/>
        </w:rPr>
        <w:t> </w:t>
      </w:r>
    </w:p>
    <w:p w14:paraId="34A77E4A" w14:textId="77777777" w:rsidR="00703D03" w:rsidRPr="0096476E" w:rsidRDefault="00703D03" w:rsidP="00703D03">
      <w:pPr>
        <w:pStyle w:val="paragraph"/>
        <w:spacing w:before="0" w:beforeAutospacing="0" w:after="0" w:afterAutospacing="0"/>
        <w:textAlignment w:val="baseline"/>
        <w:rPr>
          <w:rFonts w:ascii="Arial" w:hAnsi="Arial" w:cs="Arial"/>
        </w:rPr>
      </w:pPr>
      <w:r w:rsidRPr="0096476E">
        <w:rPr>
          <w:rStyle w:val="eop"/>
          <w:rFonts w:ascii="Arial" w:hAnsi="Arial" w:cs="Arial"/>
        </w:rPr>
        <w:t> </w:t>
      </w:r>
    </w:p>
    <w:p w14:paraId="18A4AB69" w14:textId="48D5EBF7" w:rsidR="00703D03" w:rsidRPr="0096476E" w:rsidRDefault="00703D03" w:rsidP="000D1148">
      <w:pPr>
        <w:pStyle w:val="paragraph"/>
        <w:spacing w:before="0" w:beforeAutospacing="0" w:after="0" w:afterAutospacing="0"/>
        <w:jc w:val="both"/>
        <w:textAlignment w:val="baseline"/>
        <w:rPr>
          <w:rFonts w:ascii="Arial" w:hAnsi="Arial" w:cs="Arial"/>
        </w:rPr>
      </w:pPr>
      <w:r w:rsidRPr="0096476E">
        <w:rPr>
          <w:rStyle w:val="normaltextrun"/>
          <w:rFonts w:ascii="Arial" w:hAnsi="Arial" w:cs="Arial"/>
        </w:rPr>
        <w:t>Landlords must ensure that the works are completed within the same   financial year that loan approval is given and not more than 6 months from the approval date</w:t>
      </w:r>
      <w:r w:rsidRPr="0096476E">
        <w:rPr>
          <w:rStyle w:val="eop"/>
          <w:rFonts w:ascii="Arial" w:hAnsi="Arial" w:cs="Arial"/>
        </w:rPr>
        <w:t> </w:t>
      </w:r>
    </w:p>
    <w:p w14:paraId="00509C69" w14:textId="77777777" w:rsidR="00703D03" w:rsidRPr="0096476E" w:rsidRDefault="00703D03" w:rsidP="00703D03">
      <w:pPr>
        <w:pStyle w:val="paragraph"/>
        <w:spacing w:before="0" w:beforeAutospacing="0" w:after="0" w:afterAutospacing="0"/>
        <w:ind w:left="540" w:hanging="540"/>
        <w:jc w:val="both"/>
        <w:textAlignment w:val="baseline"/>
        <w:rPr>
          <w:rFonts w:ascii="Arial" w:hAnsi="Arial" w:cs="Arial"/>
        </w:rPr>
      </w:pPr>
      <w:r w:rsidRPr="0096476E">
        <w:rPr>
          <w:rStyle w:val="eop"/>
          <w:rFonts w:ascii="Arial" w:hAnsi="Arial" w:cs="Arial"/>
        </w:rPr>
        <w:lastRenderedPageBreak/>
        <w:t> </w:t>
      </w:r>
    </w:p>
    <w:p w14:paraId="2F8D23A4" w14:textId="5EEF6738" w:rsidR="00703D03" w:rsidRDefault="00703D03" w:rsidP="000D1148">
      <w:pPr>
        <w:pStyle w:val="paragraph"/>
        <w:spacing w:before="0" w:beforeAutospacing="0" w:after="0" w:afterAutospacing="0"/>
        <w:jc w:val="both"/>
        <w:textAlignment w:val="baseline"/>
        <w:rPr>
          <w:rStyle w:val="eop"/>
          <w:rFonts w:ascii="Arial" w:hAnsi="Arial" w:cs="Arial"/>
        </w:rPr>
      </w:pPr>
      <w:r w:rsidRPr="0096476E">
        <w:rPr>
          <w:rStyle w:val="normaltextrun"/>
          <w:rFonts w:ascii="Arial" w:hAnsi="Arial" w:cs="Arial"/>
        </w:rPr>
        <w:t>Please be aware that the council will inspect to make sure that the works have been carried out. It is the owners’ responsibility to inspect to make sure that they are happy with the quality of the completed works.</w:t>
      </w:r>
      <w:r w:rsidRPr="0096476E">
        <w:rPr>
          <w:rStyle w:val="eop"/>
          <w:rFonts w:ascii="Arial" w:hAnsi="Arial" w:cs="Arial"/>
        </w:rPr>
        <w:t> </w:t>
      </w:r>
    </w:p>
    <w:p w14:paraId="334BCD51" w14:textId="77777777" w:rsidR="00133416" w:rsidRPr="0096476E" w:rsidRDefault="00133416" w:rsidP="000D1148">
      <w:pPr>
        <w:pStyle w:val="paragraph"/>
        <w:spacing w:before="0" w:beforeAutospacing="0" w:after="0" w:afterAutospacing="0"/>
        <w:jc w:val="both"/>
        <w:textAlignment w:val="baseline"/>
        <w:rPr>
          <w:rFonts w:ascii="Arial" w:hAnsi="Arial" w:cs="Arial"/>
        </w:rPr>
      </w:pPr>
    </w:p>
    <w:p w14:paraId="7099D9D7" w14:textId="77777777" w:rsidR="000C5D69" w:rsidRDefault="00703D03" w:rsidP="000C5D69">
      <w:pPr>
        <w:pStyle w:val="paragraph"/>
        <w:spacing w:before="0" w:beforeAutospacing="0" w:after="0" w:afterAutospacing="0"/>
        <w:ind w:left="540" w:hanging="540"/>
        <w:jc w:val="both"/>
        <w:textAlignment w:val="baseline"/>
        <w:rPr>
          <w:rStyle w:val="eop"/>
          <w:rFonts w:ascii="Calibri" w:hAnsi="Calibri" w:cs="Calibri"/>
        </w:rPr>
      </w:pPr>
      <w:r>
        <w:rPr>
          <w:rStyle w:val="eop"/>
          <w:rFonts w:ascii="Calibri" w:hAnsi="Calibri" w:cs="Calibri"/>
        </w:rPr>
        <w:t> </w:t>
      </w:r>
    </w:p>
    <w:p w14:paraId="2712F067" w14:textId="00A18F10" w:rsidR="00703D03" w:rsidRDefault="000C5D69" w:rsidP="256A268E">
      <w:pPr>
        <w:pStyle w:val="paragraph"/>
        <w:spacing w:before="0" w:beforeAutospacing="0" w:after="0" w:afterAutospacing="0"/>
        <w:ind w:left="540" w:hanging="540"/>
        <w:jc w:val="both"/>
        <w:textAlignment w:val="baseline"/>
        <w:rPr>
          <w:rFonts w:ascii="Calibri" w:hAnsi="Calibri" w:cs="Calibri"/>
        </w:rPr>
      </w:pPr>
      <w:r w:rsidRPr="256A268E">
        <w:rPr>
          <w:rFonts w:ascii="Arial" w:hAnsi="Arial" w:cs="Arial"/>
        </w:rPr>
        <w:t>6.6.4 Loan Repayment</w:t>
      </w:r>
      <w:r w:rsidR="00703D03" w:rsidRPr="256A268E">
        <w:rPr>
          <w:rStyle w:val="eop"/>
          <w:rFonts w:ascii="Calibri" w:hAnsi="Calibri" w:cs="Calibri"/>
        </w:rPr>
        <w:t> </w:t>
      </w:r>
    </w:p>
    <w:p w14:paraId="77FE9DDB" w14:textId="72C4C91A" w:rsidR="00703D03" w:rsidRDefault="00703D03" w:rsidP="00137298">
      <w:pPr>
        <w:pStyle w:val="paragraph"/>
        <w:spacing w:before="0" w:beforeAutospacing="0" w:after="0" w:afterAutospacing="0"/>
        <w:jc w:val="both"/>
        <w:textAlignment w:val="baseline"/>
        <w:rPr>
          <w:rFonts w:ascii="Calibri" w:hAnsi="Calibri" w:cs="Calibri"/>
        </w:rPr>
      </w:pPr>
    </w:p>
    <w:p w14:paraId="07760AF3" w14:textId="4BECB8BB" w:rsidR="00703D03" w:rsidRPr="00A12161" w:rsidRDefault="00703D03" w:rsidP="00A12161">
      <w:pPr>
        <w:rPr>
          <w:rFonts w:ascii="Arial" w:hAnsi="Arial" w:cs="Arial"/>
          <w:sz w:val="24"/>
          <w:szCs w:val="24"/>
        </w:rPr>
      </w:pPr>
      <w:r w:rsidRPr="00A12161">
        <w:rPr>
          <w:rFonts w:ascii="Arial" w:hAnsi="Arial" w:cs="Arial"/>
          <w:sz w:val="24"/>
          <w:szCs w:val="24"/>
        </w:rPr>
        <w:t>The loan will be repaid over a maximum period of 10 years for a loan that amounts to no more than £20,000 commencing from the date 2 months after the final payment has been made. </w:t>
      </w:r>
    </w:p>
    <w:p w14:paraId="3D28833E" w14:textId="3F515A87" w:rsidR="00703D03" w:rsidRPr="00A12161" w:rsidRDefault="00703D03" w:rsidP="00A12161">
      <w:pPr>
        <w:rPr>
          <w:rFonts w:ascii="Arial" w:hAnsi="Arial" w:cs="Arial"/>
          <w:sz w:val="24"/>
          <w:szCs w:val="24"/>
        </w:rPr>
      </w:pPr>
      <w:r w:rsidRPr="00A12161">
        <w:rPr>
          <w:rFonts w:ascii="Arial" w:hAnsi="Arial" w:cs="Arial"/>
          <w:sz w:val="24"/>
          <w:szCs w:val="24"/>
        </w:rPr>
        <w:t>For loans amounting to between £20,000 and the maximum £25,000, repayment can be</w:t>
      </w:r>
      <w:r w:rsidR="000C5D69" w:rsidRPr="00A12161">
        <w:rPr>
          <w:rFonts w:ascii="Arial" w:hAnsi="Arial" w:cs="Arial"/>
          <w:sz w:val="24"/>
          <w:szCs w:val="24"/>
        </w:rPr>
        <w:t xml:space="preserve"> </w:t>
      </w:r>
      <w:r w:rsidRPr="00A12161">
        <w:rPr>
          <w:rFonts w:ascii="Arial" w:hAnsi="Arial" w:cs="Arial"/>
          <w:sz w:val="24"/>
          <w:szCs w:val="24"/>
        </w:rPr>
        <w:t>made over a maximum period of 12 years commencing from the date 2 months after the final payment has been made. </w:t>
      </w:r>
    </w:p>
    <w:p w14:paraId="662ECE84" w14:textId="31A9E5EC" w:rsidR="00703D03" w:rsidRPr="00A12161" w:rsidRDefault="00703D03" w:rsidP="00A12161">
      <w:pPr>
        <w:rPr>
          <w:rFonts w:ascii="Arial" w:hAnsi="Arial" w:cs="Arial"/>
          <w:sz w:val="24"/>
          <w:szCs w:val="24"/>
        </w:rPr>
      </w:pPr>
      <w:r w:rsidRPr="00A12161">
        <w:rPr>
          <w:rFonts w:ascii="Arial" w:hAnsi="Arial" w:cs="Arial"/>
          <w:sz w:val="24"/>
          <w:szCs w:val="24"/>
        </w:rPr>
        <w:t xml:space="preserve">Repayments will be made </w:t>
      </w:r>
      <w:proofErr w:type="gramStart"/>
      <w:r w:rsidRPr="00A12161">
        <w:rPr>
          <w:rFonts w:ascii="Arial" w:hAnsi="Arial" w:cs="Arial"/>
          <w:sz w:val="24"/>
          <w:szCs w:val="24"/>
        </w:rPr>
        <w:t>on a monthly basis</w:t>
      </w:r>
      <w:proofErr w:type="gramEnd"/>
      <w:r w:rsidRPr="00A12161">
        <w:rPr>
          <w:rFonts w:ascii="Arial" w:hAnsi="Arial" w:cs="Arial"/>
          <w:sz w:val="24"/>
          <w:szCs w:val="24"/>
        </w:rPr>
        <w:t xml:space="preserve"> at the rate stated in the ‘loan agreement’. There will be an initial ‘repayment holiday’ of 2 months from the date the loan amount is paid. Thereafter for a </w:t>
      </w:r>
      <w:proofErr w:type="gramStart"/>
      <w:r w:rsidRPr="00A12161">
        <w:rPr>
          <w:rFonts w:ascii="Arial" w:hAnsi="Arial" w:cs="Arial"/>
          <w:sz w:val="24"/>
          <w:szCs w:val="24"/>
        </w:rPr>
        <w:t>10 year</w:t>
      </w:r>
      <w:proofErr w:type="gramEnd"/>
      <w:r w:rsidRPr="00A12161">
        <w:rPr>
          <w:rFonts w:ascii="Arial" w:hAnsi="Arial" w:cs="Arial"/>
          <w:sz w:val="24"/>
          <w:szCs w:val="24"/>
        </w:rPr>
        <w:t xml:space="preserve"> loan agreement the loan would be repaid over 120 months. A </w:t>
      </w:r>
      <w:proofErr w:type="gramStart"/>
      <w:r w:rsidRPr="00A12161">
        <w:rPr>
          <w:rFonts w:ascii="Arial" w:hAnsi="Arial" w:cs="Arial"/>
          <w:sz w:val="24"/>
          <w:szCs w:val="24"/>
        </w:rPr>
        <w:t>12 year</w:t>
      </w:r>
      <w:proofErr w:type="gramEnd"/>
      <w:r w:rsidRPr="00A12161">
        <w:rPr>
          <w:rFonts w:ascii="Arial" w:hAnsi="Arial" w:cs="Arial"/>
          <w:sz w:val="24"/>
          <w:szCs w:val="24"/>
        </w:rPr>
        <w:t xml:space="preserve"> loan agreement would be repaid over 144 months </w:t>
      </w:r>
    </w:p>
    <w:p w14:paraId="2CB58641" w14:textId="1A7015BA" w:rsidR="00703D03" w:rsidRPr="000C5D69" w:rsidRDefault="00703D03" w:rsidP="00703D03">
      <w:pPr>
        <w:pStyle w:val="paragraph"/>
        <w:spacing w:before="0" w:beforeAutospacing="0" w:after="0" w:afterAutospacing="0"/>
        <w:ind w:left="420" w:hanging="420"/>
        <w:textAlignment w:val="baseline"/>
        <w:rPr>
          <w:rFonts w:ascii="Arial" w:hAnsi="Arial" w:cs="Arial"/>
        </w:rPr>
      </w:pPr>
      <w:r w:rsidRPr="000C5D69">
        <w:rPr>
          <w:rStyle w:val="normaltextrun"/>
          <w:rFonts w:ascii="Arial" w:hAnsi="Arial" w:cs="Arial"/>
        </w:rPr>
        <w:t>Repayments will be accepted by Direct Debit only.  The Direct Debits can be paid on the 1</w:t>
      </w:r>
      <w:r w:rsidRPr="000C5D69">
        <w:rPr>
          <w:rStyle w:val="normaltextrun"/>
          <w:rFonts w:ascii="Arial" w:hAnsi="Arial" w:cs="Arial"/>
          <w:vertAlign w:val="superscript"/>
        </w:rPr>
        <w:t>st</w:t>
      </w:r>
      <w:r w:rsidRPr="000C5D69">
        <w:rPr>
          <w:rStyle w:val="normaltextrun"/>
          <w:rFonts w:ascii="Arial" w:hAnsi="Arial" w:cs="Arial"/>
        </w:rPr>
        <w:t>, 7</w:t>
      </w:r>
      <w:r w:rsidRPr="000C5D69">
        <w:rPr>
          <w:rStyle w:val="normaltextrun"/>
          <w:rFonts w:ascii="Arial" w:hAnsi="Arial" w:cs="Arial"/>
          <w:vertAlign w:val="superscript"/>
        </w:rPr>
        <w:t>th</w:t>
      </w:r>
      <w:r w:rsidRPr="000C5D69">
        <w:rPr>
          <w:rStyle w:val="normaltextrun"/>
          <w:rFonts w:ascii="Arial" w:hAnsi="Arial" w:cs="Arial"/>
        </w:rPr>
        <w:t>, 16</w:t>
      </w:r>
      <w:r w:rsidRPr="000C5D69">
        <w:rPr>
          <w:rStyle w:val="normaltextrun"/>
          <w:rFonts w:ascii="Arial" w:hAnsi="Arial" w:cs="Arial"/>
          <w:vertAlign w:val="superscript"/>
        </w:rPr>
        <w:t>th</w:t>
      </w:r>
      <w:r w:rsidRPr="000C5D69">
        <w:rPr>
          <w:rStyle w:val="normaltextrun"/>
          <w:rFonts w:ascii="Arial" w:hAnsi="Arial" w:cs="Arial"/>
        </w:rPr>
        <w:t>, 23</w:t>
      </w:r>
      <w:r w:rsidRPr="000C5D69">
        <w:rPr>
          <w:rStyle w:val="normaltextrun"/>
          <w:rFonts w:ascii="Arial" w:hAnsi="Arial" w:cs="Arial"/>
          <w:vertAlign w:val="superscript"/>
        </w:rPr>
        <w:t>rd</w:t>
      </w:r>
      <w:r w:rsidRPr="000C5D69">
        <w:rPr>
          <w:rStyle w:val="normaltextrun"/>
          <w:rFonts w:ascii="Arial" w:hAnsi="Arial" w:cs="Arial"/>
        </w:rPr>
        <w:t xml:space="preserve"> or 30</w:t>
      </w:r>
      <w:r w:rsidRPr="000C5D69">
        <w:rPr>
          <w:rStyle w:val="normaltextrun"/>
          <w:rFonts w:ascii="Arial" w:hAnsi="Arial" w:cs="Arial"/>
          <w:vertAlign w:val="superscript"/>
        </w:rPr>
        <w:t>th</w:t>
      </w:r>
      <w:r w:rsidRPr="000C5D69">
        <w:rPr>
          <w:rStyle w:val="normaltextrun"/>
          <w:rFonts w:ascii="Arial" w:hAnsi="Arial" w:cs="Arial"/>
        </w:rPr>
        <w:t xml:space="preserve"> of the month.</w:t>
      </w:r>
      <w:r w:rsidRPr="000C5D69">
        <w:rPr>
          <w:rStyle w:val="eop"/>
          <w:rFonts w:ascii="Arial" w:hAnsi="Arial" w:cs="Arial"/>
        </w:rPr>
        <w:t> </w:t>
      </w:r>
    </w:p>
    <w:p w14:paraId="4AEC3F75" w14:textId="77777777" w:rsidR="00703D03" w:rsidRPr="000C5D69" w:rsidRDefault="00703D03" w:rsidP="00703D03">
      <w:pPr>
        <w:pStyle w:val="paragraph"/>
        <w:spacing w:before="0" w:beforeAutospacing="0" w:after="0" w:afterAutospacing="0"/>
        <w:ind w:left="420" w:hanging="420"/>
        <w:textAlignment w:val="baseline"/>
        <w:rPr>
          <w:rFonts w:ascii="Arial" w:hAnsi="Arial" w:cs="Arial"/>
        </w:rPr>
      </w:pPr>
      <w:r w:rsidRPr="000C5D69">
        <w:rPr>
          <w:rStyle w:val="eop"/>
          <w:rFonts w:ascii="Arial" w:hAnsi="Arial" w:cs="Arial"/>
        </w:rPr>
        <w:t> </w:t>
      </w:r>
    </w:p>
    <w:p w14:paraId="644B4F28" w14:textId="6C9DF092" w:rsidR="00703D03" w:rsidRPr="000C5D69" w:rsidRDefault="00703D03" w:rsidP="00703D03">
      <w:pPr>
        <w:pStyle w:val="paragraph"/>
        <w:spacing w:before="0" w:beforeAutospacing="0" w:after="0" w:afterAutospacing="0"/>
        <w:textAlignment w:val="baseline"/>
        <w:rPr>
          <w:rFonts w:ascii="Arial" w:hAnsi="Arial" w:cs="Arial"/>
        </w:rPr>
      </w:pPr>
      <w:r w:rsidRPr="000C5D69">
        <w:rPr>
          <w:rStyle w:val="normaltextrun"/>
          <w:rFonts w:ascii="Arial" w:hAnsi="Arial" w:cs="Arial"/>
        </w:rPr>
        <w:t>The authority will withhold or demand repayment of the loan in various circumstances after an application has been approved, these circumstances are:</w:t>
      </w:r>
      <w:r w:rsidRPr="000C5D69">
        <w:rPr>
          <w:rStyle w:val="eop"/>
          <w:rFonts w:ascii="Arial" w:hAnsi="Arial" w:cs="Arial"/>
        </w:rPr>
        <w:t> </w:t>
      </w:r>
    </w:p>
    <w:p w14:paraId="3828A1B3" w14:textId="77777777" w:rsidR="00703D03" w:rsidRPr="000C5D69" w:rsidRDefault="00703D03" w:rsidP="00703D03">
      <w:pPr>
        <w:pStyle w:val="paragraph"/>
        <w:spacing w:before="0" w:beforeAutospacing="0" w:after="0" w:afterAutospacing="0"/>
        <w:textAlignment w:val="baseline"/>
        <w:rPr>
          <w:rFonts w:ascii="Arial" w:hAnsi="Arial" w:cs="Arial"/>
        </w:rPr>
      </w:pPr>
      <w:r w:rsidRPr="000C5D69">
        <w:rPr>
          <w:rStyle w:val="eop"/>
          <w:rFonts w:ascii="Arial" w:hAnsi="Arial" w:cs="Arial"/>
        </w:rPr>
        <w:t> </w:t>
      </w:r>
    </w:p>
    <w:p w14:paraId="09D026A6" w14:textId="77777777" w:rsidR="00703D03" w:rsidRPr="000C5D69" w:rsidRDefault="00703D03" w:rsidP="00340853">
      <w:pPr>
        <w:pStyle w:val="paragraph"/>
        <w:numPr>
          <w:ilvl w:val="0"/>
          <w:numId w:val="30"/>
        </w:numPr>
        <w:spacing w:before="0" w:beforeAutospacing="0" w:after="0" w:afterAutospacing="0"/>
        <w:jc w:val="both"/>
        <w:textAlignment w:val="baseline"/>
        <w:rPr>
          <w:rFonts w:ascii="Arial" w:hAnsi="Arial" w:cs="Arial"/>
        </w:rPr>
      </w:pPr>
      <w:r w:rsidRPr="000C5D69">
        <w:rPr>
          <w:rStyle w:val="normaltextrun"/>
          <w:rFonts w:ascii="Arial" w:hAnsi="Arial" w:cs="Arial"/>
        </w:rPr>
        <w:t xml:space="preserve">Where the Council ascertains that the determination of loan has been made </w:t>
      </w:r>
      <w:proofErr w:type="gramStart"/>
      <w:r w:rsidRPr="000C5D69">
        <w:rPr>
          <w:rStyle w:val="normaltextrun"/>
          <w:rFonts w:ascii="Arial" w:hAnsi="Arial" w:cs="Arial"/>
        </w:rPr>
        <w:t>on the basis of</w:t>
      </w:r>
      <w:proofErr w:type="gramEnd"/>
      <w:r w:rsidRPr="000C5D69">
        <w:rPr>
          <w:rStyle w:val="normaltextrun"/>
          <w:rFonts w:ascii="Arial" w:hAnsi="Arial" w:cs="Arial"/>
        </w:rPr>
        <w:t xml:space="preserve"> inaccurate or incomplete information and as a consequence a landlord has been awarded more loan than he/she is entitled to.</w:t>
      </w:r>
      <w:r w:rsidRPr="000C5D69">
        <w:rPr>
          <w:rStyle w:val="eop"/>
          <w:rFonts w:ascii="Arial" w:hAnsi="Arial" w:cs="Arial"/>
        </w:rPr>
        <w:t> </w:t>
      </w:r>
    </w:p>
    <w:p w14:paraId="116760E2" w14:textId="77777777" w:rsidR="00703D03" w:rsidRPr="000C5D69" w:rsidRDefault="00703D03" w:rsidP="00340853">
      <w:pPr>
        <w:pStyle w:val="paragraph"/>
        <w:numPr>
          <w:ilvl w:val="0"/>
          <w:numId w:val="30"/>
        </w:numPr>
        <w:spacing w:before="0" w:beforeAutospacing="0" w:after="0" w:afterAutospacing="0"/>
        <w:jc w:val="both"/>
        <w:textAlignment w:val="baseline"/>
        <w:rPr>
          <w:rFonts w:ascii="Arial" w:hAnsi="Arial" w:cs="Arial"/>
        </w:rPr>
      </w:pPr>
      <w:r w:rsidRPr="000C5D69">
        <w:rPr>
          <w:rStyle w:val="normaltextrun"/>
          <w:rFonts w:ascii="Arial" w:hAnsi="Arial" w:cs="Arial"/>
        </w:rPr>
        <w:t>Where the works are not completed to the Councils satisfaction or are started before the application was approved.</w:t>
      </w:r>
      <w:r w:rsidRPr="000C5D69">
        <w:rPr>
          <w:rStyle w:val="eop"/>
          <w:rFonts w:ascii="Arial" w:hAnsi="Arial" w:cs="Arial"/>
        </w:rPr>
        <w:t> </w:t>
      </w:r>
    </w:p>
    <w:p w14:paraId="45FC88E1" w14:textId="77777777" w:rsidR="00703D03" w:rsidRPr="000C5D69" w:rsidRDefault="00703D03" w:rsidP="00340853">
      <w:pPr>
        <w:pStyle w:val="paragraph"/>
        <w:numPr>
          <w:ilvl w:val="0"/>
          <w:numId w:val="30"/>
        </w:numPr>
        <w:spacing w:before="0" w:beforeAutospacing="0" w:after="0" w:afterAutospacing="0"/>
        <w:jc w:val="both"/>
        <w:textAlignment w:val="baseline"/>
        <w:rPr>
          <w:rFonts w:ascii="Arial" w:hAnsi="Arial" w:cs="Arial"/>
        </w:rPr>
      </w:pPr>
      <w:r w:rsidRPr="000C5D69">
        <w:rPr>
          <w:rStyle w:val="normaltextrun"/>
          <w:rFonts w:ascii="Arial" w:hAnsi="Arial" w:cs="Arial"/>
        </w:rPr>
        <w:t>The property has been disposed of.</w:t>
      </w:r>
      <w:r w:rsidRPr="000C5D69">
        <w:rPr>
          <w:rStyle w:val="eop"/>
          <w:rFonts w:ascii="Arial" w:hAnsi="Arial" w:cs="Arial"/>
        </w:rPr>
        <w:t> </w:t>
      </w:r>
    </w:p>
    <w:p w14:paraId="041C0439" w14:textId="77777777" w:rsidR="00703D03" w:rsidRPr="000C5D69" w:rsidRDefault="00703D03" w:rsidP="00340853">
      <w:pPr>
        <w:pStyle w:val="paragraph"/>
        <w:numPr>
          <w:ilvl w:val="0"/>
          <w:numId w:val="30"/>
        </w:numPr>
        <w:spacing w:before="0" w:beforeAutospacing="0" w:after="0" w:afterAutospacing="0"/>
        <w:jc w:val="both"/>
        <w:textAlignment w:val="baseline"/>
        <w:rPr>
          <w:rFonts w:ascii="Arial" w:hAnsi="Arial" w:cs="Arial"/>
        </w:rPr>
      </w:pPr>
      <w:r w:rsidRPr="000C5D69">
        <w:rPr>
          <w:rStyle w:val="normaltextrun"/>
          <w:rFonts w:ascii="Arial" w:hAnsi="Arial" w:cs="Arial"/>
        </w:rPr>
        <w:t>Where applicants fail to achieve accreditation status within a reasonable timescale, the Authority will reclaim the loan in full</w:t>
      </w:r>
      <w:r w:rsidRPr="000C5D69">
        <w:rPr>
          <w:rStyle w:val="eop"/>
          <w:rFonts w:ascii="Arial" w:hAnsi="Arial" w:cs="Arial"/>
        </w:rPr>
        <w:t> </w:t>
      </w:r>
    </w:p>
    <w:p w14:paraId="41DAA213" w14:textId="77777777" w:rsidR="00703D03" w:rsidRPr="000C5D69" w:rsidRDefault="00703D03" w:rsidP="00340853">
      <w:pPr>
        <w:pStyle w:val="paragraph"/>
        <w:numPr>
          <w:ilvl w:val="0"/>
          <w:numId w:val="30"/>
        </w:numPr>
        <w:spacing w:before="0" w:beforeAutospacing="0" w:after="0" w:afterAutospacing="0"/>
        <w:jc w:val="both"/>
        <w:textAlignment w:val="baseline"/>
        <w:rPr>
          <w:rFonts w:ascii="Arial" w:hAnsi="Arial" w:cs="Arial"/>
          <w:b/>
          <w:bCs/>
        </w:rPr>
      </w:pPr>
      <w:r w:rsidRPr="000C5D69">
        <w:rPr>
          <w:rStyle w:val="normaltextrun"/>
          <w:rFonts w:ascii="Arial" w:hAnsi="Arial" w:cs="Arial"/>
        </w:rPr>
        <w:t>Whereby for any reason the property is removed from the Accreditation Scheme.</w:t>
      </w:r>
      <w:r w:rsidRPr="000C5D69">
        <w:rPr>
          <w:rStyle w:val="eop"/>
          <w:rFonts w:ascii="Arial" w:hAnsi="Arial" w:cs="Arial"/>
          <w:b/>
          <w:bCs/>
        </w:rPr>
        <w:t> </w:t>
      </w:r>
    </w:p>
    <w:p w14:paraId="7B88828C" w14:textId="77777777" w:rsidR="00703D03" w:rsidRPr="000C5D69" w:rsidRDefault="00703D03" w:rsidP="00340853">
      <w:pPr>
        <w:pStyle w:val="paragraph"/>
        <w:numPr>
          <w:ilvl w:val="0"/>
          <w:numId w:val="30"/>
        </w:numPr>
        <w:spacing w:before="0" w:beforeAutospacing="0" w:after="0" w:afterAutospacing="0"/>
        <w:textAlignment w:val="baseline"/>
        <w:rPr>
          <w:rFonts w:ascii="Arial" w:hAnsi="Arial" w:cs="Arial"/>
        </w:rPr>
      </w:pPr>
      <w:r w:rsidRPr="000C5D69">
        <w:rPr>
          <w:rStyle w:val="normaltextrun"/>
          <w:rFonts w:ascii="Arial" w:hAnsi="Arial" w:cs="Arial"/>
        </w:rPr>
        <w:t>Loan repayments must be made by direct debit to the Council.</w:t>
      </w:r>
      <w:r w:rsidRPr="000C5D69">
        <w:rPr>
          <w:rStyle w:val="eop"/>
          <w:rFonts w:ascii="Arial" w:hAnsi="Arial" w:cs="Arial"/>
        </w:rPr>
        <w:t> </w:t>
      </w:r>
    </w:p>
    <w:p w14:paraId="3F053849" w14:textId="77777777" w:rsidR="00703D03" w:rsidRPr="000C5D69" w:rsidRDefault="00703D03" w:rsidP="00340853">
      <w:pPr>
        <w:pStyle w:val="paragraph"/>
        <w:numPr>
          <w:ilvl w:val="0"/>
          <w:numId w:val="30"/>
        </w:numPr>
        <w:spacing w:before="0" w:beforeAutospacing="0" w:after="0" w:afterAutospacing="0"/>
        <w:textAlignment w:val="baseline"/>
        <w:rPr>
          <w:rFonts w:ascii="Arial" w:hAnsi="Arial" w:cs="Arial"/>
        </w:rPr>
      </w:pPr>
      <w:r w:rsidRPr="000C5D69">
        <w:rPr>
          <w:rStyle w:val="normaltextrun"/>
          <w:rFonts w:ascii="Arial" w:hAnsi="Arial" w:cs="Arial"/>
        </w:rPr>
        <w:t>If the loan agreement is breached legal steps will be taken to recover the loan.</w:t>
      </w:r>
      <w:r w:rsidRPr="000C5D69">
        <w:rPr>
          <w:rStyle w:val="eop"/>
          <w:rFonts w:ascii="Arial" w:hAnsi="Arial" w:cs="Arial"/>
        </w:rPr>
        <w:t> </w:t>
      </w:r>
    </w:p>
    <w:p w14:paraId="2D812909" w14:textId="398860AE" w:rsidR="00DD3159" w:rsidRDefault="00DD3159" w:rsidP="000D1148">
      <w:pPr>
        <w:rPr>
          <w:rFonts w:ascii="Arial" w:hAnsi="Arial" w:cs="Arial"/>
          <w:sz w:val="24"/>
          <w:szCs w:val="24"/>
        </w:rPr>
      </w:pPr>
    </w:p>
    <w:p w14:paraId="5FECD290" w14:textId="0C5EE46E" w:rsidR="00B12572" w:rsidRDefault="009E4958" w:rsidP="00340853">
      <w:pPr>
        <w:pStyle w:val="ListParagraph"/>
        <w:numPr>
          <w:ilvl w:val="0"/>
          <w:numId w:val="31"/>
        </w:numPr>
        <w:rPr>
          <w:rFonts w:ascii="Arial" w:hAnsi="Arial" w:cs="Arial"/>
          <w:b/>
          <w:bCs/>
          <w:sz w:val="24"/>
          <w:szCs w:val="24"/>
          <w:u w:val="single"/>
        </w:rPr>
      </w:pPr>
      <w:r>
        <w:rPr>
          <w:rFonts w:ascii="Arial" w:hAnsi="Arial" w:cs="Arial"/>
          <w:b/>
          <w:bCs/>
          <w:sz w:val="24"/>
          <w:szCs w:val="24"/>
          <w:u w:val="single"/>
        </w:rPr>
        <w:t xml:space="preserve">Grant </w:t>
      </w:r>
      <w:r w:rsidR="00B12572">
        <w:rPr>
          <w:rFonts w:ascii="Arial" w:hAnsi="Arial" w:cs="Arial"/>
          <w:b/>
          <w:bCs/>
          <w:sz w:val="24"/>
          <w:szCs w:val="24"/>
          <w:u w:val="single"/>
        </w:rPr>
        <w:t>Application Fees</w:t>
      </w:r>
    </w:p>
    <w:p w14:paraId="49557C9C" w14:textId="6F9A3F04" w:rsidR="000D1148" w:rsidRDefault="000D1148" w:rsidP="000D1148">
      <w:pPr>
        <w:pStyle w:val="ListParagraph"/>
        <w:rPr>
          <w:rFonts w:ascii="Arial" w:hAnsi="Arial" w:cs="Arial"/>
          <w:b/>
          <w:bCs/>
          <w:sz w:val="24"/>
          <w:szCs w:val="24"/>
          <w:u w:val="single"/>
        </w:rPr>
      </w:pPr>
    </w:p>
    <w:p w14:paraId="0B706E33" w14:textId="38CC6E12" w:rsidR="000D1148" w:rsidRPr="00F01F25" w:rsidRDefault="00F01F25" w:rsidP="000D1148">
      <w:pPr>
        <w:pStyle w:val="ListParagraph"/>
        <w:rPr>
          <w:rFonts w:ascii="Arial" w:hAnsi="Arial" w:cs="Arial"/>
          <w:sz w:val="24"/>
          <w:szCs w:val="24"/>
        </w:rPr>
      </w:pPr>
      <w:r>
        <w:rPr>
          <w:rFonts w:ascii="Arial" w:hAnsi="Arial" w:cs="Arial"/>
          <w:sz w:val="24"/>
          <w:szCs w:val="24"/>
        </w:rPr>
        <w:t>The legislation enables the Council to apply a fee for the administration and the management of housing assistance.  These charges can be included in the grant approvals.  The fees for each financial assistance will be set annually as part of the Council’s budget process.</w:t>
      </w:r>
    </w:p>
    <w:p w14:paraId="09440AA2" w14:textId="77777777" w:rsidR="00B12572" w:rsidRDefault="00B12572" w:rsidP="00B12572">
      <w:pPr>
        <w:pStyle w:val="ListParagraph"/>
        <w:rPr>
          <w:rFonts w:ascii="Arial" w:hAnsi="Arial" w:cs="Arial"/>
          <w:b/>
          <w:bCs/>
          <w:sz w:val="24"/>
          <w:szCs w:val="24"/>
          <w:u w:val="single"/>
        </w:rPr>
      </w:pPr>
    </w:p>
    <w:p w14:paraId="3FF1CF4C" w14:textId="1B4923BD" w:rsidR="00DD3159" w:rsidRPr="00DD3159" w:rsidRDefault="00DD3159" w:rsidP="00340853">
      <w:pPr>
        <w:pStyle w:val="ListParagraph"/>
        <w:numPr>
          <w:ilvl w:val="0"/>
          <w:numId w:val="31"/>
        </w:numPr>
        <w:rPr>
          <w:rFonts w:ascii="Arial" w:hAnsi="Arial" w:cs="Arial"/>
          <w:b/>
          <w:bCs/>
          <w:sz w:val="24"/>
          <w:szCs w:val="24"/>
          <w:u w:val="single"/>
        </w:rPr>
      </w:pPr>
      <w:r w:rsidRPr="00DD3159">
        <w:rPr>
          <w:rFonts w:ascii="Arial" w:hAnsi="Arial" w:cs="Arial"/>
          <w:b/>
          <w:bCs/>
          <w:sz w:val="24"/>
          <w:szCs w:val="24"/>
          <w:u w:val="single"/>
        </w:rPr>
        <w:lastRenderedPageBreak/>
        <w:t>Fraudulent Applications</w:t>
      </w:r>
    </w:p>
    <w:p w14:paraId="7430E40E" w14:textId="48EAE1C7" w:rsidR="00DD3159" w:rsidRPr="00DD3159" w:rsidRDefault="00DD3159" w:rsidP="00F01F25">
      <w:pPr>
        <w:ind w:left="720"/>
        <w:jc w:val="both"/>
        <w:rPr>
          <w:rFonts w:ascii="Arial" w:hAnsi="Arial" w:cs="Arial"/>
          <w:sz w:val="24"/>
          <w:szCs w:val="24"/>
        </w:rPr>
      </w:pPr>
      <w:r w:rsidRPr="00DD3159">
        <w:rPr>
          <w:rFonts w:ascii="Arial" w:hAnsi="Arial" w:cs="Arial"/>
          <w:sz w:val="24"/>
          <w:szCs w:val="24"/>
        </w:rPr>
        <w:t>Where fraud or deception is suspected, the matter will be reported to the Police or relevant enforcement agency.  In any cases where the Council determines that an applicant has made a fraudulent or wilful deception or omission in their application</w:t>
      </w:r>
      <w:r>
        <w:rPr>
          <w:rFonts w:ascii="Arial" w:hAnsi="Arial" w:cs="Arial"/>
          <w:sz w:val="24"/>
          <w:szCs w:val="24"/>
        </w:rPr>
        <w:t xml:space="preserve"> for any loan or grant</w:t>
      </w:r>
      <w:r w:rsidRPr="00DD3159">
        <w:rPr>
          <w:rFonts w:ascii="Arial" w:hAnsi="Arial" w:cs="Arial"/>
          <w:sz w:val="24"/>
          <w:szCs w:val="24"/>
        </w:rPr>
        <w:t xml:space="preserve">, it will demand full repayment of any amount of assistance obtained, together with compound interest from the date of payment until the repayment.   </w:t>
      </w:r>
    </w:p>
    <w:p w14:paraId="341C367A" w14:textId="1ADC1375" w:rsidR="00DD3159" w:rsidRPr="00DD3159" w:rsidRDefault="00DD3159" w:rsidP="00F01F25">
      <w:pPr>
        <w:ind w:left="720"/>
        <w:jc w:val="both"/>
        <w:rPr>
          <w:rFonts w:ascii="Arial" w:hAnsi="Arial" w:cs="Arial"/>
          <w:sz w:val="24"/>
          <w:szCs w:val="24"/>
        </w:rPr>
      </w:pPr>
      <w:r w:rsidRPr="00DD3159">
        <w:rPr>
          <w:rFonts w:ascii="Arial" w:hAnsi="Arial" w:cs="Arial"/>
          <w:sz w:val="24"/>
          <w:szCs w:val="24"/>
        </w:rPr>
        <w:t>If following approval of an application for assistance, the Council becomes aware that the applicant (or applicants in the case of a joint application) was not entitled to the assistance on the date on which it was approved, no payments or further payments will be made, and any amount of assistance already paid will be required to be repaid with interest.  In the case of an owner’s application, the applicant would not have been entitled to assistance if she/he did not have a qualifying owner’s interest, or if she/he did not have the intention to fulfil the criteria contained in the owner-occupation certificate that accompanied the application.</w:t>
      </w:r>
    </w:p>
    <w:p w14:paraId="30B95EED" w14:textId="77777777" w:rsidR="00E4365C" w:rsidRPr="00E21C72" w:rsidRDefault="00E4365C" w:rsidP="00E4365C">
      <w:pPr>
        <w:pStyle w:val="ListParagraph"/>
        <w:ind w:left="1080"/>
        <w:rPr>
          <w:rFonts w:ascii="Arial" w:hAnsi="Arial" w:cs="Arial"/>
          <w:b/>
          <w:bCs/>
          <w:sz w:val="24"/>
          <w:szCs w:val="24"/>
        </w:rPr>
      </w:pPr>
    </w:p>
    <w:p w14:paraId="6343C16B" w14:textId="0C4501D4" w:rsidR="00881380" w:rsidRDefault="00881380" w:rsidP="00340853">
      <w:pPr>
        <w:pStyle w:val="ListParagraph"/>
        <w:numPr>
          <w:ilvl w:val="0"/>
          <w:numId w:val="31"/>
        </w:numPr>
        <w:jc w:val="both"/>
        <w:rPr>
          <w:rFonts w:ascii="Arial" w:hAnsi="Arial" w:cs="Arial"/>
          <w:b/>
          <w:bCs/>
          <w:sz w:val="24"/>
          <w:szCs w:val="24"/>
          <w:u w:val="single"/>
        </w:rPr>
      </w:pPr>
      <w:r>
        <w:rPr>
          <w:rFonts w:ascii="Arial" w:hAnsi="Arial" w:cs="Arial"/>
          <w:b/>
          <w:bCs/>
          <w:sz w:val="24"/>
          <w:szCs w:val="24"/>
          <w:u w:val="single"/>
        </w:rPr>
        <w:t>Resources to Support the Policy</w:t>
      </w:r>
    </w:p>
    <w:p w14:paraId="14AAC255" w14:textId="77777777" w:rsidR="0083065B" w:rsidRPr="0083065B" w:rsidRDefault="0083065B" w:rsidP="0083065B">
      <w:pPr>
        <w:pStyle w:val="ListParagraph"/>
        <w:jc w:val="both"/>
        <w:rPr>
          <w:rFonts w:ascii="Arial" w:hAnsi="Arial" w:cs="Arial"/>
          <w:sz w:val="24"/>
          <w:szCs w:val="24"/>
        </w:rPr>
      </w:pPr>
    </w:p>
    <w:p w14:paraId="4E63C96D" w14:textId="6D51DBD5" w:rsidR="0083065B" w:rsidRDefault="0083065B" w:rsidP="00F01F25">
      <w:pPr>
        <w:pStyle w:val="ListParagraph"/>
        <w:jc w:val="both"/>
        <w:rPr>
          <w:rFonts w:ascii="Arial" w:hAnsi="Arial" w:cs="Arial"/>
          <w:sz w:val="24"/>
          <w:szCs w:val="24"/>
        </w:rPr>
      </w:pPr>
      <w:r w:rsidRPr="0083065B">
        <w:rPr>
          <w:rFonts w:ascii="Arial" w:hAnsi="Arial" w:cs="Arial"/>
          <w:sz w:val="24"/>
          <w:szCs w:val="24"/>
        </w:rPr>
        <w:t xml:space="preserve">The level of resources available to support the grant and loan element of the </w:t>
      </w:r>
      <w:r>
        <w:rPr>
          <w:rFonts w:ascii="Arial" w:hAnsi="Arial" w:cs="Arial"/>
          <w:sz w:val="24"/>
          <w:szCs w:val="24"/>
        </w:rPr>
        <w:t>policy</w:t>
      </w:r>
      <w:r w:rsidRPr="0083065B">
        <w:rPr>
          <w:rFonts w:ascii="Arial" w:hAnsi="Arial" w:cs="Arial"/>
          <w:sz w:val="24"/>
          <w:szCs w:val="24"/>
        </w:rPr>
        <w:t xml:space="preserve"> will be set by the council as part of its annual budget setting programme. </w:t>
      </w:r>
    </w:p>
    <w:p w14:paraId="786B6706" w14:textId="4B5C39B4" w:rsidR="0083065B" w:rsidRDefault="0083065B" w:rsidP="00BF6BF9">
      <w:pPr>
        <w:pStyle w:val="ListParagraph"/>
        <w:ind w:left="426"/>
        <w:jc w:val="both"/>
        <w:rPr>
          <w:rFonts w:ascii="Arial" w:hAnsi="Arial" w:cs="Arial"/>
          <w:sz w:val="24"/>
          <w:szCs w:val="24"/>
        </w:rPr>
      </w:pPr>
    </w:p>
    <w:p w14:paraId="24ABC7B1" w14:textId="3086275E" w:rsidR="0083065B" w:rsidRPr="00F01F25" w:rsidRDefault="0083065B" w:rsidP="00F01F25">
      <w:pPr>
        <w:pStyle w:val="ListParagraph"/>
        <w:jc w:val="both"/>
        <w:rPr>
          <w:rFonts w:ascii="Arial" w:hAnsi="Arial" w:cs="Arial"/>
          <w:sz w:val="24"/>
          <w:szCs w:val="24"/>
        </w:rPr>
      </w:pPr>
      <w:proofErr w:type="gramStart"/>
      <w:r>
        <w:rPr>
          <w:rFonts w:ascii="Arial" w:hAnsi="Arial" w:cs="Arial"/>
          <w:sz w:val="24"/>
          <w:szCs w:val="24"/>
        </w:rPr>
        <w:t>With the exception of</w:t>
      </w:r>
      <w:proofErr w:type="gramEnd"/>
      <w:r>
        <w:rPr>
          <w:rFonts w:ascii="Arial" w:hAnsi="Arial" w:cs="Arial"/>
          <w:sz w:val="24"/>
          <w:szCs w:val="24"/>
        </w:rPr>
        <w:t xml:space="preserve"> the Empty Homes Loans the grants and Home Improvement Agency are funded through the Council’s </w:t>
      </w:r>
      <w:r w:rsidR="00F01F25">
        <w:rPr>
          <w:rFonts w:ascii="Arial" w:hAnsi="Arial" w:cs="Arial"/>
          <w:sz w:val="24"/>
          <w:szCs w:val="24"/>
        </w:rPr>
        <w:t xml:space="preserve">DFG allocation from the </w:t>
      </w:r>
      <w:r>
        <w:rPr>
          <w:rFonts w:ascii="Arial" w:hAnsi="Arial" w:cs="Arial"/>
          <w:sz w:val="24"/>
          <w:szCs w:val="24"/>
        </w:rPr>
        <w:t>Better Care Fund allocation.</w:t>
      </w:r>
    </w:p>
    <w:p w14:paraId="72865250" w14:textId="2610C0BF" w:rsidR="0083065B" w:rsidRDefault="0083065B" w:rsidP="00BF6BF9">
      <w:pPr>
        <w:pStyle w:val="ListParagraph"/>
        <w:ind w:left="426"/>
        <w:jc w:val="both"/>
        <w:rPr>
          <w:rFonts w:ascii="Arial" w:hAnsi="Arial" w:cs="Arial"/>
          <w:sz w:val="24"/>
          <w:szCs w:val="24"/>
        </w:rPr>
      </w:pPr>
    </w:p>
    <w:p w14:paraId="6BBF38A0" w14:textId="25CB4D9E" w:rsidR="0083065B" w:rsidRPr="0083065B" w:rsidRDefault="0083065B" w:rsidP="00F01F25">
      <w:pPr>
        <w:pStyle w:val="ListParagraph"/>
        <w:jc w:val="both"/>
        <w:rPr>
          <w:rFonts w:ascii="Arial" w:hAnsi="Arial" w:cs="Arial"/>
          <w:sz w:val="24"/>
          <w:szCs w:val="24"/>
        </w:rPr>
      </w:pPr>
      <w:r>
        <w:rPr>
          <w:rFonts w:ascii="Arial" w:hAnsi="Arial" w:cs="Arial"/>
          <w:sz w:val="24"/>
          <w:szCs w:val="24"/>
        </w:rPr>
        <w:t xml:space="preserve">Apart from the mandatory Disabled Facilities Grants all other grant and loan assistance detailed in this policy are discretionary and subject to budget </w:t>
      </w:r>
      <w:r w:rsidR="0090771D">
        <w:rPr>
          <w:rFonts w:ascii="Arial" w:hAnsi="Arial" w:cs="Arial"/>
          <w:sz w:val="24"/>
          <w:szCs w:val="24"/>
        </w:rPr>
        <w:t>availability, this</w:t>
      </w:r>
      <w:r>
        <w:rPr>
          <w:rFonts w:ascii="Arial" w:hAnsi="Arial" w:cs="Arial"/>
          <w:sz w:val="24"/>
          <w:szCs w:val="24"/>
        </w:rPr>
        <w:t xml:space="preserve"> discretionary assistance may be withdrawn by the Council at any time.</w:t>
      </w:r>
    </w:p>
    <w:p w14:paraId="7B8E9A67" w14:textId="77777777" w:rsidR="0083065B" w:rsidRDefault="0083065B" w:rsidP="0083065B">
      <w:pPr>
        <w:pStyle w:val="ListParagraph"/>
        <w:jc w:val="both"/>
        <w:rPr>
          <w:rFonts w:ascii="Arial" w:hAnsi="Arial" w:cs="Arial"/>
          <w:b/>
          <w:bCs/>
          <w:sz w:val="24"/>
          <w:szCs w:val="24"/>
          <w:u w:val="single"/>
        </w:rPr>
      </w:pPr>
    </w:p>
    <w:p w14:paraId="250E57C5" w14:textId="18907416" w:rsidR="00E21C72" w:rsidRDefault="00576B18" w:rsidP="00340853">
      <w:pPr>
        <w:pStyle w:val="ListParagraph"/>
        <w:numPr>
          <w:ilvl w:val="0"/>
          <w:numId w:val="31"/>
        </w:numPr>
        <w:jc w:val="both"/>
        <w:rPr>
          <w:rFonts w:ascii="Arial" w:hAnsi="Arial" w:cs="Arial"/>
          <w:b/>
          <w:bCs/>
          <w:sz w:val="24"/>
          <w:szCs w:val="24"/>
          <w:u w:val="single"/>
        </w:rPr>
      </w:pPr>
      <w:r>
        <w:rPr>
          <w:rFonts w:ascii="Arial" w:hAnsi="Arial" w:cs="Arial"/>
          <w:b/>
          <w:bCs/>
          <w:sz w:val="24"/>
          <w:szCs w:val="24"/>
          <w:u w:val="single"/>
        </w:rPr>
        <w:t>Review of the Policy</w:t>
      </w:r>
    </w:p>
    <w:p w14:paraId="78C21CB9" w14:textId="77777777" w:rsidR="00881380" w:rsidRDefault="00881380" w:rsidP="00881380">
      <w:pPr>
        <w:pStyle w:val="ListParagraph"/>
        <w:jc w:val="both"/>
        <w:rPr>
          <w:rFonts w:ascii="Arial" w:hAnsi="Arial" w:cs="Arial"/>
          <w:b/>
          <w:bCs/>
          <w:sz w:val="24"/>
          <w:szCs w:val="24"/>
          <w:u w:val="single"/>
        </w:rPr>
      </w:pPr>
    </w:p>
    <w:p w14:paraId="74F4E365" w14:textId="0758A14A" w:rsidR="00881380" w:rsidRDefault="00881380" w:rsidP="00F01F25">
      <w:pPr>
        <w:pStyle w:val="ListParagraph"/>
        <w:jc w:val="both"/>
        <w:rPr>
          <w:rFonts w:ascii="Arial" w:hAnsi="Arial" w:cs="Arial"/>
          <w:sz w:val="24"/>
          <w:szCs w:val="24"/>
        </w:rPr>
      </w:pPr>
      <w:r w:rsidRPr="00881380">
        <w:rPr>
          <w:rFonts w:ascii="Arial" w:hAnsi="Arial" w:cs="Arial"/>
          <w:sz w:val="24"/>
          <w:szCs w:val="24"/>
        </w:rPr>
        <w:t xml:space="preserve">Where it is considered that there are exceptional circumstances, which warrant consideration outside of this policy, an application may be made to the Head of Housing and Development Control for an appropriate decision and each case will be considered with regard given to the council`s statutory responsibilities, overall </w:t>
      </w:r>
      <w:r w:rsidR="007E1952" w:rsidRPr="00881380">
        <w:rPr>
          <w:rFonts w:ascii="Arial" w:hAnsi="Arial" w:cs="Arial"/>
          <w:sz w:val="24"/>
          <w:szCs w:val="24"/>
        </w:rPr>
        <w:t>priorities,</w:t>
      </w:r>
      <w:r w:rsidRPr="00881380">
        <w:rPr>
          <w:rFonts w:ascii="Arial" w:hAnsi="Arial" w:cs="Arial"/>
          <w:sz w:val="24"/>
          <w:szCs w:val="24"/>
        </w:rPr>
        <w:t xml:space="preserve"> and the financial resources available.</w:t>
      </w:r>
    </w:p>
    <w:p w14:paraId="50EDFC01" w14:textId="54E984B5" w:rsidR="00881380" w:rsidRDefault="00881380" w:rsidP="00A40BBB">
      <w:pPr>
        <w:pStyle w:val="ListParagraph"/>
        <w:ind w:left="426"/>
        <w:jc w:val="both"/>
        <w:rPr>
          <w:rFonts w:ascii="Arial" w:hAnsi="Arial" w:cs="Arial"/>
          <w:sz w:val="24"/>
          <w:szCs w:val="24"/>
        </w:rPr>
      </w:pPr>
    </w:p>
    <w:p w14:paraId="1D95057F" w14:textId="4F8A0AEF" w:rsidR="00881380" w:rsidRDefault="0083065B" w:rsidP="00F01F25">
      <w:pPr>
        <w:pStyle w:val="ListParagraph"/>
        <w:jc w:val="both"/>
        <w:rPr>
          <w:rFonts w:ascii="Arial" w:hAnsi="Arial" w:cs="Arial"/>
          <w:sz w:val="24"/>
          <w:szCs w:val="24"/>
        </w:rPr>
      </w:pPr>
      <w:r w:rsidRPr="0083065B">
        <w:rPr>
          <w:rFonts w:ascii="Arial" w:hAnsi="Arial" w:cs="Arial"/>
          <w:sz w:val="24"/>
          <w:szCs w:val="24"/>
        </w:rPr>
        <w:t xml:space="preserve">This Policy will be kept under review and will be subject to progressive amendment. The development of further measures and options for intervention and assistance will continue in line with the </w:t>
      </w:r>
      <w:r w:rsidR="007E1952">
        <w:rPr>
          <w:rFonts w:ascii="Arial" w:hAnsi="Arial" w:cs="Arial"/>
          <w:sz w:val="24"/>
          <w:szCs w:val="24"/>
        </w:rPr>
        <w:t>C</w:t>
      </w:r>
      <w:r w:rsidRPr="0083065B">
        <w:rPr>
          <w:rFonts w:ascii="Arial" w:hAnsi="Arial" w:cs="Arial"/>
          <w:sz w:val="24"/>
          <w:szCs w:val="24"/>
        </w:rPr>
        <w:t>ouncil`s priorities and resources.</w:t>
      </w:r>
    </w:p>
    <w:p w14:paraId="07AB3C4F" w14:textId="77777777" w:rsidR="00881380" w:rsidRPr="00881380" w:rsidRDefault="00881380" w:rsidP="00881380">
      <w:pPr>
        <w:pStyle w:val="ListParagraph"/>
        <w:jc w:val="both"/>
        <w:rPr>
          <w:rFonts w:ascii="Arial" w:hAnsi="Arial" w:cs="Arial"/>
          <w:sz w:val="24"/>
          <w:szCs w:val="24"/>
        </w:rPr>
      </w:pPr>
    </w:p>
    <w:p w14:paraId="5A9C02E2" w14:textId="77260926" w:rsidR="00881380" w:rsidRDefault="00881380" w:rsidP="00340853">
      <w:pPr>
        <w:pStyle w:val="ListParagraph"/>
        <w:numPr>
          <w:ilvl w:val="0"/>
          <w:numId w:val="31"/>
        </w:numPr>
        <w:jc w:val="both"/>
        <w:rPr>
          <w:rFonts w:ascii="Arial" w:hAnsi="Arial" w:cs="Arial"/>
          <w:b/>
          <w:bCs/>
          <w:sz w:val="24"/>
          <w:szCs w:val="24"/>
          <w:u w:val="single"/>
        </w:rPr>
      </w:pPr>
      <w:r>
        <w:rPr>
          <w:rFonts w:ascii="Arial" w:hAnsi="Arial" w:cs="Arial"/>
          <w:b/>
          <w:bCs/>
          <w:sz w:val="24"/>
          <w:szCs w:val="24"/>
          <w:u w:val="single"/>
        </w:rPr>
        <w:t>Compliments, Complaints and Appeals</w:t>
      </w:r>
    </w:p>
    <w:p w14:paraId="0939DFA2" w14:textId="66B626E0" w:rsidR="0083065B" w:rsidRDefault="0083065B" w:rsidP="0083065B">
      <w:pPr>
        <w:pStyle w:val="ListParagraph"/>
        <w:jc w:val="both"/>
        <w:rPr>
          <w:rFonts w:ascii="Arial" w:hAnsi="Arial" w:cs="Arial"/>
          <w:b/>
          <w:bCs/>
          <w:sz w:val="24"/>
          <w:szCs w:val="24"/>
          <w:u w:val="single"/>
        </w:rPr>
      </w:pPr>
    </w:p>
    <w:p w14:paraId="330EB104" w14:textId="0A4C4AFB" w:rsidR="00DD0072" w:rsidRPr="00827E12" w:rsidRDefault="00DD0072" w:rsidP="00F01F25">
      <w:pPr>
        <w:pStyle w:val="ListParagraph"/>
        <w:jc w:val="both"/>
        <w:rPr>
          <w:rFonts w:ascii="Arial" w:hAnsi="Arial" w:cs="Arial"/>
          <w:sz w:val="24"/>
          <w:szCs w:val="24"/>
        </w:rPr>
      </w:pPr>
      <w:r w:rsidRPr="00827E12">
        <w:rPr>
          <w:rFonts w:ascii="Arial" w:hAnsi="Arial" w:cs="Arial"/>
          <w:sz w:val="24"/>
          <w:szCs w:val="24"/>
        </w:rPr>
        <w:lastRenderedPageBreak/>
        <w:t xml:space="preserve">The </w:t>
      </w:r>
      <w:r w:rsidR="007E1952">
        <w:rPr>
          <w:rFonts w:ascii="Arial" w:hAnsi="Arial" w:cs="Arial"/>
          <w:sz w:val="24"/>
          <w:szCs w:val="24"/>
        </w:rPr>
        <w:t>C</w:t>
      </w:r>
      <w:r w:rsidRPr="00827E12">
        <w:rPr>
          <w:rFonts w:ascii="Arial" w:hAnsi="Arial" w:cs="Arial"/>
          <w:sz w:val="24"/>
          <w:szCs w:val="24"/>
        </w:rPr>
        <w:t xml:space="preserve">ouncil is keen to receive feedback from all applicants for assistance on how it performed. Applicants may include comments on the customer satisfaction questionnaires, which will be sent out following the completion of the individual casework. </w:t>
      </w:r>
    </w:p>
    <w:p w14:paraId="07B21434" w14:textId="77777777" w:rsidR="00DD0072" w:rsidRPr="00827E12" w:rsidRDefault="00DD0072" w:rsidP="00A40BBB">
      <w:pPr>
        <w:pStyle w:val="ListParagraph"/>
        <w:ind w:left="426"/>
        <w:jc w:val="both"/>
        <w:rPr>
          <w:rFonts w:ascii="Arial" w:hAnsi="Arial" w:cs="Arial"/>
          <w:sz w:val="24"/>
          <w:szCs w:val="24"/>
        </w:rPr>
      </w:pPr>
    </w:p>
    <w:p w14:paraId="55A9AE3C" w14:textId="331E0E3F" w:rsidR="00DD0072" w:rsidRPr="00827E12" w:rsidRDefault="00DD0072" w:rsidP="00F01F25">
      <w:pPr>
        <w:pStyle w:val="ListParagraph"/>
        <w:jc w:val="both"/>
        <w:rPr>
          <w:rFonts w:ascii="Arial" w:hAnsi="Arial" w:cs="Arial"/>
          <w:sz w:val="24"/>
          <w:szCs w:val="24"/>
        </w:rPr>
      </w:pPr>
      <w:r w:rsidRPr="00827E12">
        <w:rPr>
          <w:rFonts w:ascii="Arial" w:hAnsi="Arial" w:cs="Arial"/>
          <w:sz w:val="24"/>
          <w:szCs w:val="24"/>
        </w:rPr>
        <w:t xml:space="preserve">All applicants for </w:t>
      </w:r>
      <w:r w:rsidR="007E1952">
        <w:rPr>
          <w:rFonts w:ascii="Arial" w:hAnsi="Arial" w:cs="Arial"/>
          <w:sz w:val="24"/>
          <w:szCs w:val="24"/>
        </w:rPr>
        <w:t>C</w:t>
      </w:r>
      <w:r w:rsidRPr="00827E12">
        <w:rPr>
          <w:rFonts w:ascii="Arial" w:hAnsi="Arial" w:cs="Arial"/>
          <w:sz w:val="24"/>
          <w:szCs w:val="24"/>
        </w:rPr>
        <w:t xml:space="preserve">ouncil assistance who are dissatisfied with the way the </w:t>
      </w:r>
      <w:r w:rsidR="007E1952">
        <w:rPr>
          <w:rFonts w:ascii="Arial" w:hAnsi="Arial" w:cs="Arial"/>
          <w:sz w:val="24"/>
          <w:szCs w:val="24"/>
        </w:rPr>
        <w:t>C</w:t>
      </w:r>
      <w:r w:rsidRPr="00827E12">
        <w:rPr>
          <w:rFonts w:ascii="Arial" w:hAnsi="Arial" w:cs="Arial"/>
          <w:sz w:val="24"/>
          <w:szCs w:val="24"/>
        </w:rPr>
        <w:t xml:space="preserve">ouncil performed have the right to make comment to the </w:t>
      </w:r>
      <w:r w:rsidR="007E1952">
        <w:rPr>
          <w:rFonts w:ascii="Arial" w:hAnsi="Arial" w:cs="Arial"/>
          <w:sz w:val="24"/>
          <w:szCs w:val="24"/>
        </w:rPr>
        <w:t>C</w:t>
      </w:r>
      <w:r w:rsidRPr="00827E12">
        <w:rPr>
          <w:rFonts w:ascii="Arial" w:hAnsi="Arial" w:cs="Arial"/>
          <w:sz w:val="24"/>
          <w:szCs w:val="24"/>
        </w:rPr>
        <w:t xml:space="preserve">ouncil using the formal complaints procedure about any aspect of the service received. A detailed response will be given in all cases. </w:t>
      </w:r>
    </w:p>
    <w:p w14:paraId="6A6F11FC" w14:textId="77777777" w:rsidR="00DD0072" w:rsidRPr="00827E12" w:rsidRDefault="00DD0072" w:rsidP="00A40BBB">
      <w:pPr>
        <w:pStyle w:val="ListParagraph"/>
        <w:ind w:left="426"/>
        <w:jc w:val="both"/>
        <w:rPr>
          <w:rFonts w:ascii="Arial" w:hAnsi="Arial" w:cs="Arial"/>
          <w:sz w:val="24"/>
          <w:szCs w:val="24"/>
        </w:rPr>
      </w:pPr>
    </w:p>
    <w:p w14:paraId="74FE59A8" w14:textId="4211DA59" w:rsidR="00DD0072" w:rsidRPr="00827E12" w:rsidRDefault="00DD0072" w:rsidP="00F01F25">
      <w:pPr>
        <w:pStyle w:val="ListParagraph"/>
        <w:jc w:val="both"/>
        <w:rPr>
          <w:rFonts w:ascii="Arial" w:hAnsi="Arial" w:cs="Arial"/>
          <w:sz w:val="24"/>
          <w:szCs w:val="24"/>
        </w:rPr>
      </w:pPr>
      <w:r w:rsidRPr="00827E12">
        <w:rPr>
          <w:rFonts w:ascii="Arial" w:hAnsi="Arial" w:cs="Arial"/>
          <w:sz w:val="24"/>
          <w:szCs w:val="24"/>
        </w:rPr>
        <w:t xml:space="preserve">Any applicant wishing to appeal against a decision on the provision of financial or other assistance may appeal in writing to the Head of Housing and Development Control, setting out the grounds for appeal. </w:t>
      </w:r>
    </w:p>
    <w:sectPr w:rsidR="00DD0072" w:rsidRPr="00827E12">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C77E5" w14:textId="77777777" w:rsidR="00E324D9" w:rsidRDefault="00E324D9" w:rsidP="008F5937">
      <w:pPr>
        <w:spacing w:after="0" w:line="240" w:lineRule="auto"/>
      </w:pPr>
      <w:r>
        <w:separator/>
      </w:r>
    </w:p>
  </w:endnote>
  <w:endnote w:type="continuationSeparator" w:id="0">
    <w:p w14:paraId="03749E89" w14:textId="77777777" w:rsidR="00E324D9" w:rsidRDefault="00E324D9" w:rsidP="008F5937">
      <w:pPr>
        <w:spacing w:after="0" w:line="240" w:lineRule="auto"/>
      </w:pPr>
      <w:r>
        <w:continuationSeparator/>
      </w:r>
    </w:p>
  </w:endnote>
  <w:endnote w:type="continuationNotice" w:id="1">
    <w:p w14:paraId="1814E90F" w14:textId="77777777" w:rsidR="00E324D9" w:rsidRDefault="00E324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3CD01" w14:textId="77777777" w:rsidR="00E324D9" w:rsidRDefault="00E324D9" w:rsidP="008F5937">
      <w:pPr>
        <w:spacing w:after="0" w:line="240" w:lineRule="auto"/>
      </w:pPr>
      <w:r>
        <w:separator/>
      </w:r>
    </w:p>
  </w:footnote>
  <w:footnote w:type="continuationSeparator" w:id="0">
    <w:p w14:paraId="0060CFD0" w14:textId="77777777" w:rsidR="00E324D9" w:rsidRDefault="00E324D9" w:rsidP="008F5937">
      <w:pPr>
        <w:spacing w:after="0" w:line="240" w:lineRule="auto"/>
      </w:pPr>
      <w:r>
        <w:continuationSeparator/>
      </w:r>
    </w:p>
  </w:footnote>
  <w:footnote w:type="continuationNotice" w:id="1">
    <w:p w14:paraId="32A5FE8A" w14:textId="77777777" w:rsidR="00E324D9" w:rsidRDefault="00E324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560687"/>
      <w:docPartObj>
        <w:docPartGallery w:val="Page Numbers (Top of Page)"/>
        <w:docPartUnique/>
      </w:docPartObj>
    </w:sdtPr>
    <w:sdtEndPr>
      <w:rPr>
        <w:noProof/>
      </w:rPr>
    </w:sdtEndPr>
    <w:sdtContent>
      <w:p w14:paraId="11F87B6C" w14:textId="282E6001" w:rsidR="008F5937" w:rsidRDefault="008F593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099AE92" w14:textId="77777777" w:rsidR="008F5937" w:rsidRDefault="008F5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3593D"/>
    <w:multiLevelType w:val="hybridMultilevel"/>
    <w:tmpl w:val="71AE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6326F"/>
    <w:multiLevelType w:val="multilevel"/>
    <w:tmpl w:val="F038254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BFD102B"/>
    <w:multiLevelType w:val="hybridMultilevel"/>
    <w:tmpl w:val="D9E84D9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 w15:restartNumberingAfterBreak="0">
    <w:nsid w:val="0C0A7ED2"/>
    <w:multiLevelType w:val="hybridMultilevel"/>
    <w:tmpl w:val="17D25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6222F"/>
    <w:multiLevelType w:val="hybridMultilevel"/>
    <w:tmpl w:val="A5A4F22A"/>
    <w:lvl w:ilvl="0" w:tplc="64B4B2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660CF1"/>
    <w:multiLevelType w:val="hybridMultilevel"/>
    <w:tmpl w:val="63A2A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978C1"/>
    <w:multiLevelType w:val="multilevel"/>
    <w:tmpl w:val="90D6D3F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3B40A7"/>
    <w:multiLevelType w:val="hybridMultilevel"/>
    <w:tmpl w:val="399EF5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8B1081"/>
    <w:multiLevelType w:val="multilevel"/>
    <w:tmpl w:val="AC5A8CF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BA168D"/>
    <w:multiLevelType w:val="hybridMultilevel"/>
    <w:tmpl w:val="B852C566"/>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10" w15:restartNumberingAfterBreak="0">
    <w:nsid w:val="374D3B30"/>
    <w:multiLevelType w:val="multilevel"/>
    <w:tmpl w:val="BDB4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795227"/>
    <w:multiLevelType w:val="multilevel"/>
    <w:tmpl w:val="ADD2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046D83"/>
    <w:multiLevelType w:val="hybridMultilevel"/>
    <w:tmpl w:val="03A8801C"/>
    <w:lvl w:ilvl="0" w:tplc="0409000B">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CF2957"/>
    <w:multiLevelType w:val="multilevel"/>
    <w:tmpl w:val="638A0B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4B3B22"/>
    <w:multiLevelType w:val="hybridMultilevel"/>
    <w:tmpl w:val="83B89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461531"/>
    <w:multiLevelType w:val="multilevel"/>
    <w:tmpl w:val="63784854"/>
    <w:lvl w:ilvl="0">
      <w:start w:val="6"/>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4B123956"/>
    <w:multiLevelType w:val="multilevel"/>
    <w:tmpl w:val="C470A3F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610AC1"/>
    <w:multiLevelType w:val="hybridMultilevel"/>
    <w:tmpl w:val="7D3E4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323836"/>
    <w:multiLevelType w:val="hybridMultilevel"/>
    <w:tmpl w:val="66AC3C94"/>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19" w15:restartNumberingAfterBreak="0">
    <w:nsid w:val="4D5904FD"/>
    <w:multiLevelType w:val="hybridMultilevel"/>
    <w:tmpl w:val="28F474C6"/>
    <w:lvl w:ilvl="0" w:tplc="0809000D">
      <w:start w:val="1"/>
      <w:numFmt w:val="bullet"/>
      <w:lvlText w:val=""/>
      <w:lvlJc w:val="left"/>
      <w:pPr>
        <w:ind w:left="1476" w:hanging="360"/>
      </w:pPr>
      <w:rPr>
        <w:rFonts w:ascii="Wingdings" w:hAnsi="Wingdings"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20" w15:restartNumberingAfterBreak="0">
    <w:nsid w:val="508001DE"/>
    <w:multiLevelType w:val="multilevel"/>
    <w:tmpl w:val="8268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C642AE"/>
    <w:multiLevelType w:val="multilevel"/>
    <w:tmpl w:val="9560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9317A3"/>
    <w:multiLevelType w:val="multilevel"/>
    <w:tmpl w:val="FFB424DC"/>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D1F2B11"/>
    <w:multiLevelType w:val="hybridMultilevel"/>
    <w:tmpl w:val="C04CC2E2"/>
    <w:lvl w:ilvl="0" w:tplc="0809000D">
      <w:start w:val="1"/>
      <w:numFmt w:val="bullet"/>
      <w:lvlText w:val=""/>
      <w:lvlJc w:val="left"/>
      <w:pPr>
        <w:ind w:left="1476" w:hanging="360"/>
      </w:pPr>
      <w:rPr>
        <w:rFonts w:ascii="Wingdings" w:hAnsi="Wingdings"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24" w15:restartNumberingAfterBreak="0">
    <w:nsid w:val="604D3101"/>
    <w:multiLevelType w:val="hybridMultilevel"/>
    <w:tmpl w:val="46B28FA0"/>
    <w:lvl w:ilvl="0" w:tplc="4E64B15A">
      <w:start w:val="1"/>
      <w:numFmt w:val="lowerRoman"/>
      <w:lvlText w:val="(%1)"/>
      <w:lvlJc w:val="left"/>
      <w:pPr>
        <w:ind w:left="1080" w:hanging="72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C73B32"/>
    <w:multiLevelType w:val="hybridMultilevel"/>
    <w:tmpl w:val="37CC18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C832D28"/>
    <w:multiLevelType w:val="multilevel"/>
    <w:tmpl w:val="26F87C90"/>
    <w:lvl w:ilvl="0">
      <w:start w:val="1"/>
      <w:numFmt w:val="bullet"/>
      <w:lvlText w:val=""/>
      <w:lvlJc w:val="left"/>
      <w:pPr>
        <w:tabs>
          <w:tab w:val="num" w:pos="1167"/>
        </w:tabs>
        <w:ind w:left="1167" w:hanging="360"/>
      </w:pPr>
      <w:rPr>
        <w:rFonts w:ascii="Symbol" w:hAnsi="Symbol" w:hint="default"/>
        <w:sz w:val="20"/>
      </w:rPr>
    </w:lvl>
    <w:lvl w:ilvl="1" w:tentative="1">
      <w:numFmt w:val="bullet"/>
      <w:lvlText w:val=""/>
      <w:lvlJc w:val="left"/>
      <w:pPr>
        <w:tabs>
          <w:tab w:val="num" w:pos="1887"/>
        </w:tabs>
        <w:ind w:left="1887" w:hanging="360"/>
      </w:pPr>
      <w:rPr>
        <w:rFonts w:ascii="Symbol" w:hAnsi="Symbol" w:hint="default"/>
        <w:sz w:val="20"/>
      </w:rPr>
    </w:lvl>
    <w:lvl w:ilvl="2" w:tentative="1">
      <w:numFmt w:val="bullet"/>
      <w:lvlText w:val=""/>
      <w:lvlJc w:val="left"/>
      <w:pPr>
        <w:tabs>
          <w:tab w:val="num" w:pos="2607"/>
        </w:tabs>
        <w:ind w:left="2607" w:hanging="360"/>
      </w:pPr>
      <w:rPr>
        <w:rFonts w:ascii="Symbol" w:hAnsi="Symbol" w:hint="default"/>
        <w:sz w:val="20"/>
      </w:rPr>
    </w:lvl>
    <w:lvl w:ilvl="3" w:tentative="1">
      <w:numFmt w:val="bullet"/>
      <w:lvlText w:val=""/>
      <w:lvlJc w:val="left"/>
      <w:pPr>
        <w:tabs>
          <w:tab w:val="num" w:pos="3327"/>
        </w:tabs>
        <w:ind w:left="3327" w:hanging="360"/>
      </w:pPr>
      <w:rPr>
        <w:rFonts w:ascii="Symbol" w:hAnsi="Symbol" w:hint="default"/>
        <w:sz w:val="20"/>
      </w:rPr>
    </w:lvl>
    <w:lvl w:ilvl="4" w:tentative="1">
      <w:numFmt w:val="bullet"/>
      <w:lvlText w:val=""/>
      <w:lvlJc w:val="left"/>
      <w:pPr>
        <w:tabs>
          <w:tab w:val="num" w:pos="4047"/>
        </w:tabs>
        <w:ind w:left="4047" w:hanging="360"/>
      </w:pPr>
      <w:rPr>
        <w:rFonts w:ascii="Symbol" w:hAnsi="Symbol" w:hint="default"/>
        <w:sz w:val="20"/>
      </w:rPr>
    </w:lvl>
    <w:lvl w:ilvl="5" w:tentative="1">
      <w:numFmt w:val="bullet"/>
      <w:lvlText w:val=""/>
      <w:lvlJc w:val="left"/>
      <w:pPr>
        <w:tabs>
          <w:tab w:val="num" w:pos="4767"/>
        </w:tabs>
        <w:ind w:left="4767" w:hanging="360"/>
      </w:pPr>
      <w:rPr>
        <w:rFonts w:ascii="Symbol" w:hAnsi="Symbol" w:hint="default"/>
        <w:sz w:val="20"/>
      </w:rPr>
    </w:lvl>
    <w:lvl w:ilvl="6" w:tentative="1">
      <w:numFmt w:val="bullet"/>
      <w:lvlText w:val=""/>
      <w:lvlJc w:val="left"/>
      <w:pPr>
        <w:tabs>
          <w:tab w:val="num" w:pos="5487"/>
        </w:tabs>
        <w:ind w:left="5487" w:hanging="360"/>
      </w:pPr>
      <w:rPr>
        <w:rFonts w:ascii="Symbol" w:hAnsi="Symbol" w:hint="default"/>
        <w:sz w:val="20"/>
      </w:rPr>
    </w:lvl>
    <w:lvl w:ilvl="7" w:tentative="1">
      <w:numFmt w:val="bullet"/>
      <w:lvlText w:val=""/>
      <w:lvlJc w:val="left"/>
      <w:pPr>
        <w:tabs>
          <w:tab w:val="num" w:pos="6207"/>
        </w:tabs>
        <w:ind w:left="6207" w:hanging="360"/>
      </w:pPr>
      <w:rPr>
        <w:rFonts w:ascii="Symbol" w:hAnsi="Symbol" w:hint="default"/>
        <w:sz w:val="20"/>
      </w:rPr>
    </w:lvl>
    <w:lvl w:ilvl="8" w:tentative="1">
      <w:numFmt w:val="bullet"/>
      <w:lvlText w:val=""/>
      <w:lvlJc w:val="left"/>
      <w:pPr>
        <w:tabs>
          <w:tab w:val="num" w:pos="6927"/>
        </w:tabs>
        <w:ind w:left="6927" w:hanging="360"/>
      </w:pPr>
      <w:rPr>
        <w:rFonts w:ascii="Symbol" w:hAnsi="Symbol" w:hint="default"/>
        <w:sz w:val="20"/>
      </w:rPr>
    </w:lvl>
  </w:abstractNum>
  <w:abstractNum w:abstractNumId="27" w15:restartNumberingAfterBreak="0">
    <w:nsid w:val="6DD606C2"/>
    <w:multiLevelType w:val="multilevel"/>
    <w:tmpl w:val="0F34A56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07D2D13"/>
    <w:multiLevelType w:val="hybridMultilevel"/>
    <w:tmpl w:val="E9086672"/>
    <w:lvl w:ilvl="0" w:tplc="08090001">
      <w:start w:val="1"/>
      <w:numFmt w:val="bullet"/>
      <w:lvlText w:val=""/>
      <w:lvlJc w:val="left"/>
      <w:pPr>
        <w:ind w:left="720" w:hanging="360"/>
      </w:pPr>
      <w:rPr>
        <w:rFonts w:ascii="Symbol" w:hAnsi="Symbol" w:hint="default"/>
      </w:rPr>
    </w:lvl>
    <w:lvl w:ilvl="1" w:tplc="8898B4E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FC6CB6"/>
    <w:multiLevelType w:val="hybridMultilevel"/>
    <w:tmpl w:val="83585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6A6564"/>
    <w:multiLevelType w:val="hybridMultilevel"/>
    <w:tmpl w:val="D4F2C506"/>
    <w:lvl w:ilvl="0" w:tplc="08090001">
      <w:start w:val="1"/>
      <w:numFmt w:val="bullet"/>
      <w:lvlText w:val=""/>
      <w:lvlJc w:val="left"/>
      <w:pPr>
        <w:ind w:left="1080" w:hanging="360"/>
      </w:pPr>
      <w:rPr>
        <w:rFonts w:ascii="Symbol" w:hAnsi="Symbol" w:hint="default"/>
      </w:rPr>
    </w:lvl>
    <w:lvl w:ilvl="1" w:tplc="2722907C">
      <w:numFmt w:val="bullet"/>
      <w:lvlText w:val="•"/>
      <w:lvlJc w:val="left"/>
      <w:pPr>
        <w:ind w:left="2160" w:hanging="72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BF82C8F"/>
    <w:multiLevelType w:val="hybridMultilevel"/>
    <w:tmpl w:val="2972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8668182">
    <w:abstractNumId w:val="7"/>
  </w:num>
  <w:num w:numId="2" w16cid:durableId="1916934738">
    <w:abstractNumId w:val="22"/>
  </w:num>
  <w:num w:numId="3" w16cid:durableId="1272973958">
    <w:abstractNumId w:val="4"/>
  </w:num>
  <w:num w:numId="4" w16cid:durableId="1286471729">
    <w:abstractNumId w:val="24"/>
  </w:num>
  <w:num w:numId="5" w16cid:durableId="2123767609">
    <w:abstractNumId w:val="23"/>
  </w:num>
  <w:num w:numId="6" w16cid:durableId="768548446">
    <w:abstractNumId w:val="19"/>
  </w:num>
  <w:num w:numId="7" w16cid:durableId="74019036">
    <w:abstractNumId w:val="9"/>
  </w:num>
  <w:num w:numId="8" w16cid:durableId="2075930182">
    <w:abstractNumId w:val="18"/>
  </w:num>
  <w:num w:numId="9" w16cid:durableId="634456156">
    <w:abstractNumId w:val="8"/>
  </w:num>
  <w:num w:numId="10" w16cid:durableId="1248805240">
    <w:abstractNumId w:val="13"/>
  </w:num>
  <w:num w:numId="11" w16cid:durableId="654409203">
    <w:abstractNumId w:val="16"/>
  </w:num>
  <w:num w:numId="12" w16cid:durableId="1083382640">
    <w:abstractNumId w:val="26"/>
  </w:num>
  <w:num w:numId="13" w16cid:durableId="1584531598">
    <w:abstractNumId w:val="6"/>
  </w:num>
  <w:num w:numId="14" w16cid:durableId="1116944206">
    <w:abstractNumId w:val="2"/>
  </w:num>
  <w:num w:numId="15" w16cid:durableId="597718504">
    <w:abstractNumId w:val="25"/>
  </w:num>
  <w:num w:numId="16" w16cid:durableId="1704869439">
    <w:abstractNumId w:val="12"/>
  </w:num>
  <w:num w:numId="17" w16cid:durableId="390422711">
    <w:abstractNumId w:val="28"/>
  </w:num>
  <w:num w:numId="18" w16cid:durableId="815221587">
    <w:abstractNumId w:val="20"/>
  </w:num>
  <w:num w:numId="19" w16cid:durableId="1365325138">
    <w:abstractNumId w:val="21"/>
  </w:num>
  <w:num w:numId="20" w16cid:durableId="1231694475">
    <w:abstractNumId w:val="10"/>
  </w:num>
  <w:num w:numId="21" w16cid:durableId="512692696">
    <w:abstractNumId w:val="11"/>
  </w:num>
  <w:num w:numId="22" w16cid:durableId="134760412">
    <w:abstractNumId w:val="27"/>
  </w:num>
  <w:num w:numId="23" w16cid:durableId="1199388688">
    <w:abstractNumId w:val="1"/>
  </w:num>
  <w:num w:numId="24" w16cid:durableId="1238396237">
    <w:abstractNumId w:val="30"/>
  </w:num>
  <w:num w:numId="25" w16cid:durableId="209804647">
    <w:abstractNumId w:val="14"/>
  </w:num>
  <w:num w:numId="26" w16cid:durableId="1455051957">
    <w:abstractNumId w:val="31"/>
  </w:num>
  <w:num w:numId="27" w16cid:durableId="613052504">
    <w:abstractNumId w:val="0"/>
  </w:num>
  <w:num w:numId="28" w16cid:durableId="2051105407">
    <w:abstractNumId w:val="3"/>
  </w:num>
  <w:num w:numId="29" w16cid:durableId="1675761648">
    <w:abstractNumId w:val="29"/>
  </w:num>
  <w:num w:numId="30" w16cid:durableId="1724522751">
    <w:abstractNumId w:val="5"/>
  </w:num>
  <w:num w:numId="31" w16cid:durableId="1644237383">
    <w:abstractNumId w:val="15"/>
  </w:num>
  <w:num w:numId="32" w16cid:durableId="624504958">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829"/>
    <w:rsid w:val="00014A72"/>
    <w:rsid w:val="0002125D"/>
    <w:rsid w:val="00025479"/>
    <w:rsid w:val="0002699D"/>
    <w:rsid w:val="00036B0B"/>
    <w:rsid w:val="0004017A"/>
    <w:rsid w:val="00040C4B"/>
    <w:rsid w:val="00042676"/>
    <w:rsid w:val="00076857"/>
    <w:rsid w:val="00080365"/>
    <w:rsid w:val="00091B5F"/>
    <w:rsid w:val="000B60CC"/>
    <w:rsid w:val="000B73DF"/>
    <w:rsid w:val="000C14E3"/>
    <w:rsid w:val="000C52C7"/>
    <w:rsid w:val="000C5D69"/>
    <w:rsid w:val="000D1148"/>
    <w:rsid w:val="00106D53"/>
    <w:rsid w:val="00133416"/>
    <w:rsid w:val="00137298"/>
    <w:rsid w:val="0015238C"/>
    <w:rsid w:val="00154BB6"/>
    <w:rsid w:val="00154F3E"/>
    <w:rsid w:val="00184C4B"/>
    <w:rsid w:val="00190601"/>
    <w:rsid w:val="001931CD"/>
    <w:rsid w:val="00196852"/>
    <w:rsid w:val="001A4639"/>
    <w:rsid w:val="001A707D"/>
    <w:rsid w:val="00212CDD"/>
    <w:rsid w:val="00215EAD"/>
    <w:rsid w:val="00223121"/>
    <w:rsid w:val="00224452"/>
    <w:rsid w:val="0022785B"/>
    <w:rsid w:val="00240375"/>
    <w:rsid w:val="0024423F"/>
    <w:rsid w:val="0025790A"/>
    <w:rsid w:val="00260D98"/>
    <w:rsid w:val="00270EC7"/>
    <w:rsid w:val="0028013A"/>
    <w:rsid w:val="00290B25"/>
    <w:rsid w:val="002934DA"/>
    <w:rsid w:val="00295385"/>
    <w:rsid w:val="002A6176"/>
    <w:rsid w:val="002B0658"/>
    <w:rsid w:val="002D4109"/>
    <w:rsid w:val="0032112B"/>
    <w:rsid w:val="00324D6F"/>
    <w:rsid w:val="00340853"/>
    <w:rsid w:val="00351AFD"/>
    <w:rsid w:val="0035517E"/>
    <w:rsid w:val="00376B13"/>
    <w:rsid w:val="00382EE7"/>
    <w:rsid w:val="003A2B0F"/>
    <w:rsid w:val="003A47BB"/>
    <w:rsid w:val="003C50F1"/>
    <w:rsid w:val="003C6C62"/>
    <w:rsid w:val="003D66C1"/>
    <w:rsid w:val="004053A9"/>
    <w:rsid w:val="00411E9C"/>
    <w:rsid w:val="00453242"/>
    <w:rsid w:val="0047429D"/>
    <w:rsid w:val="0048447A"/>
    <w:rsid w:val="00496195"/>
    <w:rsid w:val="00497FA4"/>
    <w:rsid w:val="004A2C68"/>
    <w:rsid w:val="004A2E57"/>
    <w:rsid w:val="004A3F74"/>
    <w:rsid w:val="004B3E7E"/>
    <w:rsid w:val="004C29D2"/>
    <w:rsid w:val="004D32F0"/>
    <w:rsid w:val="004D66A0"/>
    <w:rsid w:val="004F55CC"/>
    <w:rsid w:val="005117E1"/>
    <w:rsid w:val="005145FD"/>
    <w:rsid w:val="00521FD3"/>
    <w:rsid w:val="0052591E"/>
    <w:rsid w:val="00530F12"/>
    <w:rsid w:val="00540AEB"/>
    <w:rsid w:val="00541FF9"/>
    <w:rsid w:val="00543F6A"/>
    <w:rsid w:val="00545280"/>
    <w:rsid w:val="005463D0"/>
    <w:rsid w:val="00550490"/>
    <w:rsid w:val="00557962"/>
    <w:rsid w:val="0056010C"/>
    <w:rsid w:val="00561BAA"/>
    <w:rsid w:val="00572766"/>
    <w:rsid w:val="00576B18"/>
    <w:rsid w:val="00584E54"/>
    <w:rsid w:val="00590D7F"/>
    <w:rsid w:val="00597C2D"/>
    <w:rsid w:val="005B5012"/>
    <w:rsid w:val="005B6380"/>
    <w:rsid w:val="005C0C78"/>
    <w:rsid w:val="005D1829"/>
    <w:rsid w:val="005D480E"/>
    <w:rsid w:val="005F0706"/>
    <w:rsid w:val="0061285A"/>
    <w:rsid w:val="00615B3D"/>
    <w:rsid w:val="00630E40"/>
    <w:rsid w:val="00670827"/>
    <w:rsid w:val="00671F31"/>
    <w:rsid w:val="0068369D"/>
    <w:rsid w:val="006A1916"/>
    <w:rsid w:val="006B1D63"/>
    <w:rsid w:val="006B2EC2"/>
    <w:rsid w:val="006B49D2"/>
    <w:rsid w:val="006B7949"/>
    <w:rsid w:val="006E7C78"/>
    <w:rsid w:val="00703D03"/>
    <w:rsid w:val="00712EF1"/>
    <w:rsid w:val="00716DA5"/>
    <w:rsid w:val="00717DB6"/>
    <w:rsid w:val="00721608"/>
    <w:rsid w:val="007243BC"/>
    <w:rsid w:val="007426DF"/>
    <w:rsid w:val="0075111D"/>
    <w:rsid w:val="00754108"/>
    <w:rsid w:val="00765F33"/>
    <w:rsid w:val="007666AE"/>
    <w:rsid w:val="00766C94"/>
    <w:rsid w:val="00767D4D"/>
    <w:rsid w:val="0077352F"/>
    <w:rsid w:val="007814E6"/>
    <w:rsid w:val="0078525F"/>
    <w:rsid w:val="00794E1A"/>
    <w:rsid w:val="007A20FF"/>
    <w:rsid w:val="007B2BBA"/>
    <w:rsid w:val="007C274C"/>
    <w:rsid w:val="007E1952"/>
    <w:rsid w:val="007E4439"/>
    <w:rsid w:val="007F38AC"/>
    <w:rsid w:val="008050B6"/>
    <w:rsid w:val="00810F9B"/>
    <w:rsid w:val="008140F3"/>
    <w:rsid w:val="008153F3"/>
    <w:rsid w:val="0082692D"/>
    <w:rsid w:val="00827E12"/>
    <w:rsid w:val="0083065B"/>
    <w:rsid w:val="0084339C"/>
    <w:rsid w:val="00845C54"/>
    <w:rsid w:val="0086270A"/>
    <w:rsid w:val="00870EEE"/>
    <w:rsid w:val="0087547B"/>
    <w:rsid w:val="00875CEB"/>
    <w:rsid w:val="00881380"/>
    <w:rsid w:val="00895138"/>
    <w:rsid w:val="008B3A4B"/>
    <w:rsid w:val="008B4EA0"/>
    <w:rsid w:val="008B751E"/>
    <w:rsid w:val="008D3BDD"/>
    <w:rsid w:val="008F5937"/>
    <w:rsid w:val="009021F5"/>
    <w:rsid w:val="0090771D"/>
    <w:rsid w:val="00910C2B"/>
    <w:rsid w:val="00941FD6"/>
    <w:rsid w:val="00954752"/>
    <w:rsid w:val="0096476E"/>
    <w:rsid w:val="009663BE"/>
    <w:rsid w:val="009746B2"/>
    <w:rsid w:val="009900B3"/>
    <w:rsid w:val="009A0119"/>
    <w:rsid w:val="009A6C5D"/>
    <w:rsid w:val="009B53F7"/>
    <w:rsid w:val="009B7A31"/>
    <w:rsid w:val="009C16A1"/>
    <w:rsid w:val="009D4F20"/>
    <w:rsid w:val="009E4958"/>
    <w:rsid w:val="009F107E"/>
    <w:rsid w:val="009F178E"/>
    <w:rsid w:val="00A12161"/>
    <w:rsid w:val="00A40BBB"/>
    <w:rsid w:val="00A4289D"/>
    <w:rsid w:val="00A6045E"/>
    <w:rsid w:val="00A80B13"/>
    <w:rsid w:val="00A90C11"/>
    <w:rsid w:val="00AA6F71"/>
    <w:rsid w:val="00AB1AE2"/>
    <w:rsid w:val="00AC0267"/>
    <w:rsid w:val="00AD6A84"/>
    <w:rsid w:val="00AD7BE1"/>
    <w:rsid w:val="00B068F4"/>
    <w:rsid w:val="00B12572"/>
    <w:rsid w:val="00B133A9"/>
    <w:rsid w:val="00B13B09"/>
    <w:rsid w:val="00B24CC6"/>
    <w:rsid w:val="00B34DBF"/>
    <w:rsid w:val="00B42883"/>
    <w:rsid w:val="00B5639B"/>
    <w:rsid w:val="00B60B48"/>
    <w:rsid w:val="00B62B6C"/>
    <w:rsid w:val="00B673F9"/>
    <w:rsid w:val="00B81AAC"/>
    <w:rsid w:val="00B8359C"/>
    <w:rsid w:val="00B8777D"/>
    <w:rsid w:val="00BB2AF3"/>
    <w:rsid w:val="00BC2D77"/>
    <w:rsid w:val="00BC7136"/>
    <w:rsid w:val="00BD2B3E"/>
    <w:rsid w:val="00BD75E1"/>
    <w:rsid w:val="00BF6BF9"/>
    <w:rsid w:val="00C03D32"/>
    <w:rsid w:val="00C441CB"/>
    <w:rsid w:val="00C535E2"/>
    <w:rsid w:val="00C65300"/>
    <w:rsid w:val="00C9100F"/>
    <w:rsid w:val="00C942C0"/>
    <w:rsid w:val="00CA09CC"/>
    <w:rsid w:val="00CB2CF9"/>
    <w:rsid w:val="00CB2F4B"/>
    <w:rsid w:val="00CB4C78"/>
    <w:rsid w:val="00CC757A"/>
    <w:rsid w:val="00CD48DA"/>
    <w:rsid w:val="00CD5517"/>
    <w:rsid w:val="00CE29E2"/>
    <w:rsid w:val="00CF537E"/>
    <w:rsid w:val="00D35BF7"/>
    <w:rsid w:val="00D3656E"/>
    <w:rsid w:val="00D67DFB"/>
    <w:rsid w:val="00D735DF"/>
    <w:rsid w:val="00D75F85"/>
    <w:rsid w:val="00DA1EEB"/>
    <w:rsid w:val="00DA4396"/>
    <w:rsid w:val="00DC2627"/>
    <w:rsid w:val="00DD0072"/>
    <w:rsid w:val="00DD3159"/>
    <w:rsid w:val="00DE3075"/>
    <w:rsid w:val="00DF1F10"/>
    <w:rsid w:val="00DF4368"/>
    <w:rsid w:val="00DF589A"/>
    <w:rsid w:val="00DF7ACC"/>
    <w:rsid w:val="00E0557F"/>
    <w:rsid w:val="00E107BB"/>
    <w:rsid w:val="00E11E4B"/>
    <w:rsid w:val="00E12B22"/>
    <w:rsid w:val="00E21C72"/>
    <w:rsid w:val="00E274F1"/>
    <w:rsid w:val="00E311D8"/>
    <w:rsid w:val="00E324D9"/>
    <w:rsid w:val="00E34046"/>
    <w:rsid w:val="00E4365C"/>
    <w:rsid w:val="00E72359"/>
    <w:rsid w:val="00E774FF"/>
    <w:rsid w:val="00EA1065"/>
    <w:rsid w:val="00EA4431"/>
    <w:rsid w:val="00EA4A7D"/>
    <w:rsid w:val="00EB1E25"/>
    <w:rsid w:val="00EE32E4"/>
    <w:rsid w:val="00EF17C2"/>
    <w:rsid w:val="00EF270F"/>
    <w:rsid w:val="00F01F25"/>
    <w:rsid w:val="00F36DAD"/>
    <w:rsid w:val="00F5033D"/>
    <w:rsid w:val="00F5414E"/>
    <w:rsid w:val="00F64680"/>
    <w:rsid w:val="00F735D4"/>
    <w:rsid w:val="00F97D42"/>
    <w:rsid w:val="00FB35F3"/>
    <w:rsid w:val="00FC6685"/>
    <w:rsid w:val="055DC4F2"/>
    <w:rsid w:val="08DA5CA3"/>
    <w:rsid w:val="0BF1B1CB"/>
    <w:rsid w:val="1355E532"/>
    <w:rsid w:val="17DCD782"/>
    <w:rsid w:val="1D2F8676"/>
    <w:rsid w:val="1FB75F15"/>
    <w:rsid w:val="256A268E"/>
    <w:rsid w:val="2AF15AE8"/>
    <w:rsid w:val="2F88BEC1"/>
    <w:rsid w:val="3036C07C"/>
    <w:rsid w:val="31971B0B"/>
    <w:rsid w:val="3B99C851"/>
    <w:rsid w:val="423B85C6"/>
    <w:rsid w:val="428FF8C7"/>
    <w:rsid w:val="4AA6F70F"/>
    <w:rsid w:val="5854BFC2"/>
    <w:rsid w:val="6742695D"/>
    <w:rsid w:val="6787604C"/>
    <w:rsid w:val="6800DCA1"/>
    <w:rsid w:val="6F61E7DF"/>
    <w:rsid w:val="6FBBF9B2"/>
    <w:rsid w:val="70385490"/>
    <w:rsid w:val="7D8EA521"/>
    <w:rsid w:val="7E6F2A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27BF"/>
  <w15:chartTrackingRefBased/>
  <w15:docId w15:val="{2966A186-620B-4DF0-B081-BD208690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937"/>
    <w:pPr>
      <w:ind w:left="720"/>
      <w:contextualSpacing/>
    </w:pPr>
  </w:style>
  <w:style w:type="paragraph" w:styleId="Header">
    <w:name w:val="header"/>
    <w:basedOn w:val="Normal"/>
    <w:link w:val="HeaderChar"/>
    <w:uiPriority w:val="99"/>
    <w:unhideWhenUsed/>
    <w:rsid w:val="008F59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937"/>
  </w:style>
  <w:style w:type="paragraph" w:styleId="Footer">
    <w:name w:val="footer"/>
    <w:basedOn w:val="Normal"/>
    <w:link w:val="FooterChar"/>
    <w:uiPriority w:val="99"/>
    <w:unhideWhenUsed/>
    <w:rsid w:val="008F59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937"/>
  </w:style>
  <w:style w:type="paragraph" w:customStyle="1" w:styleId="paragraph">
    <w:name w:val="paragraph"/>
    <w:basedOn w:val="Normal"/>
    <w:rsid w:val="008B75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B751E"/>
  </w:style>
  <w:style w:type="character" w:customStyle="1" w:styleId="findhit">
    <w:name w:val="findhit"/>
    <w:basedOn w:val="DefaultParagraphFont"/>
    <w:rsid w:val="008B751E"/>
  </w:style>
  <w:style w:type="character" w:customStyle="1" w:styleId="eop">
    <w:name w:val="eop"/>
    <w:basedOn w:val="DefaultParagraphFont"/>
    <w:rsid w:val="008B751E"/>
  </w:style>
  <w:style w:type="character" w:styleId="Hyperlink">
    <w:name w:val="Hyperlink"/>
    <w:basedOn w:val="DefaultParagraphFont"/>
    <w:uiPriority w:val="99"/>
    <w:unhideWhenUsed/>
    <w:rsid w:val="005117E1"/>
    <w:rPr>
      <w:color w:val="0563C1" w:themeColor="hyperlink"/>
      <w:u w:val="single"/>
    </w:rPr>
  </w:style>
  <w:style w:type="character" w:styleId="UnresolvedMention">
    <w:name w:val="Unresolved Mention"/>
    <w:basedOn w:val="DefaultParagraphFont"/>
    <w:uiPriority w:val="99"/>
    <w:semiHidden/>
    <w:unhideWhenUsed/>
    <w:rsid w:val="005117E1"/>
    <w:rPr>
      <w:color w:val="605E5C"/>
      <w:shd w:val="clear" w:color="auto" w:fill="E1DFDD"/>
    </w:rPr>
  </w:style>
  <w:style w:type="character" w:customStyle="1" w:styleId="tabchar">
    <w:name w:val="tabchar"/>
    <w:basedOn w:val="DefaultParagraphFont"/>
    <w:rsid w:val="00703D03"/>
  </w:style>
  <w:style w:type="character" w:customStyle="1" w:styleId="pagebreaktextspan">
    <w:name w:val="pagebreaktextspan"/>
    <w:basedOn w:val="DefaultParagraphFont"/>
    <w:rsid w:val="00703D03"/>
  </w:style>
  <w:style w:type="character" w:customStyle="1" w:styleId="superscript">
    <w:name w:val="superscript"/>
    <w:basedOn w:val="DefaultParagraphFont"/>
    <w:rsid w:val="00703D03"/>
  </w:style>
  <w:style w:type="paragraph" w:styleId="BodyText">
    <w:name w:val="Body Text"/>
    <w:basedOn w:val="Normal"/>
    <w:link w:val="BodyTextChar"/>
    <w:uiPriority w:val="99"/>
    <w:semiHidden/>
    <w:unhideWhenUsed/>
    <w:rsid w:val="00D67DFB"/>
    <w:pPr>
      <w:spacing w:after="120"/>
    </w:pPr>
  </w:style>
  <w:style w:type="character" w:customStyle="1" w:styleId="BodyTextChar">
    <w:name w:val="Body Text Char"/>
    <w:basedOn w:val="DefaultParagraphFont"/>
    <w:link w:val="BodyText"/>
    <w:uiPriority w:val="99"/>
    <w:semiHidden/>
    <w:rsid w:val="00D67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32578">
      <w:bodyDiv w:val="1"/>
      <w:marLeft w:val="0"/>
      <w:marRight w:val="0"/>
      <w:marTop w:val="0"/>
      <w:marBottom w:val="0"/>
      <w:divBdr>
        <w:top w:val="none" w:sz="0" w:space="0" w:color="auto"/>
        <w:left w:val="none" w:sz="0" w:space="0" w:color="auto"/>
        <w:bottom w:val="none" w:sz="0" w:space="0" w:color="auto"/>
        <w:right w:val="none" w:sz="0" w:space="0" w:color="auto"/>
      </w:divBdr>
      <w:divsChild>
        <w:div w:id="17700292">
          <w:marLeft w:val="0"/>
          <w:marRight w:val="0"/>
          <w:marTop w:val="0"/>
          <w:marBottom w:val="0"/>
          <w:divBdr>
            <w:top w:val="none" w:sz="0" w:space="0" w:color="auto"/>
            <w:left w:val="none" w:sz="0" w:space="0" w:color="auto"/>
            <w:bottom w:val="none" w:sz="0" w:space="0" w:color="auto"/>
            <w:right w:val="none" w:sz="0" w:space="0" w:color="auto"/>
          </w:divBdr>
        </w:div>
        <w:div w:id="54864737">
          <w:marLeft w:val="0"/>
          <w:marRight w:val="0"/>
          <w:marTop w:val="0"/>
          <w:marBottom w:val="0"/>
          <w:divBdr>
            <w:top w:val="none" w:sz="0" w:space="0" w:color="auto"/>
            <w:left w:val="none" w:sz="0" w:space="0" w:color="auto"/>
            <w:bottom w:val="none" w:sz="0" w:space="0" w:color="auto"/>
            <w:right w:val="none" w:sz="0" w:space="0" w:color="auto"/>
          </w:divBdr>
        </w:div>
        <w:div w:id="77555626">
          <w:marLeft w:val="0"/>
          <w:marRight w:val="0"/>
          <w:marTop w:val="0"/>
          <w:marBottom w:val="0"/>
          <w:divBdr>
            <w:top w:val="none" w:sz="0" w:space="0" w:color="auto"/>
            <w:left w:val="none" w:sz="0" w:space="0" w:color="auto"/>
            <w:bottom w:val="none" w:sz="0" w:space="0" w:color="auto"/>
            <w:right w:val="none" w:sz="0" w:space="0" w:color="auto"/>
          </w:divBdr>
        </w:div>
        <w:div w:id="86387651">
          <w:marLeft w:val="0"/>
          <w:marRight w:val="0"/>
          <w:marTop w:val="0"/>
          <w:marBottom w:val="0"/>
          <w:divBdr>
            <w:top w:val="none" w:sz="0" w:space="0" w:color="auto"/>
            <w:left w:val="none" w:sz="0" w:space="0" w:color="auto"/>
            <w:bottom w:val="none" w:sz="0" w:space="0" w:color="auto"/>
            <w:right w:val="none" w:sz="0" w:space="0" w:color="auto"/>
          </w:divBdr>
        </w:div>
        <w:div w:id="98645735">
          <w:marLeft w:val="0"/>
          <w:marRight w:val="0"/>
          <w:marTop w:val="0"/>
          <w:marBottom w:val="0"/>
          <w:divBdr>
            <w:top w:val="none" w:sz="0" w:space="0" w:color="auto"/>
            <w:left w:val="none" w:sz="0" w:space="0" w:color="auto"/>
            <w:bottom w:val="none" w:sz="0" w:space="0" w:color="auto"/>
            <w:right w:val="none" w:sz="0" w:space="0" w:color="auto"/>
          </w:divBdr>
        </w:div>
        <w:div w:id="121846347">
          <w:marLeft w:val="0"/>
          <w:marRight w:val="0"/>
          <w:marTop w:val="0"/>
          <w:marBottom w:val="0"/>
          <w:divBdr>
            <w:top w:val="none" w:sz="0" w:space="0" w:color="auto"/>
            <w:left w:val="none" w:sz="0" w:space="0" w:color="auto"/>
            <w:bottom w:val="none" w:sz="0" w:space="0" w:color="auto"/>
            <w:right w:val="none" w:sz="0" w:space="0" w:color="auto"/>
          </w:divBdr>
        </w:div>
        <w:div w:id="131296457">
          <w:marLeft w:val="0"/>
          <w:marRight w:val="0"/>
          <w:marTop w:val="0"/>
          <w:marBottom w:val="0"/>
          <w:divBdr>
            <w:top w:val="none" w:sz="0" w:space="0" w:color="auto"/>
            <w:left w:val="none" w:sz="0" w:space="0" w:color="auto"/>
            <w:bottom w:val="none" w:sz="0" w:space="0" w:color="auto"/>
            <w:right w:val="none" w:sz="0" w:space="0" w:color="auto"/>
          </w:divBdr>
        </w:div>
        <w:div w:id="152914039">
          <w:marLeft w:val="0"/>
          <w:marRight w:val="0"/>
          <w:marTop w:val="0"/>
          <w:marBottom w:val="0"/>
          <w:divBdr>
            <w:top w:val="none" w:sz="0" w:space="0" w:color="auto"/>
            <w:left w:val="none" w:sz="0" w:space="0" w:color="auto"/>
            <w:bottom w:val="none" w:sz="0" w:space="0" w:color="auto"/>
            <w:right w:val="none" w:sz="0" w:space="0" w:color="auto"/>
          </w:divBdr>
        </w:div>
        <w:div w:id="170265713">
          <w:marLeft w:val="0"/>
          <w:marRight w:val="0"/>
          <w:marTop w:val="0"/>
          <w:marBottom w:val="0"/>
          <w:divBdr>
            <w:top w:val="none" w:sz="0" w:space="0" w:color="auto"/>
            <w:left w:val="none" w:sz="0" w:space="0" w:color="auto"/>
            <w:bottom w:val="none" w:sz="0" w:space="0" w:color="auto"/>
            <w:right w:val="none" w:sz="0" w:space="0" w:color="auto"/>
          </w:divBdr>
        </w:div>
        <w:div w:id="234364284">
          <w:marLeft w:val="0"/>
          <w:marRight w:val="0"/>
          <w:marTop w:val="0"/>
          <w:marBottom w:val="0"/>
          <w:divBdr>
            <w:top w:val="none" w:sz="0" w:space="0" w:color="auto"/>
            <w:left w:val="none" w:sz="0" w:space="0" w:color="auto"/>
            <w:bottom w:val="none" w:sz="0" w:space="0" w:color="auto"/>
            <w:right w:val="none" w:sz="0" w:space="0" w:color="auto"/>
          </w:divBdr>
        </w:div>
        <w:div w:id="234705451">
          <w:marLeft w:val="0"/>
          <w:marRight w:val="0"/>
          <w:marTop w:val="0"/>
          <w:marBottom w:val="0"/>
          <w:divBdr>
            <w:top w:val="none" w:sz="0" w:space="0" w:color="auto"/>
            <w:left w:val="none" w:sz="0" w:space="0" w:color="auto"/>
            <w:bottom w:val="none" w:sz="0" w:space="0" w:color="auto"/>
            <w:right w:val="none" w:sz="0" w:space="0" w:color="auto"/>
          </w:divBdr>
        </w:div>
        <w:div w:id="291138583">
          <w:marLeft w:val="0"/>
          <w:marRight w:val="0"/>
          <w:marTop w:val="0"/>
          <w:marBottom w:val="0"/>
          <w:divBdr>
            <w:top w:val="none" w:sz="0" w:space="0" w:color="auto"/>
            <w:left w:val="none" w:sz="0" w:space="0" w:color="auto"/>
            <w:bottom w:val="none" w:sz="0" w:space="0" w:color="auto"/>
            <w:right w:val="none" w:sz="0" w:space="0" w:color="auto"/>
          </w:divBdr>
        </w:div>
        <w:div w:id="366952559">
          <w:marLeft w:val="0"/>
          <w:marRight w:val="0"/>
          <w:marTop w:val="0"/>
          <w:marBottom w:val="0"/>
          <w:divBdr>
            <w:top w:val="none" w:sz="0" w:space="0" w:color="auto"/>
            <w:left w:val="none" w:sz="0" w:space="0" w:color="auto"/>
            <w:bottom w:val="none" w:sz="0" w:space="0" w:color="auto"/>
            <w:right w:val="none" w:sz="0" w:space="0" w:color="auto"/>
          </w:divBdr>
        </w:div>
        <w:div w:id="377557672">
          <w:marLeft w:val="0"/>
          <w:marRight w:val="0"/>
          <w:marTop w:val="0"/>
          <w:marBottom w:val="0"/>
          <w:divBdr>
            <w:top w:val="none" w:sz="0" w:space="0" w:color="auto"/>
            <w:left w:val="none" w:sz="0" w:space="0" w:color="auto"/>
            <w:bottom w:val="none" w:sz="0" w:space="0" w:color="auto"/>
            <w:right w:val="none" w:sz="0" w:space="0" w:color="auto"/>
          </w:divBdr>
        </w:div>
        <w:div w:id="387531571">
          <w:marLeft w:val="0"/>
          <w:marRight w:val="0"/>
          <w:marTop w:val="0"/>
          <w:marBottom w:val="0"/>
          <w:divBdr>
            <w:top w:val="none" w:sz="0" w:space="0" w:color="auto"/>
            <w:left w:val="none" w:sz="0" w:space="0" w:color="auto"/>
            <w:bottom w:val="none" w:sz="0" w:space="0" w:color="auto"/>
            <w:right w:val="none" w:sz="0" w:space="0" w:color="auto"/>
          </w:divBdr>
        </w:div>
        <w:div w:id="412509141">
          <w:marLeft w:val="0"/>
          <w:marRight w:val="0"/>
          <w:marTop w:val="0"/>
          <w:marBottom w:val="0"/>
          <w:divBdr>
            <w:top w:val="none" w:sz="0" w:space="0" w:color="auto"/>
            <w:left w:val="none" w:sz="0" w:space="0" w:color="auto"/>
            <w:bottom w:val="none" w:sz="0" w:space="0" w:color="auto"/>
            <w:right w:val="none" w:sz="0" w:space="0" w:color="auto"/>
          </w:divBdr>
        </w:div>
        <w:div w:id="425149840">
          <w:marLeft w:val="0"/>
          <w:marRight w:val="0"/>
          <w:marTop w:val="0"/>
          <w:marBottom w:val="0"/>
          <w:divBdr>
            <w:top w:val="none" w:sz="0" w:space="0" w:color="auto"/>
            <w:left w:val="none" w:sz="0" w:space="0" w:color="auto"/>
            <w:bottom w:val="none" w:sz="0" w:space="0" w:color="auto"/>
            <w:right w:val="none" w:sz="0" w:space="0" w:color="auto"/>
          </w:divBdr>
        </w:div>
        <w:div w:id="447746214">
          <w:marLeft w:val="0"/>
          <w:marRight w:val="0"/>
          <w:marTop w:val="0"/>
          <w:marBottom w:val="0"/>
          <w:divBdr>
            <w:top w:val="none" w:sz="0" w:space="0" w:color="auto"/>
            <w:left w:val="none" w:sz="0" w:space="0" w:color="auto"/>
            <w:bottom w:val="none" w:sz="0" w:space="0" w:color="auto"/>
            <w:right w:val="none" w:sz="0" w:space="0" w:color="auto"/>
          </w:divBdr>
        </w:div>
        <w:div w:id="508058314">
          <w:marLeft w:val="0"/>
          <w:marRight w:val="0"/>
          <w:marTop w:val="0"/>
          <w:marBottom w:val="0"/>
          <w:divBdr>
            <w:top w:val="none" w:sz="0" w:space="0" w:color="auto"/>
            <w:left w:val="none" w:sz="0" w:space="0" w:color="auto"/>
            <w:bottom w:val="none" w:sz="0" w:space="0" w:color="auto"/>
            <w:right w:val="none" w:sz="0" w:space="0" w:color="auto"/>
          </w:divBdr>
        </w:div>
        <w:div w:id="563561660">
          <w:marLeft w:val="0"/>
          <w:marRight w:val="0"/>
          <w:marTop w:val="0"/>
          <w:marBottom w:val="0"/>
          <w:divBdr>
            <w:top w:val="none" w:sz="0" w:space="0" w:color="auto"/>
            <w:left w:val="none" w:sz="0" w:space="0" w:color="auto"/>
            <w:bottom w:val="none" w:sz="0" w:space="0" w:color="auto"/>
            <w:right w:val="none" w:sz="0" w:space="0" w:color="auto"/>
          </w:divBdr>
        </w:div>
        <w:div w:id="648678879">
          <w:marLeft w:val="0"/>
          <w:marRight w:val="0"/>
          <w:marTop w:val="0"/>
          <w:marBottom w:val="0"/>
          <w:divBdr>
            <w:top w:val="none" w:sz="0" w:space="0" w:color="auto"/>
            <w:left w:val="none" w:sz="0" w:space="0" w:color="auto"/>
            <w:bottom w:val="none" w:sz="0" w:space="0" w:color="auto"/>
            <w:right w:val="none" w:sz="0" w:space="0" w:color="auto"/>
          </w:divBdr>
        </w:div>
        <w:div w:id="656148202">
          <w:marLeft w:val="0"/>
          <w:marRight w:val="0"/>
          <w:marTop w:val="0"/>
          <w:marBottom w:val="0"/>
          <w:divBdr>
            <w:top w:val="none" w:sz="0" w:space="0" w:color="auto"/>
            <w:left w:val="none" w:sz="0" w:space="0" w:color="auto"/>
            <w:bottom w:val="none" w:sz="0" w:space="0" w:color="auto"/>
            <w:right w:val="none" w:sz="0" w:space="0" w:color="auto"/>
          </w:divBdr>
        </w:div>
        <w:div w:id="677778664">
          <w:marLeft w:val="0"/>
          <w:marRight w:val="0"/>
          <w:marTop w:val="0"/>
          <w:marBottom w:val="0"/>
          <w:divBdr>
            <w:top w:val="none" w:sz="0" w:space="0" w:color="auto"/>
            <w:left w:val="none" w:sz="0" w:space="0" w:color="auto"/>
            <w:bottom w:val="none" w:sz="0" w:space="0" w:color="auto"/>
            <w:right w:val="none" w:sz="0" w:space="0" w:color="auto"/>
          </w:divBdr>
        </w:div>
        <w:div w:id="745297450">
          <w:marLeft w:val="0"/>
          <w:marRight w:val="0"/>
          <w:marTop w:val="0"/>
          <w:marBottom w:val="0"/>
          <w:divBdr>
            <w:top w:val="none" w:sz="0" w:space="0" w:color="auto"/>
            <w:left w:val="none" w:sz="0" w:space="0" w:color="auto"/>
            <w:bottom w:val="none" w:sz="0" w:space="0" w:color="auto"/>
            <w:right w:val="none" w:sz="0" w:space="0" w:color="auto"/>
          </w:divBdr>
        </w:div>
        <w:div w:id="777144696">
          <w:marLeft w:val="0"/>
          <w:marRight w:val="0"/>
          <w:marTop w:val="0"/>
          <w:marBottom w:val="0"/>
          <w:divBdr>
            <w:top w:val="none" w:sz="0" w:space="0" w:color="auto"/>
            <w:left w:val="none" w:sz="0" w:space="0" w:color="auto"/>
            <w:bottom w:val="none" w:sz="0" w:space="0" w:color="auto"/>
            <w:right w:val="none" w:sz="0" w:space="0" w:color="auto"/>
          </w:divBdr>
        </w:div>
        <w:div w:id="804199189">
          <w:marLeft w:val="0"/>
          <w:marRight w:val="0"/>
          <w:marTop w:val="0"/>
          <w:marBottom w:val="0"/>
          <w:divBdr>
            <w:top w:val="none" w:sz="0" w:space="0" w:color="auto"/>
            <w:left w:val="none" w:sz="0" w:space="0" w:color="auto"/>
            <w:bottom w:val="none" w:sz="0" w:space="0" w:color="auto"/>
            <w:right w:val="none" w:sz="0" w:space="0" w:color="auto"/>
          </w:divBdr>
        </w:div>
        <w:div w:id="834686886">
          <w:marLeft w:val="0"/>
          <w:marRight w:val="0"/>
          <w:marTop w:val="0"/>
          <w:marBottom w:val="0"/>
          <w:divBdr>
            <w:top w:val="none" w:sz="0" w:space="0" w:color="auto"/>
            <w:left w:val="none" w:sz="0" w:space="0" w:color="auto"/>
            <w:bottom w:val="none" w:sz="0" w:space="0" w:color="auto"/>
            <w:right w:val="none" w:sz="0" w:space="0" w:color="auto"/>
          </w:divBdr>
        </w:div>
        <w:div w:id="856308274">
          <w:marLeft w:val="0"/>
          <w:marRight w:val="0"/>
          <w:marTop w:val="0"/>
          <w:marBottom w:val="0"/>
          <w:divBdr>
            <w:top w:val="none" w:sz="0" w:space="0" w:color="auto"/>
            <w:left w:val="none" w:sz="0" w:space="0" w:color="auto"/>
            <w:bottom w:val="none" w:sz="0" w:space="0" w:color="auto"/>
            <w:right w:val="none" w:sz="0" w:space="0" w:color="auto"/>
          </w:divBdr>
        </w:div>
        <w:div w:id="912202502">
          <w:marLeft w:val="0"/>
          <w:marRight w:val="0"/>
          <w:marTop w:val="0"/>
          <w:marBottom w:val="0"/>
          <w:divBdr>
            <w:top w:val="none" w:sz="0" w:space="0" w:color="auto"/>
            <w:left w:val="none" w:sz="0" w:space="0" w:color="auto"/>
            <w:bottom w:val="none" w:sz="0" w:space="0" w:color="auto"/>
            <w:right w:val="none" w:sz="0" w:space="0" w:color="auto"/>
          </w:divBdr>
        </w:div>
        <w:div w:id="960185278">
          <w:marLeft w:val="0"/>
          <w:marRight w:val="0"/>
          <w:marTop w:val="0"/>
          <w:marBottom w:val="0"/>
          <w:divBdr>
            <w:top w:val="none" w:sz="0" w:space="0" w:color="auto"/>
            <w:left w:val="none" w:sz="0" w:space="0" w:color="auto"/>
            <w:bottom w:val="none" w:sz="0" w:space="0" w:color="auto"/>
            <w:right w:val="none" w:sz="0" w:space="0" w:color="auto"/>
          </w:divBdr>
        </w:div>
        <w:div w:id="1096710764">
          <w:marLeft w:val="0"/>
          <w:marRight w:val="0"/>
          <w:marTop w:val="0"/>
          <w:marBottom w:val="0"/>
          <w:divBdr>
            <w:top w:val="none" w:sz="0" w:space="0" w:color="auto"/>
            <w:left w:val="none" w:sz="0" w:space="0" w:color="auto"/>
            <w:bottom w:val="none" w:sz="0" w:space="0" w:color="auto"/>
            <w:right w:val="none" w:sz="0" w:space="0" w:color="auto"/>
          </w:divBdr>
        </w:div>
        <w:div w:id="1098140595">
          <w:marLeft w:val="0"/>
          <w:marRight w:val="0"/>
          <w:marTop w:val="0"/>
          <w:marBottom w:val="0"/>
          <w:divBdr>
            <w:top w:val="none" w:sz="0" w:space="0" w:color="auto"/>
            <w:left w:val="none" w:sz="0" w:space="0" w:color="auto"/>
            <w:bottom w:val="none" w:sz="0" w:space="0" w:color="auto"/>
            <w:right w:val="none" w:sz="0" w:space="0" w:color="auto"/>
          </w:divBdr>
        </w:div>
        <w:div w:id="1110391042">
          <w:marLeft w:val="0"/>
          <w:marRight w:val="0"/>
          <w:marTop w:val="0"/>
          <w:marBottom w:val="0"/>
          <w:divBdr>
            <w:top w:val="none" w:sz="0" w:space="0" w:color="auto"/>
            <w:left w:val="none" w:sz="0" w:space="0" w:color="auto"/>
            <w:bottom w:val="none" w:sz="0" w:space="0" w:color="auto"/>
            <w:right w:val="none" w:sz="0" w:space="0" w:color="auto"/>
          </w:divBdr>
        </w:div>
        <w:div w:id="1120489412">
          <w:marLeft w:val="0"/>
          <w:marRight w:val="0"/>
          <w:marTop w:val="0"/>
          <w:marBottom w:val="0"/>
          <w:divBdr>
            <w:top w:val="none" w:sz="0" w:space="0" w:color="auto"/>
            <w:left w:val="none" w:sz="0" w:space="0" w:color="auto"/>
            <w:bottom w:val="none" w:sz="0" w:space="0" w:color="auto"/>
            <w:right w:val="none" w:sz="0" w:space="0" w:color="auto"/>
          </w:divBdr>
        </w:div>
        <w:div w:id="1122069125">
          <w:marLeft w:val="0"/>
          <w:marRight w:val="0"/>
          <w:marTop w:val="0"/>
          <w:marBottom w:val="0"/>
          <w:divBdr>
            <w:top w:val="none" w:sz="0" w:space="0" w:color="auto"/>
            <w:left w:val="none" w:sz="0" w:space="0" w:color="auto"/>
            <w:bottom w:val="none" w:sz="0" w:space="0" w:color="auto"/>
            <w:right w:val="none" w:sz="0" w:space="0" w:color="auto"/>
          </w:divBdr>
        </w:div>
        <w:div w:id="1188250218">
          <w:marLeft w:val="0"/>
          <w:marRight w:val="0"/>
          <w:marTop w:val="0"/>
          <w:marBottom w:val="0"/>
          <w:divBdr>
            <w:top w:val="none" w:sz="0" w:space="0" w:color="auto"/>
            <w:left w:val="none" w:sz="0" w:space="0" w:color="auto"/>
            <w:bottom w:val="none" w:sz="0" w:space="0" w:color="auto"/>
            <w:right w:val="none" w:sz="0" w:space="0" w:color="auto"/>
          </w:divBdr>
        </w:div>
        <w:div w:id="1190559158">
          <w:marLeft w:val="0"/>
          <w:marRight w:val="0"/>
          <w:marTop w:val="0"/>
          <w:marBottom w:val="0"/>
          <w:divBdr>
            <w:top w:val="none" w:sz="0" w:space="0" w:color="auto"/>
            <w:left w:val="none" w:sz="0" w:space="0" w:color="auto"/>
            <w:bottom w:val="none" w:sz="0" w:space="0" w:color="auto"/>
            <w:right w:val="none" w:sz="0" w:space="0" w:color="auto"/>
          </w:divBdr>
        </w:div>
        <w:div w:id="1204247091">
          <w:marLeft w:val="0"/>
          <w:marRight w:val="0"/>
          <w:marTop w:val="0"/>
          <w:marBottom w:val="0"/>
          <w:divBdr>
            <w:top w:val="none" w:sz="0" w:space="0" w:color="auto"/>
            <w:left w:val="none" w:sz="0" w:space="0" w:color="auto"/>
            <w:bottom w:val="none" w:sz="0" w:space="0" w:color="auto"/>
            <w:right w:val="none" w:sz="0" w:space="0" w:color="auto"/>
          </w:divBdr>
        </w:div>
        <w:div w:id="1205677579">
          <w:marLeft w:val="0"/>
          <w:marRight w:val="0"/>
          <w:marTop w:val="0"/>
          <w:marBottom w:val="0"/>
          <w:divBdr>
            <w:top w:val="none" w:sz="0" w:space="0" w:color="auto"/>
            <w:left w:val="none" w:sz="0" w:space="0" w:color="auto"/>
            <w:bottom w:val="none" w:sz="0" w:space="0" w:color="auto"/>
            <w:right w:val="none" w:sz="0" w:space="0" w:color="auto"/>
          </w:divBdr>
        </w:div>
        <w:div w:id="1218666219">
          <w:marLeft w:val="0"/>
          <w:marRight w:val="0"/>
          <w:marTop w:val="0"/>
          <w:marBottom w:val="0"/>
          <w:divBdr>
            <w:top w:val="none" w:sz="0" w:space="0" w:color="auto"/>
            <w:left w:val="none" w:sz="0" w:space="0" w:color="auto"/>
            <w:bottom w:val="none" w:sz="0" w:space="0" w:color="auto"/>
            <w:right w:val="none" w:sz="0" w:space="0" w:color="auto"/>
          </w:divBdr>
        </w:div>
        <w:div w:id="1245644415">
          <w:marLeft w:val="0"/>
          <w:marRight w:val="0"/>
          <w:marTop w:val="0"/>
          <w:marBottom w:val="0"/>
          <w:divBdr>
            <w:top w:val="none" w:sz="0" w:space="0" w:color="auto"/>
            <w:left w:val="none" w:sz="0" w:space="0" w:color="auto"/>
            <w:bottom w:val="none" w:sz="0" w:space="0" w:color="auto"/>
            <w:right w:val="none" w:sz="0" w:space="0" w:color="auto"/>
          </w:divBdr>
        </w:div>
        <w:div w:id="1274703054">
          <w:marLeft w:val="0"/>
          <w:marRight w:val="0"/>
          <w:marTop w:val="0"/>
          <w:marBottom w:val="0"/>
          <w:divBdr>
            <w:top w:val="none" w:sz="0" w:space="0" w:color="auto"/>
            <w:left w:val="none" w:sz="0" w:space="0" w:color="auto"/>
            <w:bottom w:val="none" w:sz="0" w:space="0" w:color="auto"/>
            <w:right w:val="none" w:sz="0" w:space="0" w:color="auto"/>
          </w:divBdr>
        </w:div>
        <w:div w:id="1318806841">
          <w:marLeft w:val="0"/>
          <w:marRight w:val="0"/>
          <w:marTop w:val="0"/>
          <w:marBottom w:val="0"/>
          <w:divBdr>
            <w:top w:val="none" w:sz="0" w:space="0" w:color="auto"/>
            <w:left w:val="none" w:sz="0" w:space="0" w:color="auto"/>
            <w:bottom w:val="none" w:sz="0" w:space="0" w:color="auto"/>
            <w:right w:val="none" w:sz="0" w:space="0" w:color="auto"/>
          </w:divBdr>
        </w:div>
        <w:div w:id="1348369464">
          <w:marLeft w:val="0"/>
          <w:marRight w:val="0"/>
          <w:marTop w:val="0"/>
          <w:marBottom w:val="0"/>
          <w:divBdr>
            <w:top w:val="none" w:sz="0" w:space="0" w:color="auto"/>
            <w:left w:val="none" w:sz="0" w:space="0" w:color="auto"/>
            <w:bottom w:val="none" w:sz="0" w:space="0" w:color="auto"/>
            <w:right w:val="none" w:sz="0" w:space="0" w:color="auto"/>
          </w:divBdr>
        </w:div>
        <w:div w:id="1382365163">
          <w:marLeft w:val="0"/>
          <w:marRight w:val="0"/>
          <w:marTop w:val="0"/>
          <w:marBottom w:val="0"/>
          <w:divBdr>
            <w:top w:val="none" w:sz="0" w:space="0" w:color="auto"/>
            <w:left w:val="none" w:sz="0" w:space="0" w:color="auto"/>
            <w:bottom w:val="none" w:sz="0" w:space="0" w:color="auto"/>
            <w:right w:val="none" w:sz="0" w:space="0" w:color="auto"/>
          </w:divBdr>
        </w:div>
        <w:div w:id="1401637679">
          <w:marLeft w:val="0"/>
          <w:marRight w:val="0"/>
          <w:marTop w:val="0"/>
          <w:marBottom w:val="0"/>
          <w:divBdr>
            <w:top w:val="none" w:sz="0" w:space="0" w:color="auto"/>
            <w:left w:val="none" w:sz="0" w:space="0" w:color="auto"/>
            <w:bottom w:val="none" w:sz="0" w:space="0" w:color="auto"/>
            <w:right w:val="none" w:sz="0" w:space="0" w:color="auto"/>
          </w:divBdr>
        </w:div>
        <w:div w:id="1412044415">
          <w:marLeft w:val="0"/>
          <w:marRight w:val="0"/>
          <w:marTop w:val="0"/>
          <w:marBottom w:val="0"/>
          <w:divBdr>
            <w:top w:val="none" w:sz="0" w:space="0" w:color="auto"/>
            <w:left w:val="none" w:sz="0" w:space="0" w:color="auto"/>
            <w:bottom w:val="none" w:sz="0" w:space="0" w:color="auto"/>
            <w:right w:val="none" w:sz="0" w:space="0" w:color="auto"/>
          </w:divBdr>
        </w:div>
        <w:div w:id="1456215982">
          <w:marLeft w:val="0"/>
          <w:marRight w:val="0"/>
          <w:marTop w:val="0"/>
          <w:marBottom w:val="0"/>
          <w:divBdr>
            <w:top w:val="none" w:sz="0" w:space="0" w:color="auto"/>
            <w:left w:val="none" w:sz="0" w:space="0" w:color="auto"/>
            <w:bottom w:val="none" w:sz="0" w:space="0" w:color="auto"/>
            <w:right w:val="none" w:sz="0" w:space="0" w:color="auto"/>
          </w:divBdr>
        </w:div>
        <w:div w:id="1510682872">
          <w:marLeft w:val="0"/>
          <w:marRight w:val="0"/>
          <w:marTop w:val="0"/>
          <w:marBottom w:val="0"/>
          <w:divBdr>
            <w:top w:val="none" w:sz="0" w:space="0" w:color="auto"/>
            <w:left w:val="none" w:sz="0" w:space="0" w:color="auto"/>
            <w:bottom w:val="none" w:sz="0" w:space="0" w:color="auto"/>
            <w:right w:val="none" w:sz="0" w:space="0" w:color="auto"/>
          </w:divBdr>
        </w:div>
        <w:div w:id="1512719161">
          <w:marLeft w:val="0"/>
          <w:marRight w:val="0"/>
          <w:marTop w:val="0"/>
          <w:marBottom w:val="0"/>
          <w:divBdr>
            <w:top w:val="none" w:sz="0" w:space="0" w:color="auto"/>
            <w:left w:val="none" w:sz="0" w:space="0" w:color="auto"/>
            <w:bottom w:val="none" w:sz="0" w:space="0" w:color="auto"/>
            <w:right w:val="none" w:sz="0" w:space="0" w:color="auto"/>
          </w:divBdr>
        </w:div>
        <w:div w:id="1585070594">
          <w:marLeft w:val="0"/>
          <w:marRight w:val="0"/>
          <w:marTop w:val="0"/>
          <w:marBottom w:val="0"/>
          <w:divBdr>
            <w:top w:val="none" w:sz="0" w:space="0" w:color="auto"/>
            <w:left w:val="none" w:sz="0" w:space="0" w:color="auto"/>
            <w:bottom w:val="none" w:sz="0" w:space="0" w:color="auto"/>
            <w:right w:val="none" w:sz="0" w:space="0" w:color="auto"/>
          </w:divBdr>
        </w:div>
        <w:div w:id="1636061931">
          <w:marLeft w:val="0"/>
          <w:marRight w:val="0"/>
          <w:marTop w:val="0"/>
          <w:marBottom w:val="0"/>
          <w:divBdr>
            <w:top w:val="none" w:sz="0" w:space="0" w:color="auto"/>
            <w:left w:val="none" w:sz="0" w:space="0" w:color="auto"/>
            <w:bottom w:val="none" w:sz="0" w:space="0" w:color="auto"/>
            <w:right w:val="none" w:sz="0" w:space="0" w:color="auto"/>
          </w:divBdr>
        </w:div>
        <w:div w:id="1668096297">
          <w:marLeft w:val="0"/>
          <w:marRight w:val="0"/>
          <w:marTop w:val="0"/>
          <w:marBottom w:val="0"/>
          <w:divBdr>
            <w:top w:val="none" w:sz="0" w:space="0" w:color="auto"/>
            <w:left w:val="none" w:sz="0" w:space="0" w:color="auto"/>
            <w:bottom w:val="none" w:sz="0" w:space="0" w:color="auto"/>
            <w:right w:val="none" w:sz="0" w:space="0" w:color="auto"/>
          </w:divBdr>
        </w:div>
        <w:div w:id="1668825949">
          <w:marLeft w:val="0"/>
          <w:marRight w:val="0"/>
          <w:marTop w:val="0"/>
          <w:marBottom w:val="0"/>
          <w:divBdr>
            <w:top w:val="none" w:sz="0" w:space="0" w:color="auto"/>
            <w:left w:val="none" w:sz="0" w:space="0" w:color="auto"/>
            <w:bottom w:val="none" w:sz="0" w:space="0" w:color="auto"/>
            <w:right w:val="none" w:sz="0" w:space="0" w:color="auto"/>
          </w:divBdr>
        </w:div>
        <w:div w:id="1713650449">
          <w:marLeft w:val="0"/>
          <w:marRight w:val="0"/>
          <w:marTop w:val="0"/>
          <w:marBottom w:val="0"/>
          <w:divBdr>
            <w:top w:val="none" w:sz="0" w:space="0" w:color="auto"/>
            <w:left w:val="none" w:sz="0" w:space="0" w:color="auto"/>
            <w:bottom w:val="none" w:sz="0" w:space="0" w:color="auto"/>
            <w:right w:val="none" w:sz="0" w:space="0" w:color="auto"/>
          </w:divBdr>
        </w:div>
        <w:div w:id="1733389257">
          <w:marLeft w:val="0"/>
          <w:marRight w:val="0"/>
          <w:marTop w:val="0"/>
          <w:marBottom w:val="0"/>
          <w:divBdr>
            <w:top w:val="none" w:sz="0" w:space="0" w:color="auto"/>
            <w:left w:val="none" w:sz="0" w:space="0" w:color="auto"/>
            <w:bottom w:val="none" w:sz="0" w:space="0" w:color="auto"/>
            <w:right w:val="none" w:sz="0" w:space="0" w:color="auto"/>
          </w:divBdr>
        </w:div>
        <w:div w:id="1752042116">
          <w:marLeft w:val="0"/>
          <w:marRight w:val="0"/>
          <w:marTop w:val="0"/>
          <w:marBottom w:val="0"/>
          <w:divBdr>
            <w:top w:val="none" w:sz="0" w:space="0" w:color="auto"/>
            <w:left w:val="none" w:sz="0" w:space="0" w:color="auto"/>
            <w:bottom w:val="none" w:sz="0" w:space="0" w:color="auto"/>
            <w:right w:val="none" w:sz="0" w:space="0" w:color="auto"/>
          </w:divBdr>
        </w:div>
        <w:div w:id="1763910087">
          <w:marLeft w:val="0"/>
          <w:marRight w:val="0"/>
          <w:marTop w:val="0"/>
          <w:marBottom w:val="0"/>
          <w:divBdr>
            <w:top w:val="none" w:sz="0" w:space="0" w:color="auto"/>
            <w:left w:val="none" w:sz="0" w:space="0" w:color="auto"/>
            <w:bottom w:val="none" w:sz="0" w:space="0" w:color="auto"/>
            <w:right w:val="none" w:sz="0" w:space="0" w:color="auto"/>
          </w:divBdr>
        </w:div>
        <w:div w:id="1777556422">
          <w:marLeft w:val="0"/>
          <w:marRight w:val="0"/>
          <w:marTop w:val="0"/>
          <w:marBottom w:val="0"/>
          <w:divBdr>
            <w:top w:val="none" w:sz="0" w:space="0" w:color="auto"/>
            <w:left w:val="none" w:sz="0" w:space="0" w:color="auto"/>
            <w:bottom w:val="none" w:sz="0" w:space="0" w:color="auto"/>
            <w:right w:val="none" w:sz="0" w:space="0" w:color="auto"/>
          </w:divBdr>
        </w:div>
        <w:div w:id="1820800883">
          <w:marLeft w:val="0"/>
          <w:marRight w:val="0"/>
          <w:marTop w:val="0"/>
          <w:marBottom w:val="0"/>
          <w:divBdr>
            <w:top w:val="none" w:sz="0" w:space="0" w:color="auto"/>
            <w:left w:val="none" w:sz="0" w:space="0" w:color="auto"/>
            <w:bottom w:val="none" w:sz="0" w:space="0" w:color="auto"/>
            <w:right w:val="none" w:sz="0" w:space="0" w:color="auto"/>
          </w:divBdr>
        </w:div>
        <w:div w:id="1828010995">
          <w:marLeft w:val="0"/>
          <w:marRight w:val="0"/>
          <w:marTop w:val="0"/>
          <w:marBottom w:val="0"/>
          <w:divBdr>
            <w:top w:val="none" w:sz="0" w:space="0" w:color="auto"/>
            <w:left w:val="none" w:sz="0" w:space="0" w:color="auto"/>
            <w:bottom w:val="none" w:sz="0" w:space="0" w:color="auto"/>
            <w:right w:val="none" w:sz="0" w:space="0" w:color="auto"/>
          </w:divBdr>
        </w:div>
        <w:div w:id="1848322120">
          <w:marLeft w:val="0"/>
          <w:marRight w:val="0"/>
          <w:marTop w:val="0"/>
          <w:marBottom w:val="0"/>
          <w:divBdr>
            <w:top w:val="none" w:sz="0" w:space="0" w:color="auto"/>
            <w:left w:val="none" w:sz="0" w:space="0" w:color="auto"/>
            <w:bottom w:val="none" w:sz="0" w:space="0" w:color="auto"/>
            <w:right w:val="none" w:sz="0" w:space="0" w:color="auto"/>
          </w:divBdr>
        </w:div>
        <w:div w:id="1848329339">
          <w:marLeft w:val="0"/>
          <w:marRight w:val="0"/>
          <w:marTop w:val="0"/>
          <w:marBottom w:val="0"/>
          <w:divBdr>
            <w:top w:val="none" w:sz="0" w:space="0" w:color="auto"/>
            <w:left w:val="none" w:sz="0" w:space="0" w:color="auto"/>
            <w:bottom w:val="none" w:sz="0" w:space="0" w:color="auto"/>
            <w:right w:val="none" w:sz="0" w:space="0" w:color="auto"/>
          </w:divBdr>
        </w:div>
        <w:div w:id="1853102128">
          <w:marLeft w:val="0"/>
          <w:marRight w:val="0"/>
          <w:marTop w:val="0"/>
          <w:marBottom w:val="0"/>
          <w:divBdr>
            <w:top w:val="none" w:sz="0" w:space="0" w:color="auto"/>
            <w:left w:val="none" w:sz="0" w:space="0" w:color="auto"/>
            <w:bottom w:val="none" w:sz="0" w:space="0" w:color="auto"/>
            <w:right w:val="none" w:sz="0" w:space="0" w:color="auto"/>
          </w:divBdr>
        </w:div>
        <w:div w:id="1915583559">
          <w:marLeft w:val="0"/>
          <w:marRight w:val="0"/>
          <w:marTop w:val="0"/>
          <w:marBottom w:val="0"/>
          <w:divBdr>
            <w:top w:val="none" w:sz="0" w:space="0" w:color="auto"/>
            <w:left w:val="none" w:sz="0" w:space="0" w:color="auto"/>
            <w:bottom w:val="none" w:sz="0" w:space="0" w:color="auto"/>
            <w:right w:val="none" w:sz="0" w:space="0" w:color="auto"/>
          </w:divBdr>
        </w:div>
        <w:div w:id="1945064923">
          <w:marLeft w:val="0"/>
          <w:marRight w:val="0"/>
          <w:marTop w:val="0"/>
          <w:marBottom w:val="0"/>
          <w:divBdr>
            <w:top w:val="none" w:sz="0" w:space="0" w:color="auto"/>
            <w:left w:val="none" w:sz="0" w:space="0" w:color="auto"/>
            <w:bottom w:val="none" w:sz="0" w:space="0" w:color="auto"/>
            <w:right w:val="none" w:sz="0" w:space="0" w:color="auto"/>
          </w:divBdr>
        </w:div>
        <w:div w:id="1951358266">
          <w:marLeft w:val="0"/>
          <w:marRight w:val="0"/>
          <w:marTop w:val="0"/>
          <w:marBottom w:val="0"/>
          <w:divBdr>
            <w:top w:val="none" w:sz="0" w:space="0" w:color="auto"/>
            <w:left w:val="none" w:sz="0" w:space="0" w:color="auto"/>
            <w:bottom w:val="none" w:sz="0" w:space="0" w:color="auto"/>
            <w:right w:val="none" w:sz="0" w:space="0" w:color="auto"/>
          </w:divBdr>
        </w:div>
        <w:div w:id="1957713219">
          <w:marLeft w:val="0"/>
          <w:marRight w:val="0"/>
          <w:marTop w:val="0"/>
          <w:marBottom w:val="0"/>
          <w:divBdr>
            <w:top w:val="none" w:sz="0" w:space="0" w:color="auto"/>
            <w:left w:val="none" w:sz="0" w:space="0" w:color="auto"/>
            <w:bottom w:val="none" w:sz="0" w:space="0" w:color="auto"/>
            <w:right w:val="none" w:sz="0" w:space="0" w:color="auto"/>
          </w:divBdr>
        </w:div>
        <w:div w:id="2027248105">
          <w:marLeft w:val="0"/>
          <w:marRight w:val="0"/>
          <w:marTop w:val="0"/>
          <w:marBottom w:val="0"/>
          <w:divBdr>
            <w:top w:val="none" w:sz="0" w:space="0" w:color="auto"/>
            <w:left w:val="none" w:sz="0" w:space="0" w:color="auto"/>
            <w:bottom w:val="none" w:sz="0" w:space="0" w:color="auto"/>
            <w:right w:val="none" w:sz="0" w:space="0" w:color="auto"/>
          </w:divBdr>
        </w:div>
        <w:div w:id="2076124923">
          <w:marLeft w:val="0"/>
          <w:marRight w:val="0"/>
          <w:marTop w:val="0"/>
          <w:marBottom w:val="0"/>
          <w:divBdr>
            <w:top w:val="none" w:sz="0" w:space="0" w:color="auto"/>
            <w:left w:val="none" w:sz="0" w:space="0" w:color="auto"/>
            <w:bottom w:val="none" w:sz="0" w:space="0" w:color="auto"/>
            <w:right w:val="none" w:sz="0" w:space="0" w:color="auto"/>
          </w:divBdr>
        </w:div>
        <w:div w:id="2101174555">
          <w:marLeft w:val="0"/>
          <w:marRight w:val="0"/>
          <w:marTop w:val="0"/>
          <w:marBottom w:val="0"/>
          <w:divBdr>
            <w:top w:val="none" w:sz="0" w:space="0" w:color="auto"/>
            <w:left w:val="none" w:sz="0" w:space="0" w:color="auto"/>
            <w:bottom w:val="none" w:sz="0" w:space="0" w:color="auto"/>
            <w:right w:val="none" w:sz="0" w:space="0" w:color="auto"/>
          </w:divBdr>
        </w:div>
        <w:div w:id="2115242506">
          <w:marLeft w:val="0"/>
          <w:marRight w:val="0"/>
          <w:marTop w:val="0"/>
          <w:marBottom w:val="0"/>
          <w:divBdr>
            <w:top w:val="none" w:sz="0" w:space="0" w:color="auto"/>
            <w:left w:val="none" w:sz="0" w:space="0" w:color="auto"/>
            <w:bottom w:val="none" w:sz="0" w:space="0" w:color="auto"/>
            <w:right w:val="none" w:sz="0" w:space="0" w:color="auto"/>
          </w:divBdr>
        </w:div>
        <w:div w:id="2130273980">
          <w:marLeft w:val="0"/>
          <w:marRight w:val="0"/>
          <w:marTop w:val="0"/>
          <w:marBottom w:val="0"/>
          <w:divBdr>
            <w:top w:val="none" w:sz="0" w:space="0" w:color="auto"/>
            <w:left w:val="none" w:sz="0" w:space="0" w:color="auto"/>
            <w:bottom w:val="none" w:sz="0" w:space="0" w:color="auto"/>
            <w:right w:val="none" w:sz="0" w:space="0" w:color="auto"/>
          </w:divBdr>
        </w:div>
      </w:divsChild>
    </w:div>
    <w:div w:id="93137694">
      <w:bodyDiv w:val="1"/>
      <w:marLeft w:val="0"/>
      <w:marRight w:val="0"/>
      <w:marTop w:val="0"/>
      <w:marBottom w:val="0"/>
      <w:divBdr>
        <w:top w:val="none" w:sz="0" w:space="0" w:color="auto"/>
        <w:left w:val="none" w:sz="0" w:space="0" w:color="auto"/>
        <w:bottom w:val="none" w:sz="0" w:space="0" w:color="auto"/>
        <w:right w:val="none" w:sz="0" w:space="0" w:color="auto"/>
      </w:divBdr>
    </w:div>
    <w:div w:id="808669902">
      <w:bodyDiv w:val="1"/>
      <w:marLeft w:val="0"/>
      <w:marRight w:val="0"/>
      <w:marTop w:val="0"/>
      <w:marBottom w:val="0"/>
      <w:divBdr>
        <w:top w:val="none" w:sz="0" w:space="0" w:color="auto"/>
        <w:left w:val="none" w:sz="0" w:space="0" w:color="auto"/>
        <w:bottom w:val="none" w:sz="0" w:space="0" w:color="auto"/>
        <w:right w:val="none" w:sz="0" w:space="0" w:color="auto"/>
      </w:divBdr>
    </w:div>
    <w:div w:id="868571732">
      <w:bodyDiv w:val="1"/>
      <w:marLeft w:val="0"/>
      <w:marRight w:val="0"/>
      <w:marTop w:val="0"/>
      <w:marBottom w:val="0"/>
      <w:divBdr>
        <w:top w:val="none" w:sz="0" w:space="0" w:color="auto"/>
        <w:left w:val="none" w:sz="0" w:space="0" w:color="auto"/>
        <w:bottom w:val="none" w:sz="0" w:space="0" w:color="auto"/>
        <w:right w:val="none" w:sz="0" w:space="0" w:color="auto"/>
      </w:divBdr>
    </w:div>
    <w:div w:id="975179315">
      <w:bodyDiv w:val="1"/>
      <w:marLeft w:val="0"/>
      <w:marRight w:val="0"/>
      <w:marTop w:val="0"/>
      <w:marBottom w:val="0"/>
      <w:divBdr>
        <w:top w:val="none" w:sz="0" w:space="0" w:color="auto"/>
        <w:left w:val="none" w:sz="0" w:space="0" w:color="auto"/>
        <w:bottom w:val="none" w:sz="0" w:space="0" w:color="auto"/>
        <w:right w:val="none" w:sz="0" w:space="0" w:color="auto"/>
      </w:divBdr>
      <w:divsChild>
        <w:div w:id="342171141">
          <w:marLeft w:val="0"/>
          <w:marRight w:val="0"/>
          <w:marTop w:val="0"/>
          <w:marBottom w:val="0"/>
          <w:divBdr>
            <w:top w:val="none" w:sz="0" w:space="0" w:color="auto"/>
            <w:left w:val="none" w:sz="0" w:space="0" w:color="auto"/>
            <w:bottom w:val="none" w:sz="0" w:space="0" w:color="auto"/>
            <w:right w:val="none" w:sz="0" w:space="0" w:color="auto"/>
          </w:divBdr>
        </w:div>
        <w:div w:id="1929850980">
          <w:marLeft w:val="0"/>
          <w:marRight w:val="0"/>
          <w:marTop w:val="0"/>
          <w:marBottom w:val="0"/>
          <w:divBdr>
            <w:top w:val="none" w:sz="0" w:space="0" w:color="auto"/>
            <w:left w:val="none" w:sz="0" w:space="0" w:color="auto"/>
            <w:bottom w:val="none" w:sz="0" w:space="0" w:color="auto"/>
            <w:right w:val="none" w:sz="0" w:space="0" w:color="auto"/>
          </w:divBdr>
        </w:div>
      </w:divsChild>
    </w:div>
    <w:div w:id="1083641934">
      <w:bodyDiv w:val="1"/>
      <w:marLeft w:val="0"/>
      <w:marRight w:val="0"/>
      <w:marTop w:val="0"/>
      <w:marBottom w:val="0"/>
      <w:divBdr>
        <w:top w:val="none" w:sz="0" w:space="0" w:color="auto"/>
        <w:left w:val="none" w:sz="0" w:space="0" w:color="auto"/>
        <w:bottom w:val="none" w:sz="0" w:space="0" w:color="auto"/>
        <w:right w:val="none" w:sz="0" w:space="0" w:color="auto"/>
      </w:divBdr>
    </w:div>
    <w:div w:id="1939635782">
      <w:bodyDiv w:val="1"/>
      <w:marLeft w:val="0"/>
      <w:marRight w:val="0"/>
      <w:marTop w:val="0"/>
      <w:marBottom w:val="0"/>
      <w:divBdr>
        <w:top w:val="none" w:sz="0" w:space="0" w:color="auto"/>
        <w:left w:val="none" w:sz="0" w:space="0" w:color="auto"/>
        <w:bottom w:val="none" w:sz="0" w:space="0" w:color="auto"/>
        <w:right w:val="none" w:sz="0" w:space="0" w:color="auto"/>
      </w:divBdr>
    </w:div>
    <w:div w:id="2021274059">
      <w:bodyDiv w:val="1"/>
      <w:marLeft w:val="0"/>
      <w:marRight w:val="0"/>
      <w:marTop w:val="0"/>
      <w:marBottom w:val="0"/>
      <w:divBdr>
        <w:top w:val="none" w:sz="0" w:space="0" w:color="auto"/>
        <w:left w:val="none" w:sz="0" w:space="0" w:color="auto"/>
        <w:bottom w:val="none" w:sz="0" w:space="0" w:color="auto"/>
        <w:right w:val="none" w:sz="0" w:space="0" w:color="auto"/>
      </w:divBdr>
      <w:divsChild>
        <w:div w:id="856046609">
          <w:marLeft w:val="0"/>
          <w:marRight w:val="0"/>
          <w:marTop w:val="0"/>
          <w:marBottom w:val="0"/>
          <w:divBdr>
            <w:top w:val="none" w:sz="0" w:space="0" w:color="auto"/>
            <w:left w:val="none" w:sz="0" w:space="0" w:color="auto"/>
            <w:bottom w:val="none" w:sz="0" w:space="0" w:color="auto"/>
            <w:right w:val="none" w:sz="0" w:space="0" w:color="auto"/>
          </w:divBdr>
          <w:divsChild>
            <w:div w:id="704521970">
              <w:marLeft w:val="0"/>
              <w:marRight w:val="0"/>
              <w:marTop w:val="0"/>
              <w:marBottom w:val="0"/>
              <w:divBdr>
                <w:top w:val="none" w:sz="0" w:space="0" w:color="auto"/>
                <w:left w:val="none" w:sz="0" w:space="0" w:color="auto"/>
                <w:bottom w:val="none" w:sz="0" w:space="0" w:color="auto"/>
                <w:right w:val="none" w:sz="0" w:space="0" w:color="auto"/>
              </w:divBdr>
            </w:div>
            <w:div w:id="999383518">
              <w:marLeft w:val="0"/>
              <w:marRight w:val="0"/>
              <w:marTop w:val="0"/>
              <w:marBottom w:val="0"/>
              <w:divBdr>
                <w:top w:val="none" w:sz="0" w:space="0" w:color="auto"/>
                <w:left w:val="none" w:sz="0" w:space="0" w:color="auto"/>
                <w:bottom w:val="none" w:sz="0" w:space="0" w:color="auto"/>
                <w:right w:val="none" w:sz="0" w:space="0" w:color="auto"/>
              </w:divBdr>
            </w:div>
          </w:divsChild>
        </w:div>
        <w:div w:id="1648044757">
          <w:marLeft w:val="0"/>
          <w:marRight w:val="0"/>
          <w:marTop w:val="0"/>
          <w:marBottom w:val="0"/>
          <w:divBdr>
            <w:top w:val="none" w:sz="0" w:space="0" w:color="auto"/>
            <w:left w:val="none" w:sz="0" w:space="0" w:color="auto"/>
            <w:bottom w:val="none" w:sz="0" w:space="0" w:color="auto"/>
            <w:right w:val="none" w:sz="0" w:space="0" w:color="auto"/>
          </w:divBdr>
          <w:divsChild>
            <w:div w:id="373585589">
              <w:marLeft w:val="0"/>
              <w:marRight w:val="0"/>
              <w:marTop w:val="0"/>
              <w:marBottom w:val="0"/>
              <w:divBdr>
                <w:top w:val="none" w:sz="0" w:space="0" w:color="auto"/>
                <w:left w:val="none" w:sz="0" w:space="0" w:color="auto"/>
                <w:bottom w:val="none" w:sz="0" w:space="0" w:color="auto"/>
                <w:right w:val="none" w:sz="0" w:space="0" w:color="auto"/>
              </w:divBdr>
            </w:div>
            <w:div w:id="51087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15410">
      <w:bodyDiv w:val="1"/>
      <w:marLeft w:val="0"/>
      <w:marRight w:val="0"/>
      <w:marTop w:val="0"/>
      <w:marBottom w:val="0"/>
      <w:divBdr>
        <w:top w:val="none" w:sz="0" w:space="0" w:color="auto"/>
        <w:left w:val="none" w:sz="0" w:space="0" w:color="auto"/>
        <w:bottom w:val="none" w:sz="0" w:space="0" w:color="auto"/>
        <w:right w:val="none" w:sz="0" w:space="0" w:color="auto"/>
      </w:divBdr>
    </w:div>
    <w:div w:id="2070809144">
      <w:bodyDiv w:val="1"/>
      <w:marLeft w:val="0"/>
      <w:marRight w:val="0"/>
      <w:marTop w:val="0"/>
      <w:marBottom w:val="0"/>
      <w:divBdr>
        <w:top w:val="none" w:sz="0" w:space="0" w:color="auto"/>
        <w:left w:val="none" w:sz="0" w:space="0" w:color="auto"/>
        <w:bottom w:val="none" w:sz="0" w:space="0" w:color="auto"/>
        <w:right w:val="none" w:sz="0" w:space="0" w:color="auto"/>
      </w:divBdr>
      <w:divsChild>
        <w:div w:id="609047289">
          <w:marLeft w:val="0"/>
          <w:marRight w:val="0"/>
          <w:marTop w:val="0"/>
          <w:marBottom w:val="0"/>
          <w:divBdr>
            <w:top w:val="none" w:sz="0" w:space="0" w:color="auto"/>
            <w:left w:val="none" w:sz="0" w:space="0" w:color="auto"/>
            <w:bottom w:val="none" w:sz="0" w:space="0" w:color="auto"/>
            <w:right w:val="none" w:sz="0" w:space="0" w:color="auto"/>
          </w:divBdr>
          <w:divsChild>
            <w:div w:id="110436745">
              <w:marLeft w:val="0"/>
              <w:marRight w:val="0"/>
              <w:marTop w:val="0"/>
              <w:marBottom w:val="0"/>
              <w:divBdr>
                <w:top w:val="none" w:sz="0" w:space="0" w:color="auto"/>
                <w:left w:val="none" w:sz="0" w:space="0" w:color="auto"/>
                <w:bottom w:val="none" w:sz="0" w:space="0" w:color="auto"/>
                <w:right w:val="none" w:sz="0" w:space="0" w:color="auto"/>
              </w:divBdr>
            </w:div>
            <w:div w:id="281572762">
              <w:marLeft w:val="0"/>
              <w:marRight w:val="0"/>
              <w:marTop w:val="0"/>
              <w:marBottom w:val="0"/>
              <w:divBdr>
                <w:top w:val="none" w:sz="0" w:space="0" w:color="auto"/>
                <w:left w:val="none" w:sz="0" w:space="0" w:color="auto"/>
                <w:bottom w:val="none" w:sz="0" w:space="0" w:color="auto"/>
                <w:right w:val="none" w:sz="0" w:space="0" w:color="auto"/>
              </w:divBdr>
            </w:div>
            <w:div w:id="866215126">
              <w:marLeft w:val="0"/>
              <w:marRight w:val="0"/>
              <w:marTop w:val="0"/>
              <w:marBottom w:val="0"/>
              <w:divBdr>
                <w:top w:val="none" w:sz="0" w:space="0" w:color="auto"/>
                <w:left w:val="none" w:sz="0" w:space="0" w:color="auto"/>
                <w:bottom w:val="none" w:sz="0" w:space="0" w:color="auto"/>
                <w:right w:val="none" w:sz="0" w:space="0" w:color="auto"/>
              </w:divBdr>
            </w:div>
            <w:div w:id="958099637">
              <w:marLeft w:val="0"/>
              <w:marRight w:val="0"/>
              <w:marTop w:val="0"/>
              <w:marBottom w:val="0"/>
              <w:divBdr>
                <w:top w:val="none" w:sz="0" w:space="0" w:color="auto"/>
                <w:left w:val="none" w:sz="0" w:space="0" w:color="auto"/>
                <w:bottom w:val="none" w:sz="0" w:space="0" w:color="auto"/>
                <w:right w:val="none" w:sz="0" w:space="0" w:color="auto"/>
              </w:divBdr>
            </w:div>
            <w:div w:id="1730180062">
              <w:marLeft w:val="0"/>
              <w:marRight w:val="0"/>
              <w:marTop w:val="0"/>
              <w:marBottom w:val="0"/>
              <w:divBdr>
                <w:top w:val="none" w:sz="0" w:space="0" w:color="auto"/>
                <w:left w:val="none" w:sz="0" w:space="0" w:color="auto"/>
                <w:bottom w:val="none" w:sz="0" w:space="0" w:color="auto"/>
                <w:right w:val="none" w:sz="0" w:space="0" w:color="auto"/>
              </w:divBdr>
            </w:div>
          </w:divsChild>
        </w:div>
        <w:div w:id="610282970">
          <w:marLeft w:val="0"/>
          <w:marRight w:val="0"/>
          <w:marTop w:val="0"/>
          <w:marBottom w:val="0"/>
          <w:divBdr>
            <w:top w:val="none" w:sz="0" w:space="0" w:color="auto"/>
            <w:left w:val="none" w:sz="0" w:space="0" w:color="auto"/>
            <w:bottom w:val="none" w:sz="0" w:space="0" w:color="auto"/>
            <w:right w:val="none" w:sz="0" w:space="0" w:color="auto"/>
          </w:divBdr>
          <w:divsChild>
            <w:div w:id="101001059">
              <w:marLeft w:val="0"/>
              <w:marRight w:val="0"/>
              <w:marTop w:val="0"/>
              <w:marBottom w:val="0"/>
              <w:divBdr>
                <w:top w:val="none" w:sz="0" w:space="0" w:color="auto"/>
                <w:left w:val="none" w:sz="0" w:space="0" w:color="auto"/>
                <w:bottom w:val="none" w:sz="0" w:space="0" w:color="auto"/>
                <w:right w:val="none" w:sz="0" w:space="0" w:color="auto"/>
              </w:divBdr>
            </w:div>
            <w:div w:id="113377693">
              <w:marLeft w:val="0"/>
              <w:marRight w:val="0"/>
              <w:marTop w:val="0"/>
              <w:marBottom w:val="0"/>
              <w:divBdr>
                <w:top w:val="none" w:sz="0" w:space="0" w:color="auto"/>
                <w:left w:val="none" w:sz="0" w:space="0" w:color="auto"/>
                <w:bottom w:val="none" w:sz="0" w:space="0" w:color="auto"/>
                <w:right w:val="none" w:sz="0" w:space="0" w:color="auto"/>
              </w:divBdr>
            </w:div>
            <w:div w:id="126434591">
              <w:marLeft w:val="0"/>
              <w:marRight w:val="0"/>
              <w:marTop w:val="0"/>
              <w:marBottom w:val="0"/>
              <w:divBdr>
                <w:top w:val="none" w:sz="0" w:space="0" w:color="auto"/>
                <w:left w:val="none" w:sz="0" w:space="0" w:color="auto"/>
                <w:bottom w:val="none" w:sz="0" w:space="0" w:color="auto"/>
                <w:right w:val="none" w:sz="0" w:space="0" w:color="auto"/>
              </w:divBdr>
            </w:div>
            <w:div w:id="160433206">
              <w:marLeft w:val="0"/>
              <w:marRight w:val="0"/>
              <w:marTop w:val="0"/>
              <w:marBottom w:val="0"/>
              <w:divBdr>
                <w:top w:val="none" w:sz="0" w:space="0" w:color="auto"/>
                <w:left w:val="none" w:sz="0" w:space="0" w:color="auto"/>
                <w:bottom w:val="none" w:sz="0" w:space="0" w:color="auto"/>
                <w:right w:val="none" w:sz="0" w:space="0" w:color="auto"/>
              </w:divBdr>
            </w:div>
            <w:div w:id="1599872909">
              <w:marLeft w:val="0"/>
              <w:marRight w:val="0"/>
              <w:marTop w:val="0"/>
              <w:marBottom w:val="0"/>
              <w:divBdr>
                <w:top w:val="none" w:sz="0" w:space="0" w:color="auto"/>
                <w:left w:val="none" w:sz="0" w:space="0" w:color="auto"/>
                <w:bottom w:val="none" w:sz="0" w:space="0" w:color="auto"/>
                <w:right w:val="none" w:sz="0" w:space="0" w:color="auto"/>
              </w:divBdr>
            </w:div>
          </w:divsChild>
        </w:div>
        <w:div w:id="802620092">
          <w:marLeft w:val="0"/>
          <w:marRight w:val="0"/>
          <w:marTop w:val="0"/>
          <w:marBottom w:val="0"/>
          <w:divBdr>
            <w:top w:val="none" w:sz="0" w:space="0" w:color="auto"/>
            <w:left w:val="none" w:sz="0" w:space="0" w:color="auto"/>
            <w:bottom w:val="none" w:sz="0" w:space="0" w:color="auto"/>
            <w:right w:val="none" w:sz="0" w:space="0" w:color="auto"/>
          </w:divBdr>
          <w:divsChild>
            <w:div w:id="2006323005">
              <w:marLeft w:val="0"/>
              <w:marRight w:val="0"/>
              <w:marTop w:val="0"/>
              <w:marBottom w:val="0"/>
              <w:divBdr>
                <w:top w:val="none" w:sz="0" w:space="0" w:color="auto"/>
                <w:left w:val="none" w:sz="0" w:space="0" w:color="auto"/>
                <w:bottom w:val="none" w:sz="0" w:space="0" w:color="auto"/>
                <w:right w:val="none" w:sz="0" w:space="0" w:color="auto"/>
              </w:divBdr>
            </w:div>
          </w:divsChild>
        </w:div>
        <w:div w:id="933174217">
          <w:marLeft w:val="0"/>
          <w:marRight w:val="0"/>
          <w:marTop w:val="0"/>
          <w:marBottom w:val="0"/>
          <w:divBdr>
            <w:top w:val="none" w:sz="0" w:space="0" w:color="auto"/>
            <w:left w:val="none" w:sz="0" w:space="0" w:color="auto"/>
            <w:bottom w:val="none" w:sz="0" w:space="0" w:color="auto"/>
            <w:right w:val="none" w:sz="0" w:space="0" w:color="auto"/>
          </w:divBdr>
          <w:divsChild>
            <w:div w:id="15817535">
              <w:marLeft w:val="0"/>
              <w:marRight w:val="0"/>
              <w:marTop w:val="0"/>
              <w:marBottom w:val="0"/>
              <w:divBdr>
                <w:top w:val="none" w:sz="0" w:space="0" w:color="auto"/>
                <w:left w:val="none" w:sz="0" w:space="0" w:color="auto"/>
                <w:bottom w:val="none" w:sz="0" w:space="0" w:color="auto"/>
                <w:right w:val="none" w:sz="0" w:space="0" w:color="auto"/>
              </w:divBdr>
            </w:div>
            <w:div w:id="274408047">
              <w:marLeft w:val="0"/>
              <w:marRight w:val="0"/>
              <w:marTop w:val="0"/>
              <w:marBottom w:val="0"/>
              <w:divBdr>
                <w:top w:val="none" w:sz="0" w:space="0" w:color="auto"/>
                <w:left w:val="none" w:sz="0" w:space="0" w:color="auto"/>
                <w:bottom w:val="none" w:sz="0" w:space="0" w:color="auto"/>
                <w:right w:val="none" w:sz="0" w:space="0" w:color="auto"/>
              </w:divBdr>
            </w:div>
            <w:div w:id="1193492168">
              <w:marLeft w:val="0"/>
              <w:marRight w:val="0"/>
              <w:marTop w:val="0"/>
              <w:marBottom w:val="0"/>
              <w:divBdr>
                <w:top w:val="none" w:sz="0" w:space="0" w:color="auto"/>
                <w:left w:val="none" w:sz="0" w:space="0" w:color="auto"/>
                <w:bottom w:val="none" w:sz="0" w:space="0" w:color="auto"/>
                <w:right w:val="none" w:sz="0" w:space="0" w:color="auto"/>
              </w:divBdr>
            </w:div>
            <w:div w:id="1551650718">
              <w:marLeft w:val="0"/>
              <w:marRight w:val="0"/>
              <w:marTop w:val="0"/>
              <w:marBottom w:val="0"/>
              <w:divBdr>
                <w:top w:val="none" w:sz="0" w:space="0" w:color="auto"/>
                <w:left w:val="none" w:sz="0" w:space="0" w:color="auto"/>
                <w:bottom w:val="none" w:sz="0" w:space="0" w:color="auto"/>
                <w:right w:val="none" w:sz="0" w:space="0" w:color="auto"/>
              </w:divBdr>
            </w:div>
            <w:div w:id="1804537168">
              <w:marLeft w:val="0"/>
              <w:marRight w:val="0"/>
              <w:marTop w:val="0"/>
              <w:marBottom w:val="0"/>
              <w:divBdr>
                <w:top w:val="none" w:sz="0" w:space="0" w:color="auto"/>
                <w:left w:val="none" w:sz="0" w:space="0" w:color="auto"/>
                <w:bottom w:val="none" w:sz="0" w:space="0" w:color="auto"/>
                <w:right w:val="none" w:sz="0" w:space="0" w:color="auto"/>
              </w:divBdr>
            </w:div>
          </w:divsChild>
        </w:div>
        <w:div w:id="964432153">
          <w:marLeft w:val="0"/>
          <w:marRight w:val="0"/>
          <w:marTop w:val="0"/>
          <w:marBottom w:val="0"/>
          <w:divBdr>
            <w:top w:val="none" w:sz="0" w:space="0" w:color="auto"/>
            <w:left w:val="none" w:sz="0" w:space="0" w:color="auto"/>
            <w:bottom w:val="none" w:sz="0" w:space="0" w:color="auto"/>
            <w:right w:val="none" w:sz="0" w:space="0" w:color="auto"/>
          </w:divBdr>
        </w:div>
        <w:div w:id="1521819723">
          <w:marLeft w:val="0"/>
          <w:marRight w:val="0"/>
          <w:marTop w:val="0"/>
          <w:marBottom w:val="0"/>
          <w:divBdr>
            <w:top w:val="none" w:sz="0" w:space="0" w:color="auto"/>
            <w:left w:val="none" w:sz="0" w:space="0" w:color="auto"/>
            <w:bottom w:val="none" w:sz="0" w:space="0" w:color="auto"/>
            <w:right w:val="none" w:sz="0" w:space="0" w:color="auto"/>
          </w:divBdr>
        </w:div>
        <w:div w:id="2008824985">
          <w:marLeft w:val="0"/>
          <w:marRight w:val="0"/>
          <w:marTop w:val="0"/>
          <w:marBottom w:val="0"/>
          <w:divBdr>
            <w:top w:val="none" w:sz="0" w:space="0" w:color="auto"/>
            <w:left w:val="none" w:sz="0" w:space="0" w:color="auto"/>
            <w:bottom w:val="none" w:sz="0" w:space="0" w:color="auto"/>
            <w:right w:val="none" w:sz="0" w:space="0" w:color="auto"/>
          </w:divBdr>
          <w:divsChild>
            <w:div w:id="985204719">
              <w:marLeft w:val="0"/>
              <w:marRight w:val="0"/>
              <w:marTop w:val="0"/>
              <w:marBottom w:val="0"/>
              <w:divBdr>
                <w:top w:val="none" w:sz="0" w:space="0" w:color="auto"/>
                <w:left w:val="none" w:sz="0" w:space="0" w:color="auto"/>
                <w:bottom w:val="none" w:sz="0" w:space="0" w:color="auto"/>
                <w:right w:val="none" w:sz="0" w:space="0" w:color="auto"/>
              </w:divBdr>
            </w:div>
            <w:div w:id="1546484259">
              <w:marLeft w:val="0"/>
              <w:marRight w:val="0"/>
              <w:marTop w:val="0"/>
              <w:marBottom w:val="0"/>
              <w:divBdr>
                <w:top w:val="none" w:sz="0" w:space="0" w:color="auto"/>
                <w:left w:val="none" w:sz="0" w:space="0" w:color="auto"/>
                <w:bottom w:val="none" w:sz="0" w:space="0" w:color="auto"/>
                <w:right w:val="none" w:sz="0" w:space="0" w:color="auto"/>
              </w:divBdr>
            </w:div>
            <w:div w:id="209473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8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il.uk.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ancashiresafeguarding.org.uk/media/1457/lsab-hoarding-guidance-final-march-19.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urnley.gov.uk/sites/default/files/Good%20Landlord%20And%20Agents%20Code%20of%20Practice_130117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071D9E6D97A408CE2B16A64649CA9" ma:contentTypeVersion="16" ma:contentTypeDescription="Create a new document." ma:contentTypeScope="" ma:versionID="bb08a879714f6f584509b8e9af75ea8d">
  <xsd:schema xmlns:xsd="http://www.w3.org/2001/XMLSchema" xmlns:xs="http://www.w3.org/2001/XMLSchema" xmlns:p="http://schemas.microsoft.com/office/2006/metadata/properties" xmlns:ns2="054a5851-35a5-451a-9b01-ecc148f35093" xmlns:ns3="f0ff4331-d599-49c6-8b2b-1fbaa40d91eb" targetNamespace="http://schemas.microsoft.com/office/2006/metadata/properties" ma:root="true" ma:fieldsID="ce0c1321e37120ac2bc7ab2afda4a496" ns2:_="" ns3:_="">
    <xsd:import namespace="054a5851-35a5-451a-9b01-ecc148f35093"/>
    <xsd:import namespace="f0ff4331-d599-49c6-8b2b-1fbaa40d91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a5851-35a5-451a-9b01-ecc148f3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43605-7fae-4173-b561-5059f1ff8d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f4331-d599-49c6-8b2b-1fbaa40d91eb"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format="Hyperlink"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01bac5b-28cd-4767-b749-901e6c1a9813}" ma:internalName="TaxCatchAll" ma:showField="CatchAllData" ma:web="f0ff4331-d599-49c6-8b2b-1fbaa40d91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4a5851-35a5-451a-9b01-ecc148f35093">
      <Terms xmlns="http://schemas.microsoft.com/office/infopath/2007/PartnerControls"/>
    </lcf76f155ced4ddcb4097134ff3c332f>
    <TaxCatchAll xmlns="f0ff4331-d599-49c6-8b2b-1fbaa40d91eb" xsi:nil="true"/>
  </documentManagement>
</p:properties>
</file>

<file path=customXml/itemProps1.xml><?xml version="1.0" encoding="utf-8"?>
<ds:datastoreItem xmlns:ds="http://schemas.openxmlformats.org/officeDocument/2006/customXml" ds:itemID="{69DBC131-8487-4A2C-91C4-333722B3B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a5851-35a5-451a-9b01-ecc148f35093"/>
    <ds:schemaRef ds:uri="f0ff4331-d599-49c6-8b2b-1fbaa40d9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62A366-496B-4AC8-B95E-1778B7A0B605}">
  <ds:schemaRefs>
    <ds:schemaRef ds:uri="http://schemas.microsoft.com/sharepoint/v3/contenttype/forms"/>
  </ds:schemaRefs>
</ds:datastoreItem>
</file>

<file path=customXml/itemProps3.xml><?xml version="1.0" encoding="utf-8"?>
<ds:datastoreItem xmlns:ds="http://schemas.openxmlformats.org/officeDocument/2006/customXml" ds:itemID="{5E2946B3-7A36-47F8-9000-A2E17AA17263}">
  <ds:schemaRefs>
    <ds:schemaRef ds:uri="http://schemas.microsoft.com/sharepoint/events"/>
  </ds:schemaRefs>
</ds:datastoreItem>
</file>

<file path=customXml/itemProps4.xml><?xml version="1.0" encoding="utf-8"?>
<ds:datastoreItem xmlns:ds="http://schemas.openxmlformats.org/officeDocument/2006/customXml" ds:itemID="{F51D0BC7-C69C-4741-B6CE-87F39D7CA387}">
  <ds:schemaRefs>
    <ds:schemaRef ds:uri="http://schemas.microsoft.com/office/2006/metadata/properties"/>
    <ds:schemaRef ds:uri="http://schemas.microsoft.com/office/infopath/2007/PartnerControls"/>
    <ds:schemaRef ds:uri="054a5851-35a5-451a-9b01-ecc148f35093"/>
    <ds:schemaRef ds:uri="f0ff4331-d599-49c6-8b2b-1fbaa40d91e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8637</Words>
  <Characters>49231</Characters>
  <Application>Microsoft Office Word</Application>
  <DocSecurity>0</DocSecurity>
  <Lines>410</Lines>
  <Paragraphs>115</Paragraphs>
  <ScaleCrop>false</ScaleCrop>
  <Company/>
  <LinksUpToDate>false</LinksUpToDate>
  <CharactersWithSpaces>57753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Jackson</dc:creator>
  <cp:keywords/>
  <dc:description/>
  <cp:lastModifiedBy>Paul Walker</cp:lastModifiedBy>
  <cp:revision>7</cp:revision>
  <dcterms:created xsi:type="dcterms:W3CDTF">2024-05-10T14:13:00Z</dcterms:created>
  <dcterms:modified xsi:type="dcterms:W3CDTF">2024-07-31T14:15:00Z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0x010100B67071D9E6D97A408CE2B16A64649CA9</vt:lpwstr>
  </property>
</Properties>
</file>